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624" w:rsidRPr="001B1602" w:rsidRDefault="00EF2624" w:rsidP="00EF2624">
      <w:pPr>
        <w:jc w:val="center"/>
        <w:rPr>
          <w:rFonts w:ascii="Arial" w:hAnsi="Arial" w:cs="Arial"/>
          <w:b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THE KING'S BENCH</w:t>
      </w:r>
    </w:p>
    <w:p w:rsidR="00EF2624" w:rsidRPr="001B1602" w:rsidRDefault="00EF2624" w:rsidP="00EF2624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:rsidR="00EF2624" w:rsidRPr="00ED6134" w:rsidRDefault="00EF2624" w:rsidP="00EF2624">
      <w:pPr>
        <w:rPr>
          <w:rFonts w:ascii="Arial" w:hAnsi="Arial" w:cs="Arial"/>
        </w:rPr>
      </w:pPr>
    </w:p>
    <w:p w:rsidR="00EF2624" w:rsidRPr="00ED6134" w:rsidRDefault="00EF2624" w:rsidP="00EF2624">
      <w:pPr>
        <w:rPr>
          <w:rFonts w:ascii="Arial" w:hAnsi="Arial" w:cs="Arial"/>
        </w:rPr>
      </w:pPr>
    </w:p>
    <w:p w:rsidR="00EF2624" w:rsidRPr="00ED6134" w:rsidRDefault="00EF2624" w:rsidP="00EF2624">
      <w:pPr>
        <w:rPr>
          <w:rFonts w:ascii="Arial" w:hAnsi="Arial" w:cs="Arial"/>
        </w:rPr>
      </w:pPr>
    </w:p>
    <w:p w:rsidR="00EF2624" w:rsidRPr="00ED6134" w:rsidRDefault="00EF2624" w:rsidP="00EF2624">
      <w:pPr>
        <w:rPr>
          <w:rFonts w:ascii="Arial" w:hAnsi="Arial" w:cs="Arial"/>
          <w:lang w:val="en-GB"/>
        </w:rPr>
      </w:pPr>
    </w:p>
    <w:p w:rsidR="00EF2624" w:rsidRPr="00ED6134" w:rsidRDefault="00EF2624" w:rsidP="00EF2624">
      <w:pPr>
        <w:rPr>
          <w:rFonts w:ascii="Arial" w:hAnsi="Arial" w:cs="Arial"/>
          <w:lang w:val="en-GB"/>
        </w:rPr>
      </w:pPr>
    </w:p>
    <w:p w:rsidR="00EF2624" w:rsidRPr="00ED6134" w:rsidRDefault="00EF2624" w:rsidP="00EF2624">
      <w:pPr>
        <w:rPr>
          <w:rFonts w:ascii="Arial" w:hAnsi="Arial" w:cs="Arial"/>
          <w:sz w:val="24"/>
          <w:szCs w:val="22"/>
        </w:rPr>
      </w:pPr>
      <w:r w:rsidRPr="00ED6134">
        <w:rPr>
          <w:rFonts w:ascii="Arial" w:hAnsi="Arial" w:cs="Arial"/>
          <w:sz w:val="24"/>
          <w:lang w:val="en-GB"/>
        </w:rPr>
        <w:t>IN THE ESTATE OF</w:t>
      </w:r>
      <w:r w:rsidRPr="00ED6134">
        <w:rPr>
          <w:rFonts w:ascii="Arial" w:hAnsi="Arial" w:cs="Arial"/>
          <w:sz w:val="24"/>
          <w:szCs w:val="22"/>
        </w:rPr>
        <w:t>:</w:t>
      </w:r>
    </w:p>
    <w:p w:rsidR="00EF2624" w:rsidRPr="00D44865" w:rsidRDefault="00EF2624" w:rsidP="00EF2624">
      <w:pPr>
        <w:jc w:val="center"/>
        <w:rPr>
          <w:rFonts w:ascii="Arial" w:hAnsi="Arial" w:cs="Arial"/>
          <w:sz w:val="24"/>
          <w:szCs w:val="22"/>
        </w:rPr>
      </w:pPr>
    </w:p>
    <w:p w:rsidR="00EF2624" w:rsidRPr="00ED6134" w:rsidRDefault="00EF2624" w:rsidP="00EF2624">
      <w:pPr>
        <w:jc w:val="center"/>
        <w:rPr>
          <w:rFonts w:ascii="Arial" w:hAnsi="Arial" w:cs="Arial"/>
          <w:sz w:val="24"/>
        </w:rPr>
      </w:pPr>
    </w:p>
    <w:p w:rsidR="00EF2624" w:rsidRPr="00ED6134" w:rsidRDefault="00EF2624" w:rsidP="00EF2624">
      <w:pPr>
        <w:jc w:val="center"/>
        <w:rPr>
          <w:rFonts w:ascii="Arial" w:hAnsi="Arial" w:cs="Arial"/>
          <w:sz w:val="24"/>
        </w:rPr>
      </w:pPr>
    </w:p>
    <w:p w:rsidR="00EF2624" w:rsidRPr="00ED6134" w:rsidRDefault="00EF2624" w:rsidP="00EF2624">
      <w:pPr>
        <w:tabs>
          <w:tab w:val="left" w:pos="6480"/>
          <w:tab w:val="right" w:pos="9360"/>
        </w:tabs>
        <w:ind w:firstLine="6480"/>
        <w:jc w:val="right"/>
        <w:rPr>
          <w:rFonts w:ascii="Arial" w:hAnsi="Arial" w:cs="Arial"/>
          <w:sz w:val="24"/>
          <w:szCs w:val="22"/>
        </w:rPr>
      </w:pPr>
      <w:r w:rsidRPr="00ED6134">
        <w:rPr>
          <w:rFonts w:ascii="Arial" w:hAnsi="Arial" w:cs="Arial"/>
        </w:rPr>
        <w:tab/>
      </w:r>
      <w:proofErr w:type="gramStart"/>
      <w:r w:rsidRPr="00ED6134">
        <w:rPr>
          <w:rFonts w:ascii="Arial" w:hAnsi="Arial" w:cs="Arial"/>
          <w:sz w:val="24"/>
          <w:szCs w:val="22"/>
        </w:rPr>
        <w:t>deceased</w:t>
      </w:r>
      <w:proofErr w:type="gramEnd"/>
    </w:p>
    <w:p w:rsidR="00EF2624" w:rsidRPr="00D44865" w:rsidRDefault="00EF2624" w:rsidP="00EF2624">
      <w:pPr>
        <w:tabs>
          <w:tab w:val="left" w:pos="6480"/>
        </w:tabs>
        <w:rPr>
          <w:rFonts w:ascii="Arial" w:hAnsi="Arial" w:cs="Arial"/>
          <w:sz w:val="24"/>
          <w:szCs w:val="24"/>
        </w:rPr>
      </w:pPr>
    </w:p>
    <w:p w:rsidR="00EF2624" w:rsidRPr="00D44865" w:rsidRDefault="00EF2624" w:rsidP="00EF2624">
      <w:pPr>
        <w:tabs>
          <w:tab w:val="left" w:pos="6840"/>
        </w:tabs>
        <w:rPr>
          <w:rFonts w:ascii="Arial" w:hAnsi="Arial" w:cs="Arial"/>
          <w:sz w:val="24"/>
          <w:szCs w:val="24"/>
        </w:rPr>
      </w:pPr>
    </w:p>
    <w:p w:rsidR="00EF2624" w:rsidRPr="00D44865" w:rsidRDefault="00EF2624" w:rsidP="00EF2624">
      <w:pPr>
        <w:tabs>
          <w:tab w:val="left" w:pos="6840"/>
        </w:tabs>
        <w:rPr>
          <w:rFonts w:ascii="Arial" w:hAnsi="Arial" w:cs="Arial"/>
          <w:sz w:val="24"/>
          <w:szCs w:val="24"/>
        </w:rPr>
      </w:pPr>
    </w:p>
    <w:p w:rsidR="00EF2624" w:rsidRPr="00D44865" w:rsidRDefault="00EF2624" w:rsidP="00EF2624">
      <w:pPr>
        <w:tabs>
          <w:tab w:val="left" w:pos="6840"/>
        </w:tabs>
        <w:rPr>
          <w:rFonts w:ascii="Arial" w:hAnsi="Arial" w:cs="Arial"/>
          <w:sz w:val="24"/>
          <w:szCs w:val="24"/>
        </w:rPr>
      </w:pPr>
    </w:p>
    <w:p w:rsidR="00EF2624" w:rsidRPr="00D44865" w:rsidRDefault="00EF2624" w:rsidP="00EF2624">
      <w:pPr>
        <w:tabs>
          <w:tab w:val="left" w:pos="6840"/>
        </w:tabs>
        <w:rPr>
          <w:rFonts w:ascii="Arial" w:hAnsi="Arial" w:cs="Arial"/>
          <w:sz w:val="24"/>
          <w:szCs w:val="24"/>
        </w:rPr>
      </w:pPr>
    </w:p>
    <w:p w:rsidR="00EF2624" w:rsidRPr="00D44865" w:rsidRDefault="00EF2624" w:rsidP="00EF2624">
      <w:pPr>
        <w:tabs>
          <w:tab w:val="left" w:pos="6840"/>
        </w:tabs>
        <w:spacing w:line="28" w:lineRule="exact"/>
        <w:rPr>
          <w:rFonts w:ascii="Arial" w:hAnsi="Arial" w:cs="Arial"/>
          <w:sz w:val="24"/>
          <w:szCs w:val="24"/>
        </w:rPr>
      </w:pPr>
      <w:r w:rsidRPr="00D4486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2627AAD6" wp14:editId="5AD1A197">
                <wp:simplePos x="0" y="0"/>
                <wp:positionH relativeFrom="page">
                  <wp:posOffset>1039495</wp:posOffset>
                </wp:positionH>
                <wp:positionV relativeFrom="paragraph">
                  <wp:posOffset>-8255</wp:posOffset>
                </wp:positionV>
                <wp:extent cx="5943600" cy="17780"/>
                <wp:effectExtent l="0" t="635" r="0" b="6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4D5B7" id="Rectangle 3" o:spid="_x0000_s1026" style="position:absolute;margin-left:81.85pt;margin-top:-.65pt;width:468pt;height:1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WFndAIAAPc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EF2624" w:rsidRDefault="00EF2624" w:rsidP="00EF2624">
      <w:pPr>
        <w:tabs>
          <w:tab w:val="left" w:pos="6840"/>
        </w:tabs>
        <w:rPr>
          <w:rFonts w:ascii="Arial" w:hAnsi="Arial" w:cs="Arial"/>
          <w:sz w:val="24"/>
          <w:szCs w:val="24"/>
        </w:rPr>
      </w:pPr>
    </w:p>
    <w:p w:rsidR="00EF2624" w:rsidRPr="00D44865" w:rsidRDefault="00EF2624" w:rsidP="00EF2624">
      <w:pPr>
        <w:tabs>
          <w:tab w:val="left" w:pos="6840"/>
        </w:tabs>
        <w:rPr>
          <w:rFonts w:ascii="Arial" w:hAnsi="Arial" w:cs="Arial"/>
          <w:sz w:val="24"/>
          <w:szCs w:val="24"/>
        </w:rPr>
      </w:pPr>
    </w:p>
    <w:p w:rsidR="00EF2624" w:rsidRPr="00D44865" w:rsidRDefault="00EF2624" w:rsidP="00EF2624">
      <w:pPr>
        <w:tabs>
          <w:tab w:val="left" w:pos="280"/>
        </w:tabs>
        <w:jc w:val="center"/>
        <w:rPr>
          <w:rFonts w:ascii="Arial" w:hAnsi="Arial" w:cs="Arial"/>
          <w:b/>
          <w:sz w:val="24"/>
          <w:szCs w:val="24"/>
        </w:rPr>
      </w:pPr>
      <w:r w:rsidRPr="00D44865">
        <w:rPr>
          <w:rFonts w:ascii="Arial" w:hAnsi="Arial" w:cs="Arial"/>
          <w:b/>
          <w:sz w:val="24"/>
          <w:szCs w:val="24"/>
        </w:rPr>
        <w:t>REQUEST FOR LETTERS OF ADMINISTRATION</w:t>
      </w:r>
    </w:p>
    <w:p w:rsidR="00EF2624" w:rsidRPr="00D44865" w:rsidRDefault="00EF2624" w:rsidP="00EF2624">
      <w:pPr>
        <w:tabs>
          <w:tab w:val="left" w:pos="6840"/>
        </w:tabs>
        <w:rPr>
          <w:rFonts w:ascii="Arial" w:hAnsi="Arial" w:cs="Arial"/>
          <w:sz w:val="24"/>
          <w:szCs w:val="24"/>
        </w:rPr>
      </w:pPr>
    </w:p>
    <w:p w:rsidR="00EF2624" w:rsidRPr="00D44865" w:rsidRDefault="00EF2624" w:rsidP="00EF2624">
      <w:pPr>
        <w:tabs>
          <w:tab w:val="left" w:pos="6840"/>
        </w:tabs>
        <w:spacing w:line="28" w:lineRule="exact"/>
        <w:rPr>
          <w:rFonts w:ascii="Arial" w:hAnsi="Arial" w:cs="Arial"/>
          <w:sz w:val="24"/>
          <w:szCs w:val="24"/>
        </w:rPr>
      </w:pPr>
      <w:r w:rsidRPr="00D4486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3731137E" wp14:editId="70C5A95A">
                <wp:simplePos x="0" y="0"/>
                <wp:positionH relativeFrom="page">
                  <wp:posOffset>1039495</wp:posOffset>
                </wp:positionH>
                <wp:positionV relativeFrom="paragraph">
                  <wp:posOffset>118745</wp:posOffset>
                </wp:positionV>
                <wp:extent cx="5943600" cy="1778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184F0" id="Rectangle 3" o:spid="_x0000_s1026" style="position:absolute;margin-left:81.85pt;margin-top:9.35pt;width:468pt;height:1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hIfdAIAAPc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EF2624" w:rsidRPr="00D44865" w:rsidRDefault="00EF2624" w:rsidP="00EF2624">
      <w:pPr>
        <w:tabs>
          <w:tab w:val="left" w:pos="6840"/>
        </w:tabs>
        <w:rPr>
          <w:rFonts w:ascii="Arial" w:hAnsi="Arial" w:cs="Arial"/>
          <w:sz w:val="24"/>
          <w:szCs w:val="24"/>
        </w:rPr>
      </w:pPr>
    </w:p>
    <w:p w:rsidR="00EF2624" w:rsidRPr="00D44865" w:rsidRDefault="00EF2624" w:rsidP="00EF2624">
      <w:pPr>
        <w:tabs>
          <w:tab w:val="left" w:pos="6840"/>
        </w:tabs>
        <w:rPr>
          <w:rFonts w:ascii="Arial" w:eastAsiaTheme="minorHAnsi" w:hAnsi="Arial" w:cs="Arial"/>
          <w:sz w:val="24"/>
          <w:szCs w:val="24"/>
        </w:rPr>
      </w:pPr>
    </w:p>
    <w:p w:rsidR="00EF2624" w:rsidRPr="00D44865" w:rsidRDefault="00EF2624" w:rsidP="00EF2624">
      <w:pPr>
        <w:tabs>
          <w:tab w:val="left" w:pos="6840"/>
        </w:tabs>
        <w:rPr>
          <w:rFonts w:ascii="Arial" w:eastAsiaTheme="minorHAnsi" w:hAnsi="Arial" w:cs="Arial"/>
          <w:sz w:val="24"/>
          <w:szCs w:val="24"/>
        </w:rPr>
      </w:pPr>
    </w:p>
    <w:p w:rsidR="00EF2624" w:rsidRPr="00D44865" w:rsidRDefault="00EF2624" w:rsidP="00EF2624">
      <w:pPr>
        <w:tabs>
          <w:tab w:val="left" w:pos="6840"/>
        </w:tabs>
        <w:rPr>
          <w:rFonts w:ascii="Arial" w:eastAsiaTheme="minorHAnsi" w:hAnsi="Arial" w:cs="Arial"/>
          <w:sz w:val="24"/>
          <w:szCs w:val="24"/>
        </w:rPr>
      </w:pPr>
    </w:p>
    <w:p w:rsidR="00EF2624" w:rsidRPr="00D44865" w:rsidRDefault="00EF2624" w:rsidP="00EF2624">
      <w:pPr>
        <w:tabs>
          <w:tab w:val="left" w:pos="6840"/>
        </w:tabs>
        <w:rPr>
          <w:rFonts w:ascii="Arial" w:eastAsiaTheme="minorHAnsi" w:hAnsi="Arial" w:cs="Arial"/>
          <w:sz w:val="24"/>
          <w:szCs w:val="24"/>
        </w:rPr>
      </w:pPr>
    </w:p>
    <w:p w:rsidR="00EF2624" w:rsidRPr="00D44865" w:rsidRDefault="00EF2624" w:rsidP="00EF2624">
      <w:pPr>
        <w:tabs>
          <w:tab w:val="left" w:pos="6840"/>
        </w:tabs>
        <w:rPr>
          <w:rFonts w:ascii="Arial" w:eastAsiaTheme="minorHAnsi" w:hAnsi="Arial" w:cs="Arial"/>
          <w:sz w:val="24"/>
          <w:szCs w:val="24"/>
        </w:rPr>
      </w:pPr>
    </w:p>
    <w:p w:rsidR="00EF2624" w:rsidRPr="00D44865" w:rsidRDefault="00EF2624" w:rsidP="00EF2624">
      <w:pPr>
        <w:tabs>
          <w:tab w:val="left" w:pos="6840"/>
        </w:tabs>
        <w:rPr>
          <w:rFonts w:ascii="Arial" w:eastAsiaTheme="minorHAnsi" w:hAnsi="Arial" w:cs="Arial"/>
          <w:sz w:val="24"/>
          <w:szCs w:val="24"/>
        </w:rPr>
      </w:pPr>
    </w:p>
    <w:p w:rsidR="00EF2624" w:rsidRPr="00D44865" w:rsidRDefault="00EF2624" w:rsidP="00EF2624">
      <w:pPr>
        <w:tabs>
          <w:tab w:val="left" w:pos="6840"/>
        </w:tabs>
        <w:rPr>
          <w:rFonts w:ascii="Arial" w:eastAsiaTheme="minorHAnsi" w:hAnsi="Arial" w:cs="Arial"/>
          <w:sz w:val="24"/>
          <w:szCs w:val="24"/>
        </w:rPr>
      </w:pPr>
    </w:p>
    <w:p w:rsidR="00EF2624" w:rsidRPr="00D44865" w:rsidRDefault="00EF2624" w:rsidP="00EF2624">
      <w:pPr>
        <w:tabs>
          <w:tab w:val="left" w:pos="6840"/>
        </w:tabs>
        <w:rPr>
          <w:rFonts w:ascii="Arial" w:eastAsiaTheme="minorHAnsi" w:hAnsi="Arial" w:cs="Arial"/>
          <w:sz w:val="24"/>
          <w:szCs w:val="24"/>
        </w:rPr>
      </w:pPr>
    </w:p>
    <w:p w:rsidR="00EF2624" w:rsidRPr="00D44865" w:rsidRDefault="00EF2624" w:rsidP="00EF2624">
      <w:pPr>
        <w:tabs>
          <w:tab w:val="left" w:pos="6840"/>
        </w:tabs>
        <w:rPr>
          <w:rFonts w:ascii="Arial" w:eastAsiaTheme="minorHAnsi" w:hAnsi="Arial" w:cs="Arial"/>
          <w:sz w:val="24"/>
          <w:szCs w:val="24"/>
        </w:rPr>
      </w:pPr>
    </w:p>
    <w:p w:rsidR="00EF2624" w:rsidRPr="00D44865" w:rsidRDefault="00EF2624" w:rsidP="00EF2624">
      <w:pPr>
        <w:tabs>
          <w:tab w:val="left" w:pos="6840"/>
        </w:tabs>
        <w:rPr>
          <w:rFonts w:ascii="Arial" w:eastAsiaTheme="minorHAnsi" w:hAnsi="Arial" w:cs="Arial"/>
          <w:sz w:val="24"/>
          <w:szCs w:val="24"/>
        </w:rPr>
      </w:pPr>
    </w:p>
    <w:p w:rsidR="00EF2624" w:rsidRPr="00D44865" w:rsidRDefault="00EF2624" w:rsidP="00EF2624">
      <w:pPr>
        <w:tabs>
          <w:tab w:val="left" w:pos="6840"/>
        </w:tabs>
        <w:rPr>
          <w:rFonts w:ascii="Arial" w:eastAsiaTheme="minorHAnsi" w:hAnsi="Arial" w:cs="Arial"/>
          <w:sz w:val="24"/>
          <w:szCs w:val="24"/>
        </w:rPr>
      </w:pPr>
    </w:p>
    <w:p w:rsidR="00EF2624" w:rsidRPr="00D44865" w:rsidRDefault="00EF2624" w:rsidP="00EF2624">
      <w:pPr>
        <w:tabs>
          <w:tab w:val="left" w:pos="6840"/>
        </w:tabs>
        <w:rPr>
          <w:rFonts w:ascii="Arial" w:hAnsi="Arial" w:cs="Arial"/>
          <w:sz w:val="24"/>
          <w:szCs w:val="24"/>
        </w:rPr>
      </w:pPr>
    </w:p>
    <w:p w:rsidR="00EF2624" w:rsidRPr="00D44865" w:rsidRDefault="00EF2624" w:rsidP="00EF2624">
      <w:pPr>
        <w:tabs>
          <w:tab w:val="left" w:pos="6840"/>
        </w:tabs>
        <w:rPr>
          <w:rFonts w:ascii="Arial" w:hAnsi="Arial" w:cs="Arial"/>
          <w:sz w:val="24"/>
          <w:szCs w:val="24"/>
        </w:rPr>
      </w:pPr>
    </w:p>
    <w:p w:rsidR="00EF2624" w:rsidRPr="00D44865" w:rsidRDefault="00EF2624" w:rsidP="00EF2624">
      <w:pPr>
        <w:tabs>
          <w:tab w:val="left" w:pos="6840"/>
        </w:tabs>
        <w:rPr>
          <w:rFonts w:ascii="Arial" w:hAnsi="Arial" w:cs="Arial"/>
          <w:sz w:val="24"/>
          <w:szCs w:val="24"/>
        </w:rPr>
      </w:pPr>
    </w:p>
    <w:p w:rsidR="00EF2624" w:rsidRPr="00D44865" w:rsidRDefault="00EF2624" w:rsidP="00EF2624">
      <w:pPr>
        <w:tabs>
          <w:tab w:val="left" w:pos="6840"/>
        </w:tabs>
        <w:rPr>
          <w:rFonts w:ascii="Arial" w:hAnsi="Arial" w:cs="Arial"/>
          <w:sz w:val="24"/>
          <w:szCs w:val="24"/>
        </w:rPr>
      </w:pPr>
    </w:p>
    <w:p w:rsidR="00EF2624" w:rsidRPr="00D44865" w:rsidRDefault="00EF2624" w:rsidP="00EF2624">
      <w:pPr>
        <w:tabs>
          <w:tab w:val="left" w:pos="6840"/>
        </w:tabs>
        <w:rPr>
          <w:rFonts w:ascii="Arial" w:hAnsi="Arial" w:cs="Arial"/>
          <w:sz w:val="24"/>
          <w:szCs w:val="24"/>
        </w:rPr>
      </w:pPr>
    </w:p>
    <w:p w:rsidR="00EF2624" w:rsidRPr="00D44865" w:rsidRDefault="00EF2624" w:rsidP="00EF2624">
      <w:pPr>
        <w:tabs>
          <w:tab w:val="left" w:pos="6840"/>
        </w:tabs>
        <w:rPr>
          <w:rFonts w:ascii="Arial" w:hAnsi="Arial" w:cs="Arial"/>
          <w:sz w:val="24"/>
          <w:szCs w:val="24"/>
        </w:rPr>
      </w:pPr>
    </w:p>
    <w:p w:rsidR="00EF2624" w:rsidRPr="00D44865" w:rsidRDefault="00EF2624" w:rsidP="00EF2624">
      <w:pPr>
        <w:tabs>
          <w:tab w:val="left" w:pos="6840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5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EF2624" w:rsidRPr="00ED6134" w:rsidTr="00CC0EB7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2624" w:rsidRPr="00ED6134" w:rsidRDefault="00EF2624" w:rsidP="00CC0EB7">
            <w:pPr>
              <w:tabs>
                <w:tab w:val="left" w:pos="6480"/>
              </w:tabs>
              <w:rPr>
                <w:rFonts w:ascii="Arial" w:hAnsi="Arial" w:cs="Arial"/>
                <w:sz w:val="22"/>
              </w:rPr>
            </w:pPr>
          </w:p>
        </w:tc>
      </w:tr>
      <w:tr w:rsidR="00EF2624" w:rsidRPr="00ED6134" w:rsidTr="00CC0EB7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2624" w:rsidRPr="00ED6134" w:rsidRDefault="00EF2624" w:rsidP="00CC0EB7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EF2624" w:rsidRPr="00ED6134" w:rsidTr="00CC0EB7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2624" w:rsidRPr="00ED6134" w:rsidRDefault="00EF2624" w:rsidP="00CC0EB7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EF2624" w:rsidRPr="00ED6134" w:rsidRDefault="00EF2624" w:rsidP="00533F92">
      <w:pPr>
        <w:ind w:left="7020" w:hanging="6498"/>
        <w:jc w:val="center"/>
        <w:rPr>
          <w:rFonts w:ascii="Arial" w:hAnsi="Arial" w:cs="Arial"/>
          <w:sz w:val="16"/>
        </w:rPr>
      </w:pPr>
      <w:r w:rsidRPr="00ED6134">
        <w:rPr>
          <w:rFonts w:ascii="Arial" w:hAnsi="Arial" w:cs="Arial"/>
          <w:sz w:val="16"/>
        </w:rPr>
        <w:t>(Name, address and telephone number of party filing)</w:t>
      </w:r>
    </w:p>
    <w:p w:rsidR="00EF2624" w:rsidRPr="004B497D" w:rsidRDefault="00EF2624" w:rsidP="00EF2624">
      <w:pPr>
        <w:rPr>
          <w:rFonts w:cs="Arial"/>
        </w:rPr>
      </w:pPr>
    </w:p>
    <w:p w:rsidR="00EF2624" w:rsidRDefault="00EF2624" w:rsidP="00EF2624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F2624" w:rsidRPr="001B1602" w:rsidRDefault="00EF2624" w:rsidP="00EF2624">
      <w:pPr>
        <w:jc w:val="center"/>
        <w:rPr>
          <w:rFonts w:ascii="Arial" w:hAnsi="Arial" w:cs="Arial"/>
          <w:b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lastRenderedPageBreak/>
        <w:t>THE KING'S BENCH</w:t>
      </w:r>
    </w:p>
    <w:p w:rsidR="00EF2624" w:rsidRPr="001B1602" w:rsidRDefault="00EF2624" w:rsidP="00EF2624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:rsidR="00EF2624" w:rsidRPr="00C8520F" w:rsidRDefault="00EF2624" w:rsidP="00EF2624">
      <w:pPr>
        <w:tabs>
          <w:tab w:val="left" w:pos="280"/>
        </w:tabs>
        <w:jc w:val="center"/>
        <w:rPr>
          <w:rFonts w:ascii="Arial" w:hAnsi="Arial" w:cs="Arial"/>
          <w:sz w:val="16"/>
          <w:szCs w:val="16"/>
        </w:rPr>
      </w:pPr>
    </w:p>
    <w:p w:rsidR="0055633D" w:rsidRDefault="0055633D">
      <w:pPr>
        <w:tabs>
          <w:tab w:val="left" w:pos="280"/>
        </w:tabs>
        <w:jc w:val="center"/>
        <w:rPr>
          <w:rFonts w:ascii="Arial" w:hAnsi="Arial" w:cs="Arial"/>
          <w:sz w:val="16"/>
          <w:szCs w:val="16"/>
        </w:rPr>
      </w:pPr>
    </w:p>
    <w:p w:rsidR="00EF2624" w:rsidRPr="00981697" w:rsidRDefault="00EF2624">
      <w:pPr>
        <w:tabs>
          <w:tab w:val="left" w:pos="280"/>
        </w:tabs>
        <w:jc w:val="center"/>
        <w:rPr>
          <w:rFonts w:ascii="Arial" w:hAnsi="Arial" w:cs="Arial"/>
          <w:sz w:val="16"/>
          <w:szCs w:val="16"/>
        </w:rPr>
      </w:pPr>
    </w:p>
    <w:p w:rsidR="00402698" w:rsidRPr="00981697" w:rsidRDefault="0055633D">
      <w:pPr>
        <w:tabs>
          <w:tab w:val="left" w:pos="280"/>
        </w:tabs>
        <w:jc w:val="center"/>
        <w:rPr>
          <w:rFonts w:ascii="Arial" w:hAnsi="Arial" w:cs="Arial"/>
          <w:b/>
          <w:sz w:val="24"/>
          <w:szCs w:val="24"/>
        </w:rPr>
      </w:pPr>
      <w:r w:rsidRPr="00981697">
        <w:rPr>
          <w:rFonts w:ascii="Arial" w:hAnsi="Arial" w:cs="Arial"/>
          <w:b/>
          <w:sz w:val="24"/>
          <w:szCs w:val="24"/>
        </w:rPr>
        <w:t>REQUEST FOR LETTERS OF</w:t>
      </w:r>
      <w:r w:rsidR="00A6230E" w:rsidRPr="00981697">
        <w:rPr>
          <w:rFonts w:ascii="Arial" w:hAnsi="Arial" w:cs="Arial"/>
          <w:b/>
          <w:sz w:val="24"/>
          <w:szCs w:val="24"/>
        </w:rPr>
        <w:t xml:space="preserve"> </w:t>
      </w:r>
      <w:r w:rsidRPr="00981697">
        <w:rPr>
          <w:rFonts w:ascii="Arial" w:hAnsi="Arial" w:cs="Arial"/>
          <w:b/>
          <w:sz w:val="24"/>
          <w:szCs w:val="24"/>
        </w:rPr>
        <w:t>ADMINISTRATION</w:t>
      </w:r>
    </w:p>
    <w:p w:rsidR="00402698" w:rsidRPr="00981697" w:rsidRDefault="00402698">
      <w:pPr>
        <w:tabs>
          <w:tab w:val="left" w:pos="280"/>
        </w:tabs>
        <w:jc w:val="both"/>
        <w:rPr>
          <w:rFonts w:ascii="Arial" w:hAnsi="Arial" w:cs="Arial"/>
          <w:sz w:val="16"/>
          <w:szCs w:val="16"/>
        </w:rPr>
      </w:pPr>
    </w:p>
    <w:p w:rsidR="00402698" w:rsidRPr="00981697" w:rsidRDefault="00402698">
      <w:pPr>
        <w:tabs>
          <w:tab w:val="left" w:pos="280"/>
        </w:tabs>
        <w:jc w:val="both"/>
        <w:rPr>
          <w:rFonts w:ascii="Arial" w:hAnsi="Arial" w:cs="Arial"/>
          <w:sz w:val="16"/>
          <w:szCs w:val="16"/>
        </w:rPr>
      </w:pPr>
    </w:p>
    <w:p w:rsidR="009E1020" w:rsidRPr="00981697" w:rsidRDefault="009E1020">
      <w:pPr>
        <w:tabs>
          <w:tab w:val="left" w:pos="280"/>
        </w:tabs>
        <w:jc w:val="both"/>
        <w:rPr>
          <w:rFonts w:ascii="Arial" w:hAnsi="Arial" w:cs="Arial"/>
          <w:sz w:val="16"/>
          <w:szCs w:val="16"/>
        </w:rPr>
      </w:pPr>
    </w:p>
    <w:p w:rsidR="009E1020" w:rsidRDefault="009E1020" w:rsidP="00321C8B">
      <w:pPr>
        <w:pStyle w:val="BodyText"/>
        <w:tabs>
          <w:tab w:val="left" w:pos="8190"/>
        </w:tabs>
        <w:jc w:val="both"/>
        <w:rPr>
          <w:sz w:val="22"/>
          <w:szCs w:val="22"/>
          <w:u w:val="single"/>
        </w:rPr>
      </w:pPr>
      <w:r w:rsidRPr="00981697">
        <w:rPr>
          <w:sz w:val="22"/>
          <w:szCs w:val="22"/>
        </w:rPr>
        <w:t>IN</w:t>
      </w:r>
      <w:r w:rsidRPr="00981697">
        <w:rPr>
          <w:spacing w:val="-3"/>
          <w:sz w:val="22"/>
          <w:szCs w:val="22"/>
        </w:rPr>
        <w:t xml:space="preserve"> </w:t>
      </w:r>
      <w:r w:rsidRPr="00981697">
        <w:rPr>
          <w:sz w:val="22"/>
          <w:szCs w:val="22"/>
        </w:rPr>
        <w:t>THE</w:t>
      </w:r>
      <w:r w:rsidRPr="00981697">
        <w:rPr>
          <w:spacing w:val="-1"/>
          <w:sz w:val="22"/>
          <w:szCs w:val="22"/>
        </w:rPr>
        <w:t xml:space="preserve"> </w:t>
      </w:r>
      <w:r w:rsidRPr="00981697">
        <w:rPr>
          <w:sz w:val="22"/>
          <w:szCs w:val="22"/>
        </w:rPr>
        <w:t>ESTATE</w:t>
      </w:r>
      <w:r w:rsidRPr="00981697">
        <w:rPr>
          <w:spacing w:val="-2"/>
          <w:sz w:val="22"/>
          <w:szCs w:val="22"/>
        </w:rPr>
        <w:t xml:space="preserve"> </w:t>
      </w:r>
      <w:r w:rsidRPr="00981697">
        <w:rPr>
          <w:sz w:val="22"/>
          <w:szCs w:val="22"/>
        </w:rPr>
        <w:t xml:space="preserve">OF </w:t>
      </w:r>
      <w:r w:rsidRPr="00981697">
        <w:rPr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21906" w:rsidRDefault="00F21906" w:rsidP="00321C8B">
      <w:pPr>
        <w:pStyle w:val="BodyText"/>
        <w:tabs>
          <w:tab w:val="left" w:pos="4962"/>
        </w:tabs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  <w:t>(</w:t>
      </w:r>
      <w:proofErr w:type="gramStart"/>
      <w:r>
        <w:rPr>
          <w:i/>
          <w:sz w:val="16"/>
          <w:szCs w:val="16"/>
        </w:rPr>
        <w:t>name</w:t>
      </w:r>
      <w:proofErr w:type="gramEnd"/>
      <w:r>
        <w:rPr>
          <w:i/>
          <w:sz w:val="16"/>
          <w:szCs w:val="16"/>
        </w:rPr>
        <w:t xml:space="preserve"> of deceased)</w:t>
      </w:r>
    </w:p>
    <w:p w:rsidR="009E1020" w:rsidRPr="00981697" w:rsidRDefault="009E1020" w:rsidP="00321C8B">
      <w:pPr>
        <w:pStyle w:val="BodyText"/>
        <w:tabs>
          <w:tab w:val="left" w:pos="4678"/>
          <w:tab w:val="left" w:pos="8190"/>
        </w:tabs>
        <w:jc w:val="both"/>
        <w:rPr>
          <w:sz w:val="16"/>
          <w:szCs w:val="16"/>
        </w:rPr>
      </w:pPr>
    </w:p>
    <w:p w:rsidR="00E31738" w:rsidRPr="00981697" w:rsidRDefault="00E31738" w:rsidP="00321C8B">
      <w:pPr>
        <w:tabs>
          <w:tab w:val="left" w:pos="280"/>
        </w:tabs>
        <w:jc w:val="both"/>
        <w:rPr>
          <w:rFonts w:ascii="Arial" w:hAnsi="Arial" w:cs="Arial"/>
          <w:sz w:val="16"/>
          <w:szCs w:val="16"/>
        </w:rPr>
      </w:pPr>
    </w:p>
    <w:p w:rsidR="001570E9" w:rsidRPr="00981697" w:rsidRDefault="00AE7EF5" w:rsidP="00321C8B">
      <w:pPr>
        <w:tabs>
          <w:tab w:val="left" w:pos="28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981697">
        <w:rPr>
          <w:rFonts w:ascii="Arial" w:hAnsi="Arial" w:cs="Arial"/>
          <w:sz w:val="22"/>
          <w:szCs w:val="22"/>
        </w:rPr>
        <w:t>(I/</w:t>
      </w:r>
      <w:r w:rsidR="0055633D" w:rsidRPr="00981697">
        <w:rPr>
          <w:rFonts w:ascii="Arial" w:hAnsi="Arial" w:cs="Arial"/>
          <w:sz w:val="22"/>
          <w:szCs w:val="22"/>
        </w:rPr>
        <w:t>We)</w:t>
      </w:r>
      <w:r w:rsidR="001A2843" w:rsidRPr="00981697">
        <w:rPr>
          <w:rFonts w:ascii="Arial" w:hAnsi="Arial" w:cs="Arial"/>
          <w:sz w:val="22"/>
          <w:szCs w:val="22"/>
        </w:rPr>
        <w:t>,</w:t>
      </w:r>
      <w:r w:rsidR="008F5755" w:rsidRPr="00981697">
        <w:rPr>
          <w:rFonts w:ascii="Arial" w:hAnsi="Arial" w:cs="Arial"/>
          <w:sz w:val="22"/>
          <w:szCs w:val="22"/>
        </w:rPr>
        <w:t> </w:t>
      </w:r>
      <w:r w:rsidR="001A7602" w:rsidRPr="00981697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         </w:t>
      </w:r>
      <w:r w:rsidR="009D3150" w:rsidRPr="00981697">
        <w:rPr>
          <w:rFonts w:ascii="Arial" w:hAnsi="Arial" w:cs="Arial"/>
          <w:sz w:val="22"/>
          <w:szCs w:val="22"/>
          <w:u w:val="single"/>
        </w:rPr>
        <w:t> </w:t>
      </w:r>
      <w:r w:rsidR="009D3150" w:rsidRPr="00981697">
        <w:rPr>
          <w:rFonts w:ascii="Arial" w:hAnsi="Arial" w:cs="Arial"/>
          <w:sz w:val="22"/>
          <w:szCs w:val="22"/>
        </w:rPr>
        <w:t> </w:t>
      </w:r>
      <w:r w:rsidR="00361D4F" w:rsidRPr="00981697">
        <w:rPr>
          <w:rFonts w:ascii="Arial" w:hAnsi="Arial" w:cs="Arial"/>
          <w:sz w:val="22"/>
          <w:szCs w:val="22"/>
        </w:rPr>
        <w:t>of</w:t>
      </w:r>
      <w:r w:rsidR="009D3150" w:rsidRPr="00981697">
        <w:rPr>
          <w:rFonts w:ascii="Arial" w:hAnsi="Arial" w:cs="Arial"/>
          <w:sz w:val="22"/>
          <w:szCs w:val="22"/>
        </w:rPr>
        <w:t> </w:t>
      </w:r>
      <w:r w:rsidR="001A7602" w:rsidRPr="00981697">
        <w:rPr>
          <w:rFonts w:ascii="Arial" w:hAnsi="Arial" w:cs="Arial"/>
          <w:sz w:val="22"/>
          <w:szCs w:val="22"/>
          <w:u w:val="single"/>
        </w:rPr>
        <w:t>                                </w:t>
      </w:r>
      <w:r w:rsidR="009D3150" w:rsidRPr="00981697">
        <w:rPr>
          <w:rFonts w:ascii="Arial" w:hAnsi="Arial" w:cs="Arial"/>
          <w:sz w:val="22"/>
          <w:szCs w:val="22"/>
          <w:u w:val="single"/>
        </w:rPr>
        <w:t>    </w:t>
      </w:r>
      <w:r w:rsidR="00BE14B1" w:rsidRPr="00981697">
        <w:rPr>
          <w:rFonts w:ascii="Arial" w:hAnsi="Arial" w:cs="Arial"/>
          <w:sz w:val="22"/>
          <w:szCs w:val="22"/>
        </w:rPr>
        <w:t>,</w:t>
      </w:r>
      <w:r w:rsidR="001A7602" w:rsidRPr="00981697">
        <w:rPr>
          <w:rFonts w:ascii="Arial" w:hAnsi="Arial" w:cs="Arial"/>
          <w:sz w:val="22"/>
          <w:szCs w:val="22"/>
        </w:rPr>
        <w:t> </w:t>
      </w:r>
      <w:r w:rsidR="001A7602" w:rsidRPr="00981697">
        <w:rPr>
          <w:rFonts w:ascii="Arial" w:hAnsi="Arial" w:cs="Arial"/>
          <w:sz w:val="22"/>
          <w:szCs w:val="22"/>
          <w:u w:val="single"/>
        </w:rPr>
        <w:t>                          </w:t>
      </w:r>
    </w:p>
    <w:p w:rsidR="001570E9" w:rsidRPr="00981697" w:rsidRDefault="00BE14B1" w:rsidP="00321C8B">
      <w:pPr>
        <w:tabs>
          <w:tab w:val="left" w:pos="280"/>
          <w:tab w:val="left" w:pos="6521"/>
          <w:tab w:val="left" w:pos="8222"/>
        </w:tabs>
        <w:spacing w:line="360" w:lineRule="auto"/>
        <w:ind w:firstLine="2835"/>
        <w:jc w:val="both"/>
        <w:rPr>
          <w:rFonts w:ascii="Arial" w:hAnsi="Arial" w:cs="Arial"/>
          <w:i/>
          <w:sz w:val="16"/>
          <w:szCs w:val="16"/>
        </w:rPr>
      </w:pPr>
      <w:r w:rsidRPr="00981697">
        <w:rPr>
          <w:rFonts w:ascii="Arial" w:hAnsi="Arial" w:cs="Arial"/>
          <w:i/>
          <w:sz w:val="16"/>
          <w:szCs w:val="16"/>
        </w:rPr>
        <w:tab/>
        <w:t>(</w:t>
      </w:r>
      <w:proofErr w:type="gramStart"/>
      <w:r w:rsidRPr="00981697">
        <w:rPr>
          <w:rFonts w:ascii="Arial" w:hAnsi="Arial" w:cs="Arial"/>
          <w:i/>
          <w:sz w:val="16"/>
          <w:szCs w:val="16"/>
        </w:rPr>
        <w:t>city/town</w:t>
      </w:r>
      <w:proofErr w:type="gramEnd"/>
      <w:r w:rsidR="001570E9" w:rsidRPr="00981697">
        <w:rPr>
          <w:rFonts w:ascii="Arial" w:hAnsi="Arial" w:cs="Arial"/>
          <w:i/>
          <w:sz w:val="16"/>
          <w:szCs w:val="16"/>
        </w:rPr>
        <w:t>)</w:t>
      </w:r>
      <w:r w:rsidR="001A7602" w:rsidRPr="00981697">
        <w:rPr>
          <w:i/>
          <w:sz w:val="16"/>
          <w:szCs w:val="16"/>
        </w:rPr>
        <w:tab/>
      </w:r>
      <w:r w:rsidR="001A7602" w:rsidRPr="00981697">
        <w:rPr>
          <w:rFonts w:ascii="Arial" w:hAnsi="Arial" w:cs="Arial"/>
          <w:i/>
          <w:sz w:val="16"/>
          <w:szCs w:val="16"/>
        </w:rPr>
        <w:t>(</w:t>
      </w:r>
      <w:proofErr w:type="gramStart"/>
      <w:r w:rsidR="001A7602" w:rsidRPr="00981697">
        <w:rPr>
          <w:rFonts w:ascii="Arial" w:hAnsi="Arial" w:cs="Arial"/>
          <w:i/>
          <w:sz w:val="16"/>
          <w:szCs w:val="16"/>
        </w:rPr>
        <w:t>province/territory</w:t>
      </w:r>
      <w:proofErr w:type="gramEnd"/>
      <w:r w:rsidR="001A7602" w:rsidRPr="00981697">
        <w:rPr>
          <w:rFonts w:ascii="Arial" w:hAnsi="Arial" w:cs="Arial"/>
          <w:i/>
          <w:sz w:val="16"/>
          <w:szCs w:val="16"/>
        </w:rPr>
        <w:t>)</w:t>
      </w:r>
    </w:p>
    <w:p w:rsidR="00402698" w:rsidRPr="00981697" w:rsidRDefault="0055633D" w:rsidP="00321C8B">
      <w:pPr>
        <w:tabs>
          <w:tab w:val="left" w:pos="2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981697">
        <w:rPr>
          <w:rFonts w:ascii="Arial" w:hAnsi="Arial" w:cs="Arial"/>
          <w:sz w:val="22"/>
          <w:szCs w:val="22"/>
        </w:rPr>
        <w:t>hereby</w:t>
      </w:r>
      <w:proofErr w:type="gramEnd"/>
      <w:r w:rsidRPr="00981697">
        <w:rPr>
          <w:rFonts w:ascii="Arial" w:hAnsi="Arial" w:cs="Arial"/>
          <w:sz w:val="22"/>
          <w:szCs w:val="22"/>
        </w:rPr>
        <w:t xml:space="preserve"> request that letters of administration of the property of</w:t>
      </w:r>
      <w:r w:rsidR="00A80FB9" w:rsidRPr="00981697">
        <w:rPr>
          <w:rFonts w:ascii="Arial" w:hAnsi="Arial" w:cs="Arial"/>
          <w:sz w:val="22"/>
          <w:szCs w:val="22"/>
        </w:rPr>
        <w:t xml:space="preserve"> the deceased be granted to (me/</w:t>
      </w:r>
      <w:r w:rsidRPr="00981697">
        <w:rPr>
          <w:rFonts w:ascii="Arial" w:hAnsi="Arial" w:cs="Arial"/>
          <w:sz w:val="22"/>
          <w:szCs w:val="22"/>
        </w:rPr>
        <w:t xml:space="preserve">us) (or as the case may be) </w:t>
      </w:r>
      <w:r w:rsidR="00FA2508" w:rsidRPr="00981697">
        <w:rPr>
          <w:rFonts w:ascii="Arial" w:hAnsi="Arial" w:cs="Arial"/>
          <w:sz w:val="22"/>
          <w:szCs w:val="22"/>
        </w:rPr>
        <w:t>and in</w:t>
      </w:r>
      <w:r w:rsidR="00A80FB9" w:rsidRPr="00981697">
        <w:rPr>
          <w:rFonts w:ascii="Arial" w:hAnsi="Arial" w:cs="Arial"/>
          <w:sz w:val="22"/>
          <w:szCs w:val="22"/>
        </w:rPr>
        <w:t xml:space="preserve"> support of (my/our) request, (I/</w:t>
      </w:r>
      <w:r w:rsidRPr="00981697">
        <w:rPr>
          <w:rFonts w:ascii="Arial" w:hAnsi="Arial" w:cs="Arial"/>
          <w:sz w:val="22"/>
          <w:szCs w:val="22"/>
        </w:rPr>
        <w:t>we) (severally) make oath and say:</w:t>
      </w:r>
    </w:p>
    <w:p w:rsidR="00402698" w:rsidRPr="00981697" w:rsidRDefault="00402698">
      <w:pPr>
        <w:tabs>
          <w:tab w:val="left" w:pos="280"/>
        </w:tabs>
        <w:jc w:val="both"/>
        <w:rPr>
          <w:rFonts w:ascii="Arial" w:hAnsi="Arial" w:cs="Arial"/>
          <w:sz w:val="16"/>
          <w:szCs w:val="16"/>
        </w:rPr>
      </w:pPr>
    </w:p>
    <w:p w:rsidR="00954E9F" w:rsidRPr="00981697" w:rsidRDefault="00954E9F">
      <w:pPr>
        <w:tabs>
          <w:tab w:val="left" w:pos="280"/>
        </w:tabs>
        <w:jc w:val="both"/>
        <w:rPr>
          <w:rFonts w:ascii="Arial" w:hAnsi="Arial" w:cs="Arial"/>
          <w:sz w:val="16"/>
          <w:szCs w:val="16"/>
        </w:rPr>
      </w:pPr>
    </w:p>
    <w:p w:rsidR="00954E9F" w:rsidRPr="00981697" w:rsidRDefault="00954E9F" w:rsidP="00321C8B">
      <w:pPr>
        <w:pStyle w:val="ListParagraph"/>
        <w:numPr>
          <w:ilvl w:val="0"/>
          <w:numId w:val="2"/>
        </w:numPr>
        <w:adjustRightInd/>
        <w:ind w:left="720" w:hanging="720"/>
        <w:contextualSpacing w:val="0"/>
        <w:jc w:val="both"/>
        <w:rPr>
          <w:rFonts w:ascii="Arial" w:hAnsi="Arial" w:cs="Arial"/>
          <w:sz w:val="22"/>
          <w:szCs w:val="22"/>
        </w:rPr>
      </w:pPr>
      <w:r w:rsidRPr="00981697">
        <w:rPr>
          <w:rFonts w:ascii="Arial" w:hAnsi="Arial" w:cs="Arial"/>
          <w:sz w:val="22"/>
          <w:szCs w:val="22"/>
        </w:rPr>
        <w:t>THAT </w:t>
      </w:r>
      <w:r w:rsidRPr="00981697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</w:t>
      </w:r>
      <w:proofErr w:type="gramStart"/>
      <w:r w:rsidRPr="00981697">
        <w:rPr>
          <w:rFonts w:ascii="Arial" w:hAnsi="Arial" w:cs="Arial"/>
          <w:sz w:val="22"/>
          <w:szCs w:val="22"/>
          <w:u w:val="single"/>
        </w:rPr>
        <w:t> </w:t>
      </w:r>
      <w:r w:rsidRPr="00981697">
        <w:rPr>
          <w:rFonts w:ascii="Arial" w:hAnsi="Arial" w:cs="Arial"/>
          <w:sz w:val="22"/>
          <w:szCs w:val="22"/>
        </w:rPr>
        <w:t>,</w:t>
      </w:r>
      <w:proofErr w:type="gramEnd"/>
      <w:r w:rsidRPr="00981697">
        <w:rPr>
          <w:rFonts w:ascii="Arial" w:hAnsi="Arial" w:cs="Arial"/>
          <w:spacing w:val="-2"/>
          <w:sz w:val="22"/>
          <w:szCs w:val="22"/>
        </w:rPr>
        <w:t xml:space="preserve"> </w:t>
      </w:r>
      <w:r w:rsidRPr="00981697">
        <w:rPr>
          <w:rFonts w:ascii="Arial" w:hAnsi="Arial" w:cs="Arial"/>
          <w:sz w:val="22"/>
          <w:szCs w:val="22"/>
        </w:rPr>
        <w:t>died</w:t>
      </w:r>
      <w:r w:rsidRPr="00981697">
        <w:rPr>
          <w:rFonts w:ascii="Arial" w:hAnsi="Arial" w:cs="Arial"/>
          <w:spacing w:val="-1"/>
          <w:sz w:val="22"/>
          <w:szCs w:val="22"/>
        </w:rPr>
        <w:t xml:space="preserve"> </w:t>
      </w:r>
      <w:r w:rsidRPr="00981697">
        <w:rPr>
          <w:rFonts w:ascii="Arial" w:hAnsi="Arial" w:cs="Arial"/>
          <w:sz w:val="22"/>
          <w:szCs w:val="22"/>
        </w:rPr>
        <w:t>on </w:t>
      </w:r>
      <w:r w:rsidRPr="00981697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</w:t>
      </w:r>
      <w:r w:rsidRPr="00981697">
        <w:rPr>
          <w:rFonts w:ascii="Arial" w:hAnsi="Arial" w:cs="Arial"/>
          <w:sz w:val="22"/>
          <w:szCs w:val="22"/>
        </w:rPr>
        <w:t>.</w:t>
      </w:r>
    </w:p>
    <w:p w:rsidR="00954E9F" w:rsidRPr="00981697" w:rsidRDefault="00954E9F" w:rsidP="00321C8B">
      <w:pPr>
        <w:tabs>
          <w:tab w:val="left" w:pos="3119"/>
          <w:tab w:val="left" w:pos="7938"/>
        </w:tabs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81697">
        <w:rPr>
          <w:rFonts w:ascii="Arial" w:hAnsi="Arial" w:cs="Arial"/>
          <w:i/>
          <w:sz w:val="22"/>
          <w:szCs w:val="22"/>
        </w:rPr>
        <w:tab/>
      </w:r>
      <w:r w:rsidRPr="00981697">
        <w:rPr>
          <w:rFonts w:ascii="Arial" w:hAnsi="Arial" w:cs="Arial"/>
          <w:i/>
          <w:sz w:val="16"/>
          <w:szCs w:val="16"/>
        </w:rPr>
        <w:t>(</w:t>
      </w:r>
      <w:proofErr w:type="gramStart"/>
      <w:r w:rsidRPr="00981697">
        <w:rPr>
          <w:rFonts w:ascii="Arial" w:hAnsi="Arial" w:cs="Arial"/>
          <w:i/>
          <w:sz w:val="16"/>
          <w:szCs w:val="16"/>
        </w:rPr>
        <w:t>name</w:t>
      </w:r>
      <w:proofErr w:type="gramEnd"/>
      <w:r w:rsidRPr="00981697">
        <w:rPr>
          <w:rFonts w:ascii="Arial" w:hAnsi="Arial" w:cs="Arial"/>
          <w:i/>
          <w:spacing w:val="-3"/>
          <w:sz w:val="16"/>
          <w:szCs w:val="16"/>
        </w:rPr>
        <w:t xml:space="preserve"> </w:t>
      </w:r>
      <w:r w:rsidRPr="00981697">
        <w:rPr>
          <w:rFonts w:ascii="Arial" w:hAnsi="Arial" w:cs="Arial"/>
          <w:i/>
          <w:sz w:val="16"/>
          <w:szCs w:val="16"/>
        </w:rPr>
        <w:t>of</w:t>
      </w:r>
      <w:r w:rsidRPr="00981697">
        <w:rPr>
          <w:rFonts w:ascii="Arial" w:hAnsi="Arial" w:cs="Arial"/>
          <w:i/>
          <w:spacing w:val="-3"/>
          <w:sz w:val="16"/>
          <w:szCs w:val="16"/>
        </w:rPr>
        <w:t xml:space="preserve"> </w:t>
      </w:r>
      <w:r w:rsidRPr="00981697">
        <w:rPr>
          <w:rFonts w:ascii="Arial" w:hAnsi="Arial" w:cs="Arial"/>
          <w:i/>
          <w:sz w:val="16"/>
          <w:szCs w:val="16"/>
        </w:rPr>
        <w:t>deceased)</w:t>
      </w:r>
      <w:r w:rsidRPr="00981697">
        <w:rPr>
          <w:rFonts w:ascii="Arial" w:hAnsi="Arial" w:cs="Arial"/>
          <w:i/>
          <w:sz w:val="16"/>
          <w:szCs w:val="16"/>
        </w:rPr>
        <w:tab/>
      </w:r>
      <w:r w:rsidRPr="00981697">
        <w:rPr>
          <w:rFonts w:ascii="Arial" w:hAnsi="Arial" w:cs="Arial"/>
          <w:i/>
          <w:spacing w:val="-2"/>
          <w:sz w:val="16"/>
          <w:szCs w:val="16"/>
        </w:rPr>
        <w:t>(</w:t>
      </w:r>
      <w:proofErr w:type="gramStart"/>
      <w:r w:rsidRPr="00981697">
        <w:rPr>
          <w:rFonts w:ascii="Arial" w:hAnsi="Arial" w:cs="Arial"/>
          <w:i/>
          <w:spacing w:val="-2"/>
          <w:sz w:val="16"/>
          <w:szCs w:val="16"/>
        </w:rPr>
        <w:t>date</w:t>
      </w:r>
      <w:proofErr w:type="gramEnd"/>
      <w:r w:rsidRPr="00981697">
        <w:rPr>
          <w:rFonts w:ascii="Arial" w:hAnsi="Arial" w:cs="Arial"/>
          <w:i/>
          <w:spacing w:val="-2"/>
          <w:sz w:val="16"/>
          <w:szCs w:val="16"/>
        </w:rPr>
        <w:t xml:space="preserve"> of death)</w:t>
      </w:r>
    </w:p>
    <w:p w:rsidR="00ED0D66" w:rsidRPr="00981697" w:rsidRDefault="00ED0D66" w:rsidP="00321C8B">
      <w:pPr>
        <w:pStyle w:val="BodyText"/>
        <w:ind w:left="720"/>
        <w:jc w:val="both"/>
        <w:rPr>
          <w:sz w:val="22"/>
          <w:szCs w:val="22"/>
        </w:rPr>
      </w:pPr>
      <w:r w:rsidRPr="00981697">
        <w:rPr>
          <w:sz w:val="22"/>
          <w:szCs w:val="22"/>
        </w:rPr>
        <w:t>At the time of death, the deceased was habitually resident in </w:t>
      </w:r>
      <w:r w:rsidRPr="00981697">
        <w:rPr>
          <w:sz w:val="22"/>
          <w:szCs w:val="22"/>
          <w:u w:val="single"/>
        </w:rPr>
        <w:t>                                            </w:t>
      </w:r>
      <w:r w:rsidRPr="00981697">
        <w:rPr>
          <w:sz w:val="22"/>
          <w:szCs w:val="22"/>
        </w:rPr>
        <w:t>,</w:t>
      </w:r>
    </w:p>
    <w:p w:rsidR="00ED0D66" w:rsidRPr="00981697" w:rsidRDefault="002A62AD" w:rsidP="00321C8B">
      <w:pPr>
        <w:pStyle w:val="BodyText"/>
        <w:tabs>
          <w:tab w:val="left" w:pos="7938"/>
        </w:tabs>
        <w:ind w:left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  <w:t xml:space="preserve"> </w:t>
      </w:r>
      <w:r w:rsidR="00ED0D66" w:rsidRPr="00981697">
        <w:rPr>
          <w:i/>
          <w:sz w:val="16"/>
          <w:szCs w:val="16"/>
        </w:rPr>
        <w:t>(</w:t>
      </w:r>
      <w:proofErr w:type="gramStart"/>
      <w:r w:rsidR="00ED0D66" w:rsidRPr="00981697">
        <w:rPr>
          <w:i/>
          <w:sz w:val="16"/>
          <w:szCs w:val="16"/>
        </w:rPr>
        <w:t>city/town</w:t>
      </w:r>
      <w:proofErr w:type="gramEnd"/>
      <w:r w:rsidR="00ED0D66" w:rsidRPr="00981697">
        <w:rPr>
          <w:i/>
          <w:sz w:val="16"/>
          <w:szCs w:val="16"/>
        </w:rPr>
        <w:t>)</w:t>
      </w:r>
    </w:p>
    <w:p w:rsidR="00ED0D66" w:rsidRPr="00981697" w:rsidRDefault="00ED0D66" w:rsidP="00321C8B">
      <w:pPr>
        <w:pStyle w:val="BodyText"/>
        <w:tabs>
          <w:tab w:val="left" w:pos="7088"/>
        </w:tabs>
        <w:ind w:left="720"/>
        <w:jc w:val="both"/>
        <w:rPr>
          <w:sz w:val="22"/>
          <w:szCs w:val="22"/>
        </w:rPr>
      </w:pPr>
      <w:r w:rsidRPr="00981697">
        <w:rPr>
          <w:sz w:val="22"/>
          <w:szCs w:val="22"/>
          <w:u w:val="single"/>
        </w:rPr>
        <w:t>                                            </w:t>
      </w:r>
      <w:r w:rsidRPr="00981697">
        <w:rPr>
          <w:sz w:val="22"/>
          <w:szCs w:val="22"/>
        </w:rPr>
        <w:t>.</w:t>
      </w:r>
    </w:p>
    <w:p w:rsidR="00ED0D66" w:rsidRPr="00981697" w:rsidRDefault="00ED0D66" w:rsidP="00321C8B">
      <w:pPr>
        <w:pStyle w:val="BodyText"/>
        <w:tabs>
          <w:tab w:val="left" w:pos="1418"/>
        </w:tabs>
        <w:ind w:left="720"/>
        <w:jc w:val="both"/>
        <w:rPr>
          <w:sz w:val="16"/>
          <w:szCs w:val="16"/>
        </w:rPr>
      </w:pPr>
      <w:r w:rsidRPr="00981697">
        <w:rPr>
          <w:i/>
          <w:sz w:val="16"/>
          <w:szCs w:val="16"/>
        </w:rPr>
        <w:tab/>
        <w:t>(</w:t>
      </w:r>
      <w:proofErr w:type="gramStart"/>
      <w:r w:rsidRPr="00981697">
        <w:rPr>
          <w:i/>
          <w:sz w:val="16"/>
          <w:szCs w:val="16"/>
        </w:rPr>
        <w:t>province/territory</w:t>
      </w:r>
      <w:proofErr w:type="gramEnd"/>
      <w:r w:rsidRPr="00981697">
        <w:rPr>
          <w:i/>
          <w:sz w:val="16"/>
          <w:szCs w:val="16"/>
        </w:rPr>
        <w:t>)</w:t>
      </w:r>
    </w:p>
    <w:p w:rsidR="00ED0D66" w:rsidRPr="00981697" w:rsidRDefault="00ED0D66" w:rsidP="00ED0D66">
      <w:pPr>
        <w:pStyle w:val="BodyText"/>
        <w:tabs>
          <w:tab w:val="left" w:pos="1418"/>
        </w:tabs>
        <w:ind w:left="720"/>
        <w:jc w:val="both"/>
        <w:rPr>
          <w:sz w:val="16"/>
          <w:szCs w:val="16"/>
        </w:rPr>
      </w:pPr>
    </w:p>
    <w:p w:rsidR="00954E9F" w:rsidRPr="00981697" w:rsidRDefault="00954E9F" w:rsidP="00976861">
      <w:pPr>
        <w:tabs>
          <w:tab w:val="left" w:pos="5670"/>
        </w:tabs>
        <w:adjustRightInd/>
        <w:jc w:val="both"/>
        <w:rPr>
          <w:sz w:val="16"/>
          <w:szCs w:val="16"/>
        </w:rPr>
      </w:pPr>
    </w:p>
    <w:p w:rsidR="001570E9" w:rsidRPr="00981697" w:rsidRDefault="001570E9">
      <w:pPr>
        <w:tabs>
          <w:tab w:val="left" w:pos="640"/>
          <w:tab w:val="left" w:pos="8676"/>
        </w:tabs>
        <w:jc w:val="both"/>
        <w:rPr>
          <w:rFonts w:ascii="Arial" w:hAnsi="Arial" w:cs="Arial"/>
          <w:sz w:val="16"/>
          <w:szCs w:val="16"/>
        </w:rPr>
      </w:pPr>
    </w:p>
    <w:p w:rsidR="00402698" w:rsidRPr="00981697" w:rsidRDefault="00976861" w:rsidP="00954E9F">
      <w:pPr>
        <w:tabs>
          <w:tab w:val="left" w:pos="640"/>
          <w:tab w:val="left" w:pos="8676"/>
        </w:tabs>
        <w:rPr>
          <w:rFonts w:ascii="Arial" w:hAnsi="Arial" w:cs="Arial"/>
          <w:sz w:val="19"/>
          <w:szCs w:val="19"/>
        </w:rPr>
      </w:pPr>
      <w:r w:rsidRPr="00981697">
        <w:rPr>
          <w:rFonts w:ascii="Arial" w:hAnsi="Arial" w:cs="Arial"/>
          <w:sz w:val="22"/>
          <w:szCs w:val="22"/>
        </w:rPr>
        <w:t>2</w:t>
      </w:r>
      <w:r w:rsidR="008F52B2" w:rsidRPr="00981697">
        <w:rPr>
          <w:rFonts w:ascii="Arial" w:hAnsi="Arial" w:cs="Arial"/>
          <w:sz w:val="22"/>
          <w:szCs w:val="22"/>
        </w:rPr>
        <w:t>.</w:t>
      </w:r>
      <w:r w:rsidR="008F52B2" w:rsidRPr="00981697">
        <w:rPr>
          <w:rFonts w:ascii="Arial" w:hAnsi="Arial" w:cs="Arial"/>
          <w:sz w:val="22"/>
          <w:szCs w:val="22"/>
        </w:rPr>
        <w:tab/>
        <w:t>THAT at the time of</w:t>
      </w:r>
      <w:r w:rsidR="0055633D" w:rsidRPr="00981697">
        <w:rPr>
          <w:rFonts w:ascii="Arial" w:hAnsi="Arial" w:cs="Arial"/>
          <w:sz w:val="22"/>
          <w:szCs w:val="22"/>
        </w:rPr>
        <w:t xml:space="preserve"> death, the deceased:</w:t>
      </w:r>
      <w:r w:rsidR="0055633D" w:rsidRPr="00981697">
        <w:rPr>
          <w:rFonts w:ascii="Arial" w:hAnsi="Arial" w:cs="Arial"/>
          <w:sz w:val="19"/>
          <w:szCs w:val="19"/>
        </w:rPr>
        <w:t xml:space="preserve"> </w:t>
      </w:r>
      <w:r w:rsidR="00BB1553" w:rsidRPr="00981697">
        <w:rPr>
          <w:rFonts w:ascii="Arial" w:hAnsi="Arial" w:cs="Arial"/>
          <w:i/>
          <w:sz w:val="18"/>
          <w:szCs w:val="18"/>
        </w:rPr>
        <w:t>(choose all statements below that apply)</w:t>
      </w:r>
    </w:p>
    <w:p w:rsidR="00BB1553" w:rsidRPr="00981697" w:rsidRDefault="00BB1553">
      <w:pPr>
        <w:tabs>
          <w:tab w:val="left" w:pos="640"/>
          <w:tab w:val="left" w:pos="8676"/>
        </w:tabs>
        <w:jc w:val="both"/>
        <w:rPr>
          <w:rFonts w:ascii="Arial" w:hAnsi="Arial" w:cs="Arial"/>
          <w:sz w:val="16"/>
          <w:szCs w:val="16"/>
        </w:rPr>
      </w:pPr>
    </w:p>
    <w:p w:rsidR="00402698" w:rsidRPr="00981697" w:rsidRDefault="006B10FD" w:rsidP="00BB1553">
      <w:pPr>
        <w:tabs>
          <w:tab w:val="left" w:pos="640"/>
          <w:tab w:val="left" w:pos="993"/>
          <w:tab w:val="left" w:pos="8676"/>
        </w:tabs>
        <w:ind w:left="1260" w:hanging="620"/>
        <w:jc w:val="both"/>
        <w:rPr>
          <w:rFonts w:ascii="Arial" w:hAnsi="Arial" w:cs="Arial"/>
          <w:sz w:val="19"/>
          <w:szCs w:val="19"/>
        </w:rPr>
      </w:pPr>
      <w:sdt>
        <w:sdtPr>
          <w:rPr>
            <w:rFonts w:ascii="MS Gothic" w:eastAsia="MS Gothic" w:hAnsi="MS Gothic"/>
            <w:b/>
          </w:rPr>
          <w:id w:val="2037618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3E0" w:rsidRPr="00981697">
            <w:rPr>
              <w:rFonts w:ascii="MS Gothic" w:eastAsia="MS Gothic" w:hAnsi="MS Gothic" w:hint="eastAsia"/>
              <w:b/>
            </w:rPr>
            <w:t>☐</w:t>
          </w:r>
        </w:sdtContent>
      </w:sdt>
      <w:r w:rsidR="005373E0" w:rsidRPr="00981697">
        <w:rPr>
          <w:color w:val="000000" w:themeColor="text1"/>
        </w:rPr>
        <w:tab/>
      </w:r>
      <w:proofErr w:type="gramStart"/>
      <w:r w:rsidR="0055633D" w:rsidRPr="00981697">
        <w:rPr>
          <w:rFonts w:ascii="Arial" w:hAnsi="Arial" w:cs="Arial"/>
          <w:sz w:val="22"/>
          <w:szCs w:val="22"/>
        </w:rPr>
        <w:t>had</w:t>
      </w:r>
      <w:proofErr w:type="gramEnd"/>
      <w:r w:rsidR="0055633D" w:rsidRPr="00981697">
        <w:rPr>
          <w:rFonts w:ascii="Arial" w:hAnsi="Arial" w:cs="Arial"/>
          <w:sz w:val="22"/>
          <w:szCs w:val="22"/>
        </w:rPr>
        <w:t xml:space="preserve"> never married</w:t>
      </w:r>
    </w:p>
    <w:p w:rsidR="00402698" w:rsidRPr="00981697" w:rsidRDefault="00402698" w:rsidP="00BB1553">
      <w:pPr>
        <w:tabs>
          <w:tab w:val="left" w:pos="640"/>
          <w:tab w:val="left" w:pos="1260"/>
          <w:tab w:val="left" w:pos="8676"/>
        </w:tabs>
        <w:jc w:val="both"/>
        <w:rPr>
          <w:rFonts w:ascii="Arial" w:hAnsi="Arial" w:cs="Arial"/>
          <w:sz w:val="16"/>
          <w:szCs w:val="16"/>
        </w:rPr>
      </w:pPr>
    </w:p>
    <w:p w:rsidR="00402698" w:rsidRPr="00981697" w:rsidRDefault="006B10FD" w:rsidP="00ED6E7B">
      <w:pPr>
        <w:tabs>
          <w:tab w:val="left" w:pos="640"/>
          <w:tab w:val="left" w:pos="993"/>
          <w:tab w:val="left" w:pos="8676"/>
        </w:tabs>
        <w:ind w:left="1260" w:hanging="620"/>
        <w:jc w:val="distribute"/>
        <w:rPr>
          <w:rFonts w:ascii="Arial" w:hAnsi="Arial" w:cs="Arial"/>
          <w:i/>
          <w:sz w:val="16"/>
          <w:szCs w:val="16"/>
          <w:u w:val="single"/>
        </w:rPr>
      </w:pPr>
      <w:sdt>
        <w:sdtPr>
          <w:rPr>
            <w:rFonts w:ascii="MS Gothic" w:eastAsia="MS Gothic" w:hAnsi="MS Gothic"/>
            <w:b/>
          </w:rPr>
          <w:id w:val="1781758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3E0" w:rsidRPr="00981697">
            <w:rPr>
              <w:rFonts w:ascii="MS Gothic" w:eastAsia="MS Gothic" w:hAnsi="MS Gothic" w:hint="eastAsia"/>
              <w:b/>
            </w:rPr>
            <w:t>☐</w:t>
          </w:r>
        </w:sdtContent>
      </w:sdt>
      <w:r w:rsidR="005373E0" w:rsidRPr="00981697">
        <w:rPr>
          <w:color w:val="000000" w:themeColor="text1"/>
        </w:rPr>
        <w:tab/>
      </w:r>
      <w:proofErr w:type="gramStart"/>
      <w:r w:rsidR="0055633D" w:rsidRPr="00981697">
        <w:rPr>
          <w:rFonts w:ascii="Arial" w:hAnsi="Arial" w:cs="Arial"/>
          <w:sz w:val="22"/>
          <w:szCs w:val="22"/>
        </w:rPr>
        <w:t>was</w:t>
      </w:r>
      <w:proofErr w:type="gramEnd"/>
      <w:r w:rsidR="0055633D" w:rsidRPr="00981697">
        <w:rPr>
          <w:rFonts w:ascii="Arial" w:hAnsi="Arial" w:cs="Arial"/>
          <w:sz w:val="22"/>
          <w:szCs w:val="22"/>
        </w:rPr>
        <w:t xml:space="preserve"> married to</w:t>
      </w:r>
      <w:r w:rsidR="0055633D" w:rsidRPr="00981697">
        <w:rPr>
          <w:rFonts w:ascii="Arial" w:hAnsi="Arial" w:cs="Arial"/>
          <w:sz w:val="19"/>
          <w:szCs w:val="19"/>
        </w:rPr>
        <w:t xml:space="preserve">: </w:t>
      </w:r>
      <w:r w:rsidR="00DC0641" w:rsidRPr="00981697">
        <w:rPr>
          <w:rFonts w:ascii="Arial" w:hAnsi="Arial" w:cs="Arial"/>
          <w:sz w:val="19"/>
          <w:szCs w:val="19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570E9" w:rsidRPr="00981697" w:rsidRDefault="001570E9" w:rsidP="009D3150">
      <w:pPr>
        <w:tabs>
          <w:tab w:val="left" w:pos="640"/>
          <w:tab w:val="left" w:pos="1260"/>
          <w:tab w:val="left" w:pos="8676"/>
        </w:tabs>
        <w:ind w:left="1260" w:firstLine="4552"/>
        <w:rPr>
          <w:rFonts w:ascii="Arial" w:hAnsi="Arial" w:cs="Arial"/>
          <w:sz w:val="19"/>
          <w:szCs w:val="19"/>
        </w:rPr>
      </w:pPr>
      <w:r w:rsidRPr="00981697">
        <w:rPr>
          <w:rFonts w:ascii="Arial" w:hAnsi="Arial" w:cs="Arial"/>
          <w:i/>
          <w:sz w:val="16"/>
          <w:szCs w:val="16"/>
        </w:rPr>
        <w:t>(</w:t>
      </w:r>
      <w:proofErr w:type="gramStart"/>
      <w:r w:rsidRPr="00981697">
        <w:rPr>
          <w:rFonts w:ascii="Arial" w:hAnsi="Arial" w:cs="Arial"/>
          <w:i/>
          <w:sz w:val="16"/>
          <w:szCs w:val="16"/>
        </w:rPr>
        <w:t>name</w:t>
      </w:r>
      <w:proofErr w:type="gramEnd"/>
      <w:r w:rsidRPr="00981697">
        <w:rPr>
          <w:rFonts w:ascii="Arial" w:hAnsi="Arial" w:cs="Arial"/>
          <w:i/>
          <w:sz w:val="16"/>
          <w:szCs w:val="16"/>
        </w:rPr>
        <w:t>)</w:t>
      </w:r>
    </w:p>
    <w:p w:rsidR="00402698" w:rsidRPr="00981697" w:rsidRDefault="00402698">
      <w:pPr>
        <w:tabs>
          <w:tab w:val="left" w:pos="640"/>
          <w:tab w:val="left" w:pos="1260"/>
          <w:tab w:val="left" w:pos="8676"/>
        </w:tabs>
        <w:jc w:val="both"/>
        <w:rPr>
          <w:rFonts w:ascii="Arial" w:hAnsi="Arial" w:cs="Arial"/>
          <w:sz w:val="16"/>
          <w:szCs w:val="16"/>
        </w:rPr>
      </w:pPr>
    </w:p>
    <w:p w:rsidR="00402698" w:rsidRPr="00981697" w:rsidRDefault="006B10FD" w:rsidP="00E31738">
      <w:pPr>
        <w:tabs>
          <w:tab w:val="left" w:pos="640"/>
          <w:tab w:val="left" w:pos="993"/>
          <w:tab w:val="left" w:pos="8676"/>
        </w:tabs>
        <w:ind w:left="1260" w:hanging="620"/>
        <w:jc w:val="distribute"/>
        <w:rPr>
          <w:rFonts w:ascii="Arial" w:hAnsi="Arial" w:cs="Arial"/>
          <w:i/>
          <w:sz w:val="16"/>
          <w:szCs w:val="16"/>
          <w:u w:val="single"/>
        </w:rPr>
      </w:pPr>
      <w:sdt>
        <w:sdtPr>
          <w:rPr>
            <w:rFonts w:ascii="MS Gothic" w:eastAsia="MS Gothic" w:hAnsi="MS Gothic"/>
            <w:b/>
          </w:rPr>
          <w:id w:val="-68805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3E0" w:rsidRPr="00981697">
            <w:rPr>
              <w:rFonts w:ascii="MS Gothic" w:eastAsia="MS Gothic" w:hAnsi="MS Gothic" w:hint="eastAsia"/>
              <w:b/>
            </w:rPr>
            <w:t>☐</w:t>
          </w:r>
        </w:sdtContent>
      </w:sdt>
      <w:r w:rsidR="005373E0" w:rsidRPr="00981697">
        <w:rPr>
          <w:color w:val="000000" w:themeColor="text1"/>
        </w:rPr>
        <w:tab/>
      </w:r>
      <w:proofErr w:type="gramStart"/>
      <w:r w:rsidR="0055633D" w:rsidRPr="00981697">
        <w:rPr>
          <w:rFonts w:ascii="Arial" w:hAnsi="Arial" w:cs="Arial"/>
          <w:sz w:val="22"/>
          <w:szCs w:val="22"/>
        </w:rPr>
        <w:t>was</w:t>
      </w:r>
      <w:proofErr w:type="gramEnd"/>
      <w:r w:rsidR="0055633D" w:rsidRPr="00981697">
        <w:rPr>
          <w:rFonts w:ascii="Arial" w:hAnsi="Arial" w:cs="Arial"/>
          <w:sz w:val="22"/>
          <w:szCs w:val="22"/>
        </w:rPr>
        <w:t xml:space="preserve"> divorced from</w:t>
      </w:r>
      <w:r w:rsidR="0055633D" w:rsidRPr="00981697">
        <w:rPr>
          <w:rFonts w:ascii="Arial" w:hAnsi="Arial" w:cs="Arial"/>
          <w:sz w:val="19"/>
          <w:szCs w:val="19"/>
        </w:rPr>
        <w:t xml:space="preserve">: </w:t>
      </w:r>
      <w:r w:rsidR="00DC0641" w:rsidRPr="00981697">
        <w:rPr>
          <w:rFonts w:ascii="Arial" w:hAnsi="Arial" w:cs="Arial"/>
          <w:sz w:val="19"/>
          <w:szCs w:val="19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570E9" w:rsidRPr="00981697" w:rsidRDefault="001570E9" w:rsidP="00E31738">
      <w:pPr>
        <w:tabs>
          <w:tab w:val="left" w:pos="640"/>
          <w:tab w:val="left" w:pos="1260"/>
          <w:tab w:val="left" w:pos="8676"/>
        </w:tabs>
        <w:ind w:left="1260" w:firstLine="4836"/>
        <w:rPr>
          <w:rFonts w:ascii="Arial" w:hAnsi="Arial" w:cs="Arial"/>
          <w:sz w:val="19"/>
          <w:szCs w:val="19"/>
        </w:rPr>
      </w:pPr>
      <w:r w:rsidRPr="00981697">
        <w:rPr>
          <w:rFonts w:ascii="Arial" w:hAnsi="Arial" w:cs="Arial"/>
          <w:i/>
          <w:sz w:val="16"/>
          <w:szCs w:val="16"/>
        </w:rPr>
        <w:t>(</w:t>
      </w:r>
      <w:proofErr w:type="gramStart"/>
      <w:r w:rsidRPr="00981697">
        <w:rPr>
          <w:rFonts w:ascii="Arial" w:hAnsi="Arial" w:cs="Arial"/>
          <w:i/>
          <w:sz w:val="16"/>
          <w:szCs w:val="16"/>
        </w:rPr>
        <w:t>name</w:t>
      </w:r>
      <w:proofErr w:type="gramEnd"/>
      <w:r w:rsidRPr="00981697">
        <w:rPr>
          <w:rFonts w:ascii="Arial" w:hAnsi="Arial" w:cs="Arial"/>
          <w:i/>
          <w:sz w:val="16"/>
          <w:szCs w:val="16"/>
        </w:rPr>
        <w:t>)</w:t>
      </w:r>
    </w:p>
    <w:p w:rsidR="00402698" w:rsidRPr="00981697" w:rsidRDefault="00402698">
      <w:pPr>
        <w:tabs>
          <w:tab w:val="left" w:pos="640"/>
          <w:tab w:val="left" w:pos="1260"/>
          <w:tab w:val="left" w:pos="8676"/>
        </w:tabs>
        <w:jc w:val="both"/>
        <w:rPr>
          <w:rFonts w:ascii="Arial" w:hAnsi="Arial" w:cs="Arial"/>
          <w:sz w:val="16"/>
          <w:szCs w:val="16"/>
        </w:rPr>
      </w:pPr>
    </w:p>
    <w:p w:rsidR="00402698" w:rsidRPr="00981697" w:rsidRDefault="006B10FD" w:rsidP="00BB1553">
      <w:pPr>
        <w:tabs>
          <w:tab w:val="left" w:pos="640"/>
          <w:tab w:val="left" w:pos="993"/>
          <w:tab w:val="left" w:pos="8676"/>
        </w:tabs>
        <w:ind w:left="1260" w:hanging="620"/>
        <w:jc w:val="distribute"/>
        <w:rPr>
          <w:rFonts w:ascii="Arial" w:hAnsi="Arial" w:cs="Arial"/>
          <w:sz w:val="19"/>
          <w:szCs w:val="19"/>
          <w:u w:val="single"/>
        </w:rPr>
      </w:pPr>
      <w:sdt>
        <w:sdtPr>
          <w:rPr>
            <w:rFonts w:ascii="MS Gothic" w:eastAsia="MS Gothic" w:hAnsi="MS Gothic"/>
            <w:b/>
          </w:rPr>
          <w:id w:val="-142887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3E0" w:rsidRPr="00981697">
            <w:rPr>
              <w:rFonts w:ascii="MS Gothic" w:eastAsia="MS Gothic" w:hAnsi="MS Gothic" w:hint="eastAsia"/>
              <w:b/>
            </w:rPr>
            <w:t>☐</w:t>
          </w:r>
        </w:sdtContent>
      </w:sdt>
      <w:r w:rsidR="005373E0" w:rsidRPr="00981697">
        <w:rPr>
          <w:color w:val="000000" w:themeColor="text1"/>
        </w:rPr>
        <w:tab/>
      </w:r>
      <w:proofErr w:type="gramStart"/>
      <w:r w:rsidR="008F52B2" w:rsidRPr="00981697">
        <w:rPr>
          <w:rFonts w:ascii="Arial" w:hAnsi="Arial" w:cs="Arial"/>
          <w:sz w:val="22"/>
          <w:szCs w:val="22"/>
        </w:rPr>
        <w:t>was</w:t>
      </w:r>
      <w:proofErr w:type="gramEnd"/>
      <w:r w:rsidR="008F52B2" w:rsidRPr="00981697">
        <w:rPr>
          <w:rFonts w:ascii="Arial" w:hAnsi="Arial" w:cs="Arial"/>
          <w:sz w:val="22"/>
          <w:szCs w:val="22"/>
        </w:rPr>
        <w:t xml:space="preserve"> predeceased by their</w:t>
      </w:r>
      <w:r w:rsidR="0055633D" w:rsidRPr="00981697">
        <w:rPr>
          <w:rFonts w:ascii="Arial" w:hAnsi="Arial" w:cs="Arial"/>
          <w:sz w:val="22"/>
          <w:szCs w:val="22"/>
        </w:rPr>
        <w:t xml:space="preserve"> spouse</w:t>
      </w:r>
      <w:r w:rsidR="0055633D" w:rsidRPr="00981697">
        <w:rPr>
          <w:rFonts w:ascii="Arial" w:hAnsi="Arial" w:cs="Arial"/>
          <w:sz w:val="19"/>
          <w:szCs w:val="19"/>
        </w:rPr>
        <w:t xml:space="preserve">: </w:t>
      </w:r>
      <w:r w:rsidR="00DC0641" w:rsidRPr="00981697">
        <w:rPr>
          <w:rFonts w:ascii="Arial" w:hAnsi="Arial" w:cs="Arial"/>
          <w:sz w:val="19"/>
          <w:szCs w:val="19"/>
          <w:u w:val="single"/>
        </w:rPr>
        <w:t>                                                                                                     </w:t>
      </w:r>
    </w:p>
    <w:p w:rsidR="00C747AC" w:rsidRPr="00981697" w:rsidRDefault="00C747AC" w:rsidP="00D970AA">
      <w:pPr>
        <w:tabs>
          <w:tab w:val="left" w:pos="640"/>
          <w:tab w:val="left" w:pos="1260"/>
          <w:tab w:val="left" w:pos="8676"/>
        </w:tabs>
        <w:spacing w:line="360" w:lineRule="auto"/>
        <w:ind w:left="1260" w:firstLine="5544"/>
        <w:rPr>
          <w:rFonts w:ascii="Arial" w:hAnsi="Arial" w:cs="Arial"/>
          <w:i/>
          <w:sz w:val="16"/>
          <w:szCs w:val="16"/>
        </w:rPr>
      </w:pPr>
      <w:r w:rsidRPr="00981697">
        <w:rPr>
          <w:rFonts w:ascii="Arial" w:hAnsi="Arial" w:cs="Arial"/>
          <w:i/>
          <w:sz w:val="16"/>
          <w:szCs w:val="16"/>
        </w:rPr>
        <w:t>(</w:t>
      </w:r>
      <w:proofErr w:type="gramStart"/>
      <w:r w:rsidRPr="00981697">
        <w:rPr>
          <w:rFonts w:ascii="Arial" w:hAnsi="Arial" w:cs="Arial"/>
          <w:i/>
          <w:sz w:val="16"/>
          <w:szCs w:val="16"/>
        </w:rPr>
        <w:t>name</w:t>
      </w:r>
      <w:proofErr w:type="gramEnd"/>
      <w:r w:rsidRPr="00981697">
        <w:rPr>
          <w:rFonts w:ascii="Arial" w:hAnsi="Arial" w:cs="Arial"/>
          <w:i/>
          <w:sz w:val="16"/>
          <w:szCs w:val="16"/>
        </w:rPr>
        <w:t>)</w:t>
      </w:r>
    </w:p>
    <w:p w:rsidR="00402698" w:rsidRPr="00981697" w:rsidRDefault="00402698">
      <w:pPr>
        <w:tabs>
          <w:tab w:val="left" w:pos="640"/>
          <w:tab w:val="left" w:pos="1260"/>
          <w:tab w:val="left" w:pos="8676"/>
        </w:tabs>
        <w:jc w:val="both"/>
        <w:rPr>
          <w:rFonts w:ascii="Arial" w:hAnsi="Arial" w:cs="Arial"/>
          <w:sz w:val="16"/>
          <w:szCs w:val="16"/>
        </w:rPr>
      </w:pPr>
    </w:p>
    <w:p w:rsidR="00BB1553" w:rsidRPr="00981697" w:rsidRDefault="00BB1553">
      <w:pPr>
        <w:tabs>
          <w:tab w:val="left" w:pos="640"/>
          <w:tab w:val="left" w:pos="1260"/>
          <w:tab w:val="left" w:pos="8676"/>
        </w:tabs>
        <w:jc w:val="both"/>
        <w:rPr>
          <w:rFonts w:ascii="Arial" w:hAnsi="Arial" w:cs="Arial"/>
          <w:sz w:val="16"/>
          <w:szCs w:val="16"/>
        </w:rPr>
      </w:pPr>
    </w:p>
    <w:p w:rsidR="00402698" w:rsidRPr="00981697" w:rsidRDefault="00C8520F" w:rsidP="00C8520F">
      <w:pPr>
        <w:tabs>
          <w:tab w:val="left" w:pos="640"/>
          <w:tab w:val="left" w:pos="8676"/>
        </w:tabs>
        <w:rPr>
          <w:rFonts w:ascii="Arial" w:hAnsi="Arial" w:cs="Arial"/>
          <w:sz w:val="22"/>
          <w:szCs w:val="22"/>
        </w:rPr>
      </w:pPr>
      <w:r w:rsidRPr="00981697">
        <w:rPr>
          <w:rFonts w:ascii="Arial" w:hAnsi="Arial" w:cs="Arial"/>
          <w:i/>
          <w:iCs/>
          <w:sz w:val="22"/>
          <w:szCs w:val="22"/>
        </w:rPr>
        <w:tab/>
      </w:r>
      <w:r w:rsidR="002A62AD">
        <w:rPr>
          <w:rFonts w:ascii="Arial" w:hAnsi="Arial" w:cs="Arial"/>
          <w:i/>
          <w:iCs/>
          <w:sz w:val="22"/>
          <w:szCs w:val="22"/>
        </w:rPr>
        <w:t>(Note: complete paragraph 3</w:t>
      </w:r>
      <w:r w:rsidR="0055633D" w:rsidRPr="00981697">
        <w:rPr>
          <w:rFonts w:ascii="Arial" w:hAnsi="Arial" w:cs="Arial"/>
          <w:i/>
          <w:iCs/>
          <w:sz w:val="22"/>
          <w:szCs w:val="22"/>
        </w:rPr>
        <w:t xml:space="preserve"> only if the deceased died on or after June 30, 2004.)</w:t>
      </w:r>
    </w:p>
    <w:p w:rsidR="00187CF9" w:rsidRPr="00981697" w:rsidRDefault="00187CF9">
      <w:pPr>
        <w:tabs>
          <w:tab w:val="left" w:pos="640"/>
          <w:tab w:val="left" w:pos="1260"/>
          <w:tab w:val="left" w:pos="8676"/>
        </w:tabs>
        <w:jc w:val="both"/>
        <w:rPr>
          <w:rFonts w:ascii="Arial" w:hAnsi="Arial" w:cs="Arial"/>
          <w:sz w:val="16"/>
          <w:szCs w:val="16"/>
        </w:rPr>
      </w:pPr>
    </w:p>
    <w:p w:rsidR="00C8520F" w:rsidRPr="00981697" w:rsidRDefault="00C8520F">
      <w:pPr>
        <w:tabs>
          <w:tab w:val="left" w:pos="640"/>
          <w:tab w:val="left" w:pos="1260"/>
          <w:tab w:val="left" w:pos="8676"/>
        </w:tabs>
        <w:jc w:val="both"/>
        <w:rPr>
          <w:rFonts w:ascii="Arial" w:hAnsi="Arial" w:cs="Arial"/>
          <w:sz w:val="16"/>
          <w:szCs w:val="16"/>
        </w:rPr>
      </w:pPr>
    </w:p>
    <w:p w:rsidR="00C8520F" w:rsidRPr="00981697" w:rsidRDefault="00976861" w:rsidP="00EE08CA">
      <w:pPr>
        <w:tabs>
          <w:tab w:val="left" w:pos="640"/>
          <w:tab w:val="left" w:pos="8676"/>
        </w:tabs>
        <w:spacing w:line="360" w:lineRule="auto"/>
        <w:ind w:left="640" w:hanging="640"/>
        <w:jc w:val="distribute"/>
        <w:rPr>
          <w:rFonts w:ascii="Arial" w:hAnsi="Arial" w:cs="Arial"/>
          <w:i/>
        </w:rPr>
      </w:pPr>
      <w:r w:rsidRPr="002A62AD">
        <w:rPr>
          <w:rFonts w:ascii="Arial" w:hAnsi="Arial" w:cs="Arial"/>
          <w:sz w:val="22"/>
          <w:szCs w:val="22"/>
        </w:rPr>
        <w:t>3</w:t>
      </w:r>
      <w:r w:rsidR="0055633D" w:rsidRPr="002A62AD">
        <w:rPr>
          <w:rFonts w:ascii="Arial" w:hAnsi="Arial" w:cs="Arial"/>
          <w:sz w:val="22"/>
          <w:szCs w:val="22"/>
        </w:rPr>
        <w:t>.</w:t>
      </w:r>
      <w:r w:rsidR="0055633D" w:rsidRPr="00981697">
        <w:rPr>
          <w:rFonts w:ascii="Arial" w:hAnsi="Arial" w:cs="Arial"/>
          <w:sz w:val="19"/>
          <w:szCs w:val="19"/>
        </w:rPr>
        <w:tab/>
      </w:r>
      <w:r w:rsidR="00C23E23" w:rsidRPr="00981697">
        <w:rPr>
          <w:rFonts w:ascii="Arial" w:hAnsi="Arial" w:cs="Arial"/>
          <w:sz w:val="22"/>
          <w:szCs w:val="22"/>
        </w:rPr>
        <w:t>THAT at the time of</w:t>
      </w:r>
      <w:r w:rsidR="0055633D" w:rsidRPr="00981697">
        <w:rPr>
          <w:rFonts w:ascii="Arial" w:hAnsi="Arial" w:cs="Arial"/>
          <w:sz w:val="22"/>
          <w:szCs w:val="22"/>
        </w:rPr>
        <w:t xml:space="preserve"> death, the deceased</w:t>
      </w:r>
      <w:r w:rsidR="00BB1553" w:rsidRPr="00981697">
        <w:rPr>
          <w:rFonts w:ascii="Arial" w:hAnsi="Arial" w:cs="Arial"/>
          <w:sz w:val="22"/>
          <w:szCs w:val="22"/>
        </w:rPr>
        <w:t>:</w:t>
      </w:r>
      <w:r w:rsidR="00BE14B1" w:rsidRPr="00981697">
        <w:rPr>
          <w:rFonts w:ascii="Arial" w:hAnsi="Arial" w:cs="Arial"/>
          <w:sz w:val="22"/>
          <w:szCs w:val="22"/>
        </w:rPr>
        <w:t xml:space="preserve"> </w:t>
      </w:r>
      <w:r w:rsidR="0055633D" w:rsidRPr="00981697">
        <w:rPr>
          <w:rFonts w:ascii="Arial" w:hAnsi="Arial" w:cs="Arial"/>
          <w:i/>
        </w:rPr>
        <w:t xml:space="preserve">(read the explanatory notes following paragraph </w:t>
      </w:r>
      <w:r w:rsidR="002A62AD">
        <w:rPr>
          <w:rFonts w:ascii="Arial" w:hAnsi="Arial" w:cs="Arial"/>
          <w:i/>
        </w:rPr>
        <w:t>3</w:t>
      </w:r>
      <w:r w:rsidR="0055633D" w:rsidRPr="00981697">
        <w:rPr>
          <w:rFonts w:ascii="Arial" w:hAnsi="Arial" w:cs="Arial"/>
          <w:i/>
        </w:rPr>
        <w:t>, then</w:t>
      </w:r>
      <w:r w:rsidR="00EE08CA" w:rsidRPr="00981697">
        <w:rPr>
          <w:rFonts w:ascii="Arial" w:hAnsi="Arial" w:cs="Arial"/>
          <w:i/>
        </w:rPr>
        <w:t xml:space="preserve"> </w:t>
      </w:r>
    </w:p>
    <w:p w:rsidR="00402698" w:rsidRPr="00981697" w:rsidRDefault="00C8520F" w:rsidP="00C8520F">
      <w:pPr>
        <w:tabs>
          <w:tab w:val="left" w:pos="640"/>
          <w:tab w:val="left" w:pos="8676"/>
        </w:tabs>
        <w:spacing w:line="480" w:lineRule="auto"/>
        <w:ind w:left="640" w:hanging="640"/>
        <w:jc w:val="both"/>
        <w:rPr>
          <w:rFonts w:ascii="Arial" w:hAnsi="Arial" w:cs="Arial"/>
          <w:sz w:val="22"/>
          <w:szCs w:val="22"/>
        </w:rPr>
      </w:pPr>
      <w:r w:rsidRPr="00981697">
        <w:rPr>
          <w:rFonts w:ascii="Arial" w:hAnsi="Arial" w:cs="Arial"/>
          <w:sz w:val="19"/>
          <w:szCs w:val="19"/>
        </w:rPr>
        <w:tab/>
      </w:r>
      <w:proofErr w:type="gramStart"/>
      <w:r w:rsidR="0055633D" w:rsidRPr="00981697">
        <w:rPr>
          <w:rFonts w:ascii="Arial" w:hAnsi="Arial" w:cs="Arial"/>
          <w:i/>
        </w:rPr>
        <w:t>choose</w:t>
      </w:r>
      <w:proofErr w:type="gramEnd"/>
      <w:r w:rsidR="0055633D" w:rsidRPr="00981697">
        <w:rPr>
          <w:rFonts w:ascii="Arial" w:hAnsi="Arial" w:cs="Arial"/>
          <w:i/>
        </w:rPr>
        <w:t xml:space="preserve"> all statements below that apply)</w:t>
      </w:r>
    </w:p>
    <w:p w:rsidR="00402698" w:rsidRPr="00981697" w:rsidRDefault="006B10FD" w:rsidP="00BB1553">
      <w:pPr>
        <w:tabs>
          <w:tab w:val="left" w:pos="640"/>
          <w:tab w:val="left" w:pos="993"/>
          <w:tab w:val="left" w:pos="8676"/>
        </w:tabs>
        <w:spacing w:line="360" w:lineRule="auto"/>
        <w:ind w:left="1260" w:hanging="620"/>
        <w:jc w:val="both"/>
        <w:rPr>
          <w:rFonts w:ascii="Arial" w:hAnsi="Arial" w:cs="Arial"/>
          <w:sz w:val="19"/>
          <w:szCs w:val="19"/>
        </w:rPr>
      </w:pPr>
      <w:sdt>
        <w:sdtPr>
          <w:rPr>
            <w:rFonts w:ascii="MS Gothic" w:eastAsia="MS Gothic" w:hAnsi="MS Gothic"/>
            <w:b/>
          </w:rPr>
          <w:id w:val="845133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3E0" w:rsidRPr="00981697">
            <w:rPr>
              <w:rFonts w:ascii="MS Gothic" w:eastAsia="MS Gothic" w:hAnsi="MS Gothic" w:hint="eastAsia"/>
              <w:b/>
            </w:rPr>
            <w:t>☐</w:t>
          </w:r>
        </w:sdtContent>
      </w:sdt>
      <w:r w:rsidR="005373E0" w:rsidRPr="00981697">
        <w:rPr>
          <w:color w:val="000000" w:themeColor="text1"/>
        </w:rPr>
        <w:tab/>
      </w:r>
      <w:proofErr w:type="gramStart"/>
      <w:r w:rsidR="0055633D" w:rsidRPr="00981697">
        <w:rPr>
          <w:rFonts w:ascii="Arial" w:hAnsi="Arial" w:cs="Arial"/>
          <w:sz w:val="22"/>
          <w:szCs w:val="22"/>
        </w:rPr>
        <w:t>had</w:t>
      </w:r>
      <w:proofErr w:type="gramEnd"/>
      <w:r w:rsidR="0055633D" w:rsidRPr="00981697">
        <w:rPr>
          <w:rFonts w:ascii="Arial" w:hAnsi="Arial" w:cs="Arial"/>
          <w:sz w:val="22"/>
          <w:szCs w:val="22"/>
        </w:rPr>
        <w:t xml:space="preserve"> never cohabited with a common-law partner</w:t>
      </w:r>
    </w:p>
    <w:p w:rsidR="00402698" w:rsidRPr="00981697" w:rsidRDefault="006B10FD" w:rsidP="00BB1553">
      <w:pPr>
        <w:tabs>
          <w:tab w:val="left" w:pos="640"/>
          <w:tab w:val="left" w:pos="993"/>
          <w:tab w:val="left" w:pos="8676"/>
        </w:tabs>
        <w:ind w:left="1260" w:hanging="620"/>
        <w:jc w:val="distribute"/>
        <w:rPr>
          <w:rFonts w:ascii="Arial" w:hAnsi="Arial" w:cs="Arial"/>
          <w:i/>
          <w:sz w:val="16"/>
          <w:szCs w:val="16"/>
          <w:u w:val="single"/>
        </w:rPr>
      </w:pPr>
      <w:sdt>
        <w:sdtPr>
          <w:rPr>
            <w:rFonts w:ascii="MS Gothic" w:eastAsia="MS Gothic" w:hAnsi="MS Gothic"/>
            <w:b/>
          </w:rPr>
          <w:id w:val="-975361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3E0" w:rsidRPr="00981697">
            <w:rPr>
              <w:rFonts w:ascii="MS Gothic" w:eastAsia="MS Gothic" w:hAnsi="MS Gothic" w:hint="eastAsia"/>
              <w:b/>
            </w:rPr>
            <w:t>☐</w:t>
          </w:r>
        </w:sdtContent>
      </w:sdt>
      <w:r w:rsidR="005373E0" w:rsidRPr="00981697">
        <w:rPr>
          <w:color w:val="000000" w:themeColor="text1"/>
        </w:rPr>
        <w:tab/>
      </w:r>
      <w:proofErr w:type="gramStart"/>
      <w:r w:rsidR="008F52B2" w:rsidRPr="00981697">
        <w:rPr>
          <w:rFonts w:ascii="Arial" w:hAnsi="Arial" w:cs="Arial"/>
          <w:sz w:val="22"/>
          <w:szCs w:val="22"/>
        </w:rPr>
        <w:t>was</w:t>
      </w:r>
      <w:proofErr w:type="gramEnd"/>
      <w:r w:rsidR="008F52B2" w:rsidRPr="00981697">
        <w:rPr>
          <w:rFonts w:ascii="Arial" w:hAnsi="Arial" w:cs="Arial"/>
          <w:sz w:val="22"/>
          <w:szCs w:val="22"/>
        </w:rPr>
        <w:t> cohabiting with their</w:t>
      </w:r>
      <w:r w:rsidR="00ED6E7B" w:rsidRPr="00981697">
        <w:rPr>
          <w:rFonts w:ascii="Arial" w:hAnsi="Arial" w:cs="Arial"/>
          <w:sz w:val="22"/>
          <w:szCs w:val="22"/>
        </w:rPr>
        <w:t> common-</w:t>
      </w:r>
      <w:r w:rsidR="009C7F5E" w:rsidRPr="00981697">
        <w:rPr>
          <w:rFonts w:ascii="Arial" w:hAnsi="Arial" w:cs="Arial"/>
          <w:sz w:val="22"/>
          <w:szCs w:val="22"/>
        </w:rPr>
        <w:t>law partner</w:t>
      </w:r>
      <w:r w:rsidR="009C7F5E" w:rsidRPr="00981697">
        <w:rPr>
          <w:rFonts w:ascii="Arial" w:hAnsi="Arial" w:cs="Arial"/>
          <w:sz w:val="19"/>
          <w:szCs w:val="19"/>
        </w:rPr>
        <w:t>: </w:t>
      </w:r>
      <w:r w:rsidR="00DC0641" w:rsidRPr="00981697">
        <w:rPr>
          <w:rFonts w:ascii="Arial" w:hAnsi="Arial" w:cs="Arial"/>
          <w:sz w:val="19"/>
          <w:szCs w:val="19"/>
          <w:u w:val="single"/>
        </w:rPr>
        <w:t>                                                                         </w:t>
      </w:r>
    </w:p>
    <w:p w:rsidR="00A440DB" w:rsidRPr="00981697" w:rsidRDefault="00A440DB" w:rsidP="008F5755">
      <w:pPr>
        <w:tabs>
          <w:tab w:val="left" w:pos="640"/>
          <w:tab w:val="left" w:pos="1260"/>
          <w:tab w:val="left" w:pos="7513"/>
        </w:tabs>
        <w:spacing w:line="360" w:lineRule="auto"/>
        <w:ind w:left="1260" w:firstLine="6253"/>
        <w:rPr>
          <w:rFonts w:ascii="Arial" w:hAnsi="Arial" w:cs="Arial"/>
          <w:sz w:val="19"/>
          <w:szCs w:val="19"/>
        </w:rPr>
      </w:pPr>
      <w:r w:rsidRPr="00981697">
        <w:rPr>
          <w:rFonts w:ascii="Arial" w:hAnsi="Arial" w:cs="Arial"/>
          <w:i/>
          <w:sz w:val="16"/>
          <w:szCs w:val="16"/>
        </w:rPr>
        <w:t>(</w:t>
      </w:r>
      <w:proofErr w:type="gramStart"/>
      <w:r w:rsidRPr="00981697">
        <w:rPr>
          <w:rFonts w:ascii="Arial" w:hAnsi="Arial" w:cs="Arial"/>
          <w:i/>
          <w:sz w:val="16"/>
          <w:szCs w:val="16"/>
        </w:rPr>
        <w:t>name</w:t>
      </w:r>
      <w:proofErr w:type="gramEnd"/>
      <w:r w:rsidRPr="00981697">
        <w:rPr>
          <w:rFonts w:ascii="Arial" w:hAnsi="Arial" w:cs="Arial"/>
          <w:i/>
          <w:sz w:val="16"/>
          <w:szCs w:val="16"/>
        </w:rPr>
        <w:t>)</w:t>
      </w:r>
    </w:p>
    <w:p w:rsidR="00A440DB" w:rsidRPr="00981697" w:rsidRDefault="006B10FD" w:rsidP="00025850">
      <w:pPr>
        <w:tabs>
          <w:tab w:val="left" w:pos="640"/>
          <w:tab w:val="left" w:pos="993"/>
          <w:tab w:val="left" w:pos="8676"/>
        </w:tabs>
        <w:ind w:left="1260" w:hanging="620"/>
        <w:jc w:val="distribute"/>
        <w:rPr>
          <w:rFonts w:ascii="Arial" w:hAnsi="Arial" w:cs="Arial"/>
          <w:sz w:val="19"/>
          <w:szCs w:val="19"/>
        </w:rPr>
      </w:pPr>
      <w:sdt>
        <w:sdtPr>
          <w:rPr>
            <w:rFonts w:ascii="MS Gothic" w:eastAsia="MS Gothic" w:hAnsi="MS Gothic"/>
            <w:b/>
          </w:rPr>
          <w:id w:val="-1088149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3E0" w:rsidRPr="00981697">
            <w:rPr>
              <w:rFonts w:ascii="MS Gothic" w:eastAsia="MS Gothic" w:hAnsi="MS Gothic" w:hint="eastAsia"/>
              <w:b/>
            </w:rPr>
            <w:t>☐</w:t>
          </w:r>
        </w:sdtContent>
      </w:sdt>
      <w:r w:rsidR="005373E0" w:rsidRPr="00981697">
        <w:rPr>
          <w:color w:val="000000" w:themeColor="text1"/>
        </w:rPr>
        <w:tab/>
      </w:r>
      <w:proofErr w:type="gramStart"/>
      <w:r w:rsidR="009C7F5E" w:rsidRPr="00981697">
        <w:rPr>
          <w:rFonts w:ascii="Arial" w:hAnsi="Arial" w:cs="Arial"/>
          <w:sz w:val="22"/>
          <w:szCs w:val="22"/>
        </w:rPr>
        <w:t>was</w:t>
      </w:r>
      <w:proofErr w:type="gramEnd"/>
      <w:r w:rsidR="009C7F5E" w:rsidRPr="00981697">
        <w:rPr>
          <w:rFonts w:ascii="Arial" w:hAnsi="Arial" w:cs="Arial"/>
          <w:sz w:val="22"/>
          <w:szCs w:val="22"/>
        </w:rPr>
        <w:t> </w:t>
      </w:r>
      <w:r w:rsidR="0055633D" w:rsidRPr="00981697">
        <w:rPr>
          <w:rFonts w:ascii="Arial" w:hAnsi="Arial" w:cs="Arial"/>
          <w:sz w:val="22"/>
          <w:szCs w:val="22"/>
        </w:rPr>
        <w:t>separate</w:t>
      </w:r>
      <w:r w:rsidR="008F52B2" w:rsidRPr="00981697">
        <w:rPr>
          <w:rFonts w:ascii="Arial" w:hAnsi="Arial" w:cs="Arial"/>
          <w:sz w:val="22"/>
          <w:szCs w:val="22"/>
        </w:rPr>
        <w:t xml:space="preserve">d from their </w:t>
      </w:r>
      <w:r w:rsidR="009C7F5E" w:rsidRPr="00981697">
        <w:rPr>
          <w:rFonts w:ascii="Arial" w:hAnsi="Arial" w:cs="Arial"/>
          <w:sz w:val="22"/>
          <w:szCs w:val="22"/>
        </w:rPr>
        <w:t>common-law </w:t>
      </w:r>
      <w:r w:rsidR="0055633D" w:rsidRPr="00981697">
        <w:rPr>
          <w:rFonts w:ascii="Arial" w:hAnsi="Arial" w:cs="Arial"/>
          <w:sz w:val="22"/>
          <w:szCs w:val="22"/>
        </w:rPr>
        <w:t xml:space="preserve">partner, </w:t>
      </w:r>
      <w:r w:rsidR="008F5755" w:rsidRPr="00981697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 </w:t>
      </w:r>
      <w:r w:rsidR="004B7C05" w:rsidRPr="00981697">
        <w:rPr>
          <w:rFonts w:ascii="Arial" w:hAnsi="Arial" w:cs="Arial"/>
          <w:sz w:val="22"/>
          <w:szCs w:val="22"/>
        </w:rPr>
        <w:t>,</w:t>
      </w:r>
    </w:p>
    <w:p w:rsidR="00A440DB" w:rsidRPr="00981697" w:rsidRDefault="00A440DB" w:rsidP="008F5755">
      <w:pPr>
        <w:tabs>
          <w:tab w:val="left" w:pos="640"/>
          <w:tab w:val="left" w:pos="1260"/>
          <w:tab w:val="left" w:pos="8505"/>
        </w:tabs>
        <w:ind w:left="1260" w:firstLine="6253"/>
        <w:jc w:val="both"/>
        <w:rPr>
          <w:rFonts w:ascii="Arial" w:hAnsi="Arial" w:cs="Arial"/>
          <w:i/>
          <w:sz w:val="16"/>
          <w:szCs w:val="16"/>
        </w:rPr>
      </w:pPr>
      <w:r w:rsidRPr="00981697">
        <w:rPr>
          <w:rFonts w:ascii="Arial" w:hAnsi="Arial" w:cs="Arial"/>
          <w:i/>
          <w:sz w:val="16"/>
          <w:szCs w:val="16"/>
        </w:rPr>
        <w:t>(</w:t>
      </w:r>
      <w:proofErr w:type="gramStart"/>
      <w:r w:rsidRPr="00981697">
        <w:rPr>
          <w:rFonts w:ascii="Arial" w:hAnsi="Arial" w:cs="Arial"/>
          <w:i/>
          <w:sz w:val="16"/>
          <w:szCs w:val="16"/>
        </w:rPr>
        <w:t>name</w:t>
      </w:r>
      <w:proofErr w:type="gramEnd"/>
      <w:r w:rsidRPr="00981697">
        <w:rPr>
          <w:rFonts w:ascii="Arial" w:hAnsi="Arial" w:cs="Arial"/>
          <w:i/>
          <w:sz w:val="16"/>
          <w:szCs w:val="16"/>
        </w:rPr>
        <w:t>)</w:t>
      </w:r>
    </w:p>
    <w:p w:rsidR="00402698" w:rsidRPr="00981697" w:rsidRDefault="00232E58" w:rsidP="00232E58">
      <w:pPr>
        <w:tabs>
          <w:tab w:val="left" w:pos="993"/>
          <w:tab w:val="left" w:pos="8676"/>
        </w:tabs>
        <w:ind w:left="1276" w:hanging="762"/>
        <w:jc w:val="both"/>
        <w:rPr>
          <w:rFonts w:ascii="Arial" w:hAnsi="Arial" w:cs="Arial"/>
          <w:sz w:val="22"/>
          <w:szCs w:val="22"/>
        </w:rPr>
      </w:pPr>
      <w:r w:rsidRPr="00981697">
        <w:rPr>
          <w:rFonts w:ascii="Arial" w:hAnsi="Arial" w:cs="Arial"/>
          <w:sz w:val="19"/>
          <w:szCs w:val="19"/>
        </w:rPr>
        <w:tab/>
      </w:r>
      <w:proofErr w:type="gramStart"/>
      <w:r w:rsidR="0055633D" w:rsidRPr="00981697">
        <w:rPr>
          <w:rFonts w:ascii="Arial" w:hAnsi="Arial" w:cs="Arial"/>
          <w:sz w:val="22"/>
          <w:szCs w:val="22"/>
        </w:rPr>
        <w:t>but</w:t>
      </w:r>
      <w:proofErr w:type="gramEnd"/>
      <w:r w:rsidR="0055633D" w:rsidRPr="00981697">
        <w:rPr>
          <w:rFonts w:ascii="Arial" w:hAnsi="Arial" w:cs="Arial"/>
          <w:sz w:val="22"/>
          <w:szCs w:val="22"/>
        </w:rPr>
        <w:t xml:space="preserve"> their relationship had not been terminated</w:t>
      </w:r>
      <w:r w:rsidR="005F5B50" w:rsidRPr="00981697">
        <w:rPr>
          <w:rFonts w:ascii="Arial" w:hAnsi="Arial" w:cs="Arial"/>
          <w:sz w:val="22"/>
          <w:szCs w:val="22"/>
        </w:rPr>
        <w:t>.</w:t>
      </w:r>
    </w:p>
    <w:p w:rsidR="00BE15D1" w:rsidRPr="00981697" w:rsidRDefault="00BE15D1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2"/>
          <w:szCs w:val="22"/>
        </w:rPr>
      </w:pPr>
      <w:r w:rsidRPr="00981697">
        <w:rPr>
          <w:rFonts w:ascii="Arial" w:hAnsi="Arial" w:cs="Arial"/>
          <w:sz w:val="22"/>
          <w:szCs w:val="22"/>
        </w:rPr>
        <w:br w:type="page"/>
      </w:r>
    </w:p>
    <w:p w:rsidR="00187CF9" w:rsidRPr="00981697" w:rsidRDefault="006B10FD" w:rsidP="00ED6E7B">
      <w:pPr>
        <w:tabs>
          <w:tab w:val="left" w:pos="640"/>
          <w:tab w:val="left" w:pos="993"/>
          <w:tab w:val="left" w:pos="8676"/>
        </w:tabs>
        <w:ind w:left="1260" w:hanging="620"/>
        <w:jc w:val="distribute"/>
        <w:rPr>
          <w:rFonts w:ascii="Arial" w:hAnsi="Arial" w:cs="Arial"/>
          <w:sz w:val="22"/>
          <w:szCs w:val="22"/>
          <w:u w:val="single"/>
        </w:rPr>
      </w:pPr>
      <w:sdt>
        <w:sdtPr>
          <w:rPr>
            <w:rFonts w:ascii="MS Gothic" w:eastAsia="MS Gothic" w:hAnsi="MS Gothic"/>
            <w:b/>
          </w:rPr>
          <w:id w:val="-41123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3E0" w:rsidRPr="00981697">
            <w:rPr>
              <w:rFonts w:ascii="MS Gothic" w:eastAsia="MS Gothic" w:hAnsi="MS Gothic" w:hint="eastAsia"/>
              <w:b/>
            </w:rPr>
            <w:t>☐</w:t>
          </w:r>
        </w:sdtContent>
      </w:sdt>
      <w:r w:rsidR="005373E0" w:rsidRPr="00981697">
        <w:rPr>
          <w:color w:val="000000" w:themeColor="text1"/>
        </w:rPr>
        <w:tab/>
      </w:r>
      <w:proofErr w:type="gramStart"/>
      <w:r w:rsidR="0055633D" w:rsidRPr="00981697">
        <w:rPr>
          <w:rFonts w:ascii="Arial" w:hAnsi="Arial" w:cs="Arial"/>
          <w:sz w:val="22"/>
          <w:szCs w:val="22"/>
        </w:rPr>
        <w:t>had</w:t>
      </w:r>
      <w:proofErr w:type="gramEnd"/>
      <w:r w:rsidR="0055633D" w:rsidRPr="00981697">
        <w:rPr>
          <w:rFonts w:ascii="Arial" w:hAnsi="Arial" w:cs="Arial"/>
          <w:sz w:val="22"/>
          <w:szCs w:val="22"/>
        </w:rPr>
        <w:t xml:space="preserve"> a common-law relationship with, </w:t>
      </w:r>
      <w:r w:rsidR="00DC0641" w:rsidRPr="00981697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</w:t>
      </w:r>
    </w:p>
    <w:p w:rsidR="00402698" w:rsidRPr="00981697" w:rsidRDefault="00187CF9" w:rsidP="00B70EF2">
      <w:pPr>
        <w:ind w:left="6946" w:hanging="6731"/>
        <w:jc w:val="both"/>
        <w:rPr>
          <w:rFonts w:ascii="Arial" w:hAnsi="Arial" w:cs="Arial"/>
          <w:sz w:val="22"/>
          <w:szCs w:val="22"/>
        </w:rPr>
      </w:pPr>
      <w:r w:rsidRPr="00981697">
        <w:rPr>
          <w:rFonts w:ascii="Arial" w:hAnsi="Arial" w:cs="Arial"/>
          <w:sz w:val="22"/>
          <w:szCs w:val="22"/>
        </w:rPr>
        <w:tab/>
      </w:r>
      <w:r w:rsidRPr="00981697">
        <w:rPr>
          <w:rFonts w:ascii="Arial" w:hAnsi="Arial" w:cs="Arial"/>
          <w:i/>
          <w:sz w:val="16"/>
          <w:szCs w:val="16"/>
        </w:rPr>
        <w:t>(</w:t>
      </w:r>
      <w:proofErr w:type="gramStart"/>
      <w:r w:rsidRPr="00981697">
        <w:rPr>
          <w:rFonts w:ascii="Arial" w:hAnsi="Arial" w:cs="Arial"/>
          <w:i/>
          <w:sz w:val="16"/>
          <w:szCs w:val="16"/>
        </w:rPr>
        <w:t>name</w:t>
      </w:r>
      <w:proofErr w:type="gramEnd"/>
      <w:r w:rsidRPr="00981697">
        <w:rPr>
          <w:rFonts w:ascii="Arial" w:hAnsi="Arial" w:cs="Arial"/>
          <w:i/>
          <w:sz w:val="16"/>
          <w:szCs w:val="16"/>
        </w:rPr>
        <w:t>)</w:t>
      </w:r>
    </w:p>
    <w:p w:rsidR="00402698" w:rsidRPr="00981697" w:rsidRDefault="00232E58" w:rsidP="00232E58">
      <w:pPr>
        <w:tabs>
          <w:tab w:val="left" w:pos="993"/>
          <w:tab w:val="left" w:pos="8676"/>
        </w:tabs>
        <w:jc w:val="both"/>
        <w:rPr>
          <w:rFonts w:ascii="Arial" w:hAnsi="Arial" w:cs="Arial"/>
          <w:sz w:val="22"/>
          <w:szCs w:val="22"/>
        </w:rPr>
      </w:pPr>
      <w:r w:rsidRPr="00981697">
        <w:rPr>
          <w:rFonts w:ascii="Arial" w:hAnsi="Arial" w:cs="Arial"/>
          <w:sz w:val="22"/>
          <w:szCs w:val="22"/>
        </w:rPr>
        <w:tab/>
      </w:r>
      <w:proofErr w:type="gramStart"/>
      <w:r w:rsidR="00187CF9" w:rsidRPr="00981697">
        <w:rPr>
          <w:rFonts w:ascii="Arial" w:hAnsi="Arial" w:cs="Arial"/>
          <w:sz w:val="22"/>
          <w:szCs w:val="22"/>
        </w:rPr>
        <w:t>that</w:t>
      </w:r>
      <w:proofErr w:type="gramEnd"/>
      <w:r w:rsidR="00187CF9" w:rsidRPr="00981697">
        <w:rPr>
          <w:rFonts w:ascii="Arial" w:hAnsi="Arial" w:cs="Arial"/>
          <w:sz w:val="22"/>
          <w:szCs w:val="22"/>
        </w:rPr>
        <w:t xml:space="preserve"> had been terminated</w:t>
      </w:r>
      <w:r w:rsidR="006936C2" w:rsidRPr="00981697">
        <w:rPr>
          <w:rFonts w:ascii="Arial" w:hAnsi="Arial" w:cs="Arial"/>
          <w:sz w:val="22"/>
          <w:szCs w:val="22"/>
        </w:rPr>
        <w:t>.</w:t>
      </w:r>
    </w:p>
    <w:p w:rsidR="00BB1553" w:rsidRPr="00981697" w:rsidRDefault="00BB1553" w:rsidP="00BB1553">
      <w:pPr>
        <w:tabs>
          <w:tab w:val="left" w:pos="640"/>
          <w:tab w:val="left" w:pos="1260"/>
          <w:tab w:val="left" w:pos="8676"/>
        </w:tabs>
        <w:jc w:val="both"/>
        <w:rPr>
          <w:rFonts w:ascii="Arial" w:hAnsi="Arial" w:cs="Arial"/>
          <w:sz w:val="16"/>
          <w:szCs w:val="16"/>
        </w:rPr>
      </w:pPr>
    </w:p>
    <w:p w:rsidR="00402698" w:rsidRPr="00981697" w:rsidRDefault="006B10FD" w:rsidP="00BB1553">
      <w:pPr>
        <w:tabs>
          <w:tab w:val="left" w:pos="640"/>
          <w:tab w:val="left" w:pos="993"/>
          <w:tab w:val="left" w:pos="8676"/>
        </w:tabs>
        <w:ind w:left="1260" w:hanging="620"/>
        <w:jc w:val="distribute"/>
        <w:rPr>
          <w:rFonts w:ascii="Arial" w:hAnsi="Arial" w:cs="Arial"/>
          <w:sz w:val="19"/>
          <w:szCs w:val="19"/>
          <w:u w:val="single"/>
        </w:rPr>
      </w:pPr>
      <w:sdt>
        <w:sdtPr>
          <w:rPr>
            <w:rFonts w:ascii="MS Gothic" w:eastAsia="MS Gothic" w:hAnsi="MS Gothic"/>
            <w:b/>
          </w:rPr>
          <w:id w:val="-164786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3E0" w:rsidRPr="00981697">
            <w:rPr>
              <w:rFonts w:ascii="MS Gothic" w:eastAsia="MS Gothic" w:hAnsi="MS Gothic" w:hint="eastAsia"/>
              <w:b/>
            </w:rPr>
            <w:t>☐</w:t>
          </w:r>
        </w:sdtContent>
      </w:sdt>
      <w:r w:rsidR="005373E0" w:rsidRPr="00981697">
        <w:rPr>
          <w:color w:val="000000" w:themeColor="text1"/>
        </w:rPr>
        <w:tab/>
      </w:r>
      <w:proofErr w:type="gramStart"/>
      <w:r w:rsidR="008F52B2" w:rsidRPr="00981697">
        <w:rPr>
          <w:rFonts w:ascii="Arial" w:hAnsi="Arial" w:cs="Arial"/>
          <w:sz w:val="22"/>
          <w:szCs w:val="22"/>
        </w:rPr>
        <w:t>was</w:t>
      </w:r>
      <w:proofErr w:type="gramEnd"/>
      <w:r w:rsidR="008F52B2" w:rsidRPr="00981697">
        <w:rPr>
          <w:rFonts w:ascii="Arial" w:hAnsi="Arial" w:cs="Arial"/>
          <w:sz w:val="22"/>
          <w:szCs w:val="22"/>
        </w:rPr>
        <w:t xml:space="preserve"> predeceased by their </w:t>
      </w:r>
      <w:r w:rsidR="009C7F5E" w:rsidRPr="00981697">
        <w:rPr>
          <w:rFonts w:ascii="Arial" w:hAnsi="Arial" w:cs="Arial"/>
          <w:sz w:val="22"/>
          <w:szCs w:val="22"/>
        </w:rPr>
        <w:t>common-law </w:t>
      </w:r>
      <w:r w:rsidR="0055633D" w:rsidRPr="00981697">
        <w:rPr>
          <w:rFonts w:ascii="Arial" w:hAnsi="Arial" w:cs="Arial"/>
          <w:sz w:val="22"/>
          <w:szCs w:val="22"/>
        </w:rPr>
        <w:t>partner:</w:t>
      </w:r>
      <w:r w:rsidR="00187CF9" w:rsidRPr="00981697">
        <w:rPr>
          <w:rFonts w:ascii="Arial" w:hAnsi="Arial" w:cs="Arial"/>
          <w:sz w:val="22"/>
          <w:szCs w:val="22"/>
        </w:rPr>
        <w:t xml:space="preserve"> </w:t>
      </w:r>
      <w:r w:rsidR="00D40994" w:rsidRPr="00981697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 </w:t>
      </w:r>
    </w:p>
    <w:p w:rsidR="00187CF9" w:rsidRPr="00981697" w:rsidRDefault="00187CF9" w:rsidP="00BB1553">
      <w:pPr>
        <w:tabs>
          <w:tab w:val="left" w:pos="640"/>
          <w:tab w:val="left" w:pos="1260"/>
          <w:tab w:val="left" w:pos="8676"/>
        </w:tabs>
        <w:spacing w:line="360" w:lineRule="auto"/>
        <w:ind w:left="1260" w:firstLine="6253"/>
        <w:jc w:val="both"/>
        <w:rPr>
          <w:rFonts w:ascii="Arial" w:hAnsi="Arial" w:cs="Arial"/>
          <w:i/>
          <w:sz w:val="16"/>
          <w:szCs w:val="16"/>
        </w:rPr>
      </w:pPr>
      <w:r w:rsidRPr="00981697">
        <w:rPr>
          <w:rFonts w:ascii="Arial" w:hAnsi="Arial" w:cs="Arial"/>
          <w:i/>
          <w:sz w:val="16"/>
          <w:szCs w:val="16"/>
        </w:rPr>
        <w:t>(</w:t>
      </w:r>
      <w:proofErr w:type="gramStart"/>
      <w:r w:rsidRPr="00981697">
        <w:rPr>
          <w:rFonts w:ascii="Arial" w:hAnsi="Arial" w:cs="Arial"/>
          <w:i/>
          <w:sz w:val="16"/>
          <w:szCs w:val="16"/>
        </w:rPr>
        <w:t>name</w:t>
      </w:r>
      <w:proofErr w:type="gramEnd"/>
      <w:r w:rsidRPr="00981697">
        <w:rPr>
          <w:rFonts w:ascii="Arial" w:hAnsi="Arial" w:cs="Arial"/>
          <w:i/>
          <w:sz w:val="16"/>
          <w:szCs w:val="16"/>
        </w:rPr>
        <w:t>)</w:t>
      </w:r>
    </w:p>
    <w:p w:rsidR="00260D8A" w:rsidRPr="00981697" w:rsidRDefault="00260D8A">
      <w:pPr>
        <w:tabs>
          <w:tab w:val="left" w:pos="640"/>
          <w:tab w:val="left" w:pos="1260"/>
          <w:tab w:val="left" w:pos="8676"/>
        </w:tabs>
        <w:ind w:left="1260" w:hanging="620"/>
        <w:jc w:val="both"/>
        <w:rPr>
          <w:rFonts w:ascii="Arial" w:hAnsi="Arial" w:cs="Arial"/>
          <w:sz w:val="16"/>
          <w:szCs w:val="16"/>
        </w:rPr>
      </w:pPr>
    </w:p>
    <w:p w:rsidR="007B3266" w:rsidRPr="00981697" w:rsidRDefault="007B3266">
      <w:pPr>
        <w:tabs>
          <w:tab w:val="left" w:pos="640"/>
          <w:tab w:val="left" w:pos="1260"/>
          <w:tab w:val="left" w:pos="8676"/>
        </w:tabs>
        <w:ind w:left="1260" w:hanging="620"/>
        <w:jc w:val="both"/>
        <w:rPr>
          <w:rFonts w:ascii="Arial" w:hAnsi="Arial" w:cs="Arial"/>
          <w:sz w:val="16"/>
          <w:szCs w:val="16"/>
        </w:rPr>
      </w:pPr>
    </w:p>
    <w:p w:rsidR="00BE15D1" w:rsidRPr="00981697" w:rsidRDefault="00BE15D1" w:rsidP="00DD56CA">
      <w:pPr>
        <w:tabs>
          <w:tab w:val="left" w:pos="640"/>
          <w:tab w:val="left" w:pos="8313"/>
        </w:tabs>
        <w:spacing w:line="360" w:lineRule="auto"/>
        <w:jc w:val="distribute"/>
        <w:rPr>
          <w:rFonts w:ascii="Arial" w:hAnsi="Arial" w:cs="Arial"/>
          <w:sz w:val="22"/>
          <w:szCs w:val="22"/>
        </w:rPr>
      </w:pPr>
      <w:r w:rsidRPr="00981697">
        <w:rPr>
          <w:rFonts w:ascii="Arial" w:hAnsi="Arial" w:cs="Arial"/>
          <w:sz w:val="22"/>
          <w:szCs w:val="22"/>
        </w:rPr>
        <w:tab/>
      </w:r>
      <w:r w:rsidR="007B3266" w:rsidRPr="00981697">
        <w:rPr>
          <w:rFonts w:ascii="Arial" w:hAnsi="Arial" w:cs="Arial"/>
          <w:sz w:val="22"/>
          <w:szCs w:val="22"/>
        </w:rPr>
        <w:t>If, at the time of death, the deceased had one or more common-law partners, specify the</w:t>
      </w:r>
    </w:p>
    <w:p w:rsidR="00BE15D1" w:rsidRPr="00981697" w:rsidRDefault="00BE15D1" w:rsidP="00DD56CA">
      <w:pPr>
        <w:tabs>
          <w:tab w:val="left" w:pos="640"/>
          <w:tab w:val="left" w:pos="8313"/>
        </w:tabs>
        <w:spacing w:line="360" w:lineRule="auto"/>
        <w:jc w:val="distribute"/>
        <w:rPr>
          <w:rFonts w:ascii="Arial" w:hAnsi="Arial" w:cs="Arial"/>
          <w:sz w:val="22"/>
          <w:szCs w:val="22"/>
          <w:lang w:val="en-US"/>
        </w:rPr>
      </w:pPr>
      <w:r w:rsidRPr="00981697">
        <w:rPr>
          <w:rFonts w:ascii="Arial" w:hAnsi="Arial" w:cs="Arial"/>
          <w:sz w:val="22"/>
          <w:szCs w:val="22"/>
        </w:rPr>
        <w:tab/>
      </w:r>
      <w:proofErr w:type="gramStart"/>
      <w:r w:rsidR="007B3266" w:rsidRPr="00981697">
        <w:rPr>
          <w:rFonts w:ascii="Arial" w:hAnsi="Arial" w:cs="Arial"/>
          <w:sz w:val="22"/>
          <w:szCs w:val="22"/>
        </w:rPr>
        <w:t>date(s)</w:t>
      </w:r>
      <w:proofErr w:type="gramEnd"/>
      <w:r w:rsidR="007B3266" w:rsidRPr="00981697">
        <w:rPr>
          <w:rFonts w:ascii="Arial" w:hAnsi="Arial" w:cs="Arial"/>
          <w:sz w:val="22"/>
          <w:szCs w:val="22"/>
          <w:lang w:val="en-US"/>
        </w:rPr>
        <w:t xml:space="preserve"> when (the/each) relationship began and, if applicable, the date(s) when the partners</w:t>
      </w:r>
    </w:p>
    <w:p w:rsidR="007B3266" w:rsidRPr="00981697" w:rsidRDefault="00BE15D1" w:rsidP="00BE15D1">
      <w:pPr>
        <w:tabs>
          <w:tab w:val="left" w:pos="640"/>
          <w:tab w:val="left" w:pos="8313"/>
        </w:tabs>
        <w:rPr>
          <w:rFonts w:ascii="Arial" w:hAnsi="Arial" w:cs="Arial"/>
          <w:sz w:val="22"/>
          <w:szCs w:val="22"/>
          <w:lang w:val="en-US"/>
        </w:rPr>
      </w:pPr>
      <w:r w:rsidRPr="00981697">
        <w:rPr>
          <w:rFonts w:ascii="Arial" w:hAnsi="Arial" w:cs="Arial"/>
          <w:sz w:val="22"/>
          <w:szCs w:val="22"/>
          <w:lang w:val="en-US"/>
        </w:rPr>
        <w:tab/>
      </w:r>
      <w:proofErr w:type="gramStart"/>
      <w:r w:rsidR="007B3266" w:rsidRPr="00981697">
        <w:rPr>
          <w:rFonts w:ascii="Arial" w:hAnsi="Arial" w:cs="Arial"/>
          <w:sz w:val="22"/>
          <w:szCs w:val="22"/>
          <w:lang w:val="en-US"/>
        </w:rPr>
        <w:t>separated</w:t>
      </w:r>
      <w:proofErr w:type="gramEnd"/>
      <w:r w:rsidR="007B3266" w:rsidRPr="00981697">
        <w:rPr>
          <w:rFonts w:ascii="Arial" w:hAnsi="Arial" w:cs="Arial"/>
          <w:sz w:val="22"/>
          <w:szCs w:val="22"/>
          <w:lang w:val="en-US"/>
        </w:rPr>
        <w:t xml:space="preserve"> or </w:t>
      </w:r>
      <w:r w:rsidR="00DD56CA" w:rsidRPr="00981697">
        <w:rPr>
          <w:rFonts w:ascii="Arial" w:hAnsi="Arial" w:cs="Arial"/>
          <w:sz w:val="22"/>
          <w:szCs w:val="22"/>
          <w:lang w:val="en-US"/>
        </w:rPr>
        <w:t>t</w:t>
      </w:r>
      <w:r w:rsidR="007B3266" w:rsidRPr="00981697">
        <w:rPr>
          <w:rFonts w:ascii="Arial" w:hAnsi="Arial" w:cs="Arial"/>
          <w:sz w:val="22"/>
          <w:szCs w:val="22"/>
          <w:lang w:val="en-US"/>
        </w:rPr>
        <w:t>he</w:t>
      </w:r>
      <w:r w:rsidR="00BB66C2" w:rsidRPr="00981697">
        <w:rPr>
          <w:rFonts w:ascii="Arial" w:hAnsi="Arial" w:cs="Arial"/>
          <w:sz w:val="22"/>
          <w:szCs w:val="22"/>
          <w:lang w:val="en-US"/>
        </w:rPr>
        <w:t xml:space="preserve"> </w:t>
      </w:r>
      <w:r w:rsidR="007B3266" w:rsidRPr="00981697">
        <w:rPr>
          <w:rFonts w:ascii="Arial" w:hAnsi="Arial" w:cs="Arial"/>
          <w:sz w:val="22"/>
          <w:szCs w:val="22"/>
          <w:lang w:val="en-US"/>
        </w:rPr>
        <w:t>common-law relationship terminated.</w:t>
      </w:r>
    </w:p>
    <w:p w:rsidR="007B3266" w:rsidRPr="00981697" w:rsidRDefault="007B3266" w:rsidP="007B3266">
      <w:pPr>
        <w:tabs>
          <w:tab w:val="left" w:pos="640"/>
          <w:tab w:val="left" w:pos="8313"/>
        </w:tabs>
        <w:ind w:left="640" w:hanging="640"/>
        <w:jc w:val="both"/>
        <w:rPr>
          <w:rFonts w:ascii="Arial" w:hAnsi="Arial" w:cs="Arial"/>
          <w:lang w:val="en-US"/>
        </w:rPr>
      </w:pPr>
    </w:p>
    <w:p w:rsidR="007B3266" w:rsidRPr="00981697" w:rsidRDefault="00BE15D1" w:rsidP="007B3266">
      <w:pPr>
        <w:tabs>
          <w:tab w:val="left" w:pos="640"/>
          <w:tab w:val="left" w:pos="8313"/>
        </w:tabs>
        <w:ind w:left="640" w:hanging="640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981697">
        <w:rPr>
          <w:rFonts w:ascii="Arial" w:hAnsi="Arial" w:cs="Arial"/>
          <w:sz w:val="22"/>
          <w:szCs w:val="22"/>
          <w:lang w:val="en-US"/>
        </w:rPr>
        <w:tab/>
      </w:r>
      <w:r w:rsidR="008F5755" w:rsidRPr="00981697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E15D1" w:rsidRPr="00981697" w:rsidRDefault="00BE15D1" w:rsidP="00BE15D1">
      <w:pPr>
        <w:tabs>
          <w:tab w:val="left" w:pos="640"/>
          <w:tab w:val="left" w:pos="8313"/>
        </w:tabs>
        <w:ind w:left="640" w:hanging="640"/>
        <w:jc w:val="both"/>
        <w:rPr>
          <w:rFonts w:ascii="Arial" w:hAnsi="Arial" w:cs="Arial"/>
          <w:lang w:val="en-US"/>
        </w:rPr>
      </w:pPr>
    </w:p>
    <w:p w:rsidR="008F5755" w:rsidRPr="00981697" w:rsidRDefault="008F5755" w:rsidP="008F5755">
      <w:pPr>
        <w:tabs>
          <w:tab w:val="left" w:pos="640"/>
          <w:tab w:val="left" w:pos="8313"/>
        </w:tabs>
        <w:ind w:left="640" w:hanging="640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981697">
        <w:rPr>
          <w:rFonts w:ascii="Arial" w:hAnsi="Arial" w:cs="Arial"/>
          <w:sz w:val="22"/>
          <w:szCs w:val="22"/>
          <w:lang w:val="en-US"/>
        </w:rPr>
        <w:tab/>
      </w:r>
      <w:r w:rsidRPr="00981697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E15D1" w:rsidRPr="00981697" w:rsidRDefault="00BE15D1" w:rsidP="00BE15D1">
      <w:pPr>
        <w:tabs>
          <w:tab w:val="left" w:pos="640"/>
          <w:tab w:val="left" w:pos="8313"/>
        </w:tabs>
        <w:ind w:left="640" w:hanging="640"/>
        <w:jc w:val="both"/>
        <w:rPr>
          <w:rFonts w:ascii="Arial" w:hAnsi="Arial" w:cs="Arial"/>
          <w:lang w:val="en-US"/>
        </w:rPr>
      </w:pPr>
    </w:p>
    <w:p w:rsidR="008F5755" w:rsidRPr="00981697" w:rsidRDefault="008F5755" w:rsidP="008F5755">
      <w:pPr>
        <w:tabs>
          <w:tab w:val="left" w:pos="640"/>
          <w:tab w:val="left" w:pos="8313"/>
        </w:tabs>
        <w:ind w:left="640" w:hanging="640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981697">
        <w:rPr>
          <w:rFonts w:ascii="Arial" w:hAnsi="Arial" w:cs="Arial"/>
          <w:sz w:val="22"/>
          <w:szCs w:val="22"/>
          <w:lang w:val="en-US"/>
        </w:rPr>
        <w:tab/>
      </w:r>
      <w:r w:rsidRPr="00981697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E15D1" w:rsidRPr="00981697" w:rsidRDefault="00BE15D1" w:rsidP="00BE15D1">
      <w:pPr>
        <w:tabs>
          <w:tab w:val="left" w:pos="640"/>
          <w:tab w:val="left" w:pos="8313"/>
        </w:tabs>
        <w:ind w:left="640" w:hanging="640"/>
        <w:jc w:val="both"/>
        <w:rPr>
          <w:rFonts w:ascii="Arial" w:hAnsi="Arial" w:cs="Arial"/>
          <w:lang w:val="en-US"/>
        </w:rPr>
      </w:pPr>
    </w:p>
    <w:p w:rsidR="008F5755" w:rsidRPr="00981697" w:rsidRDefault="008F5755" w:rsidP="008F5755">
      <w:pPr>
        <w:tabs>
          <w:tab w:val="left" w:pos="640"/>
          <w:tab w:val="left" w:pos="8313"/>
        </w:tabs>
        <w:ind w:left="640" w:hanging="640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981697">
        <w:rPr>
          <w:rFonts w:ascii="Arial" w:hAnsi="Arial" w:cs="Arial"/>
          <w:sz w:val="22"/>
          <w:szCs w:val="22"/>
          <w:lang w:val="en-US"/>
        </w:rPr>
        <w:tab/>
      </w:r>
      <w:r w:rsidRPr="00981697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E15D1" w:rsidRPr="00981697" w:rsidRDefault="00BE15D1" w:rsidP="00BE15D1">
      <w:pPr>
        <w:tabs>
          <w:tab w:val="left" w:pos="640"/>
          <w:tab w:val="left" w:pos="8313"/>
        </w:tabs>
        <w:ind w:left="640" w:hanging="640"/>
        <w:jc w:val="both"/>
        <w:rPr>
          <w:rFonts w:ascii="Arial" w:hAnsi="Arial" w:cs="Arial"/>
          <w:sz w:val="16"/>
          <w:szCs w:val="16"/>
          <w:u w:val="single"/>
          <w:lang w:val="en-US"/>
        </w:rPr>
      </w:pPr>
    </w:p>
    <w:p w:rsidR="007B3266" w:rsidRPr="00981697" w:rsidRDefault="007B3266" w:rsidP="007B3266">
      <w:pPr>
        <w:tabs>
          <w:tab w:val="left" w:pos="640"/>
          <w:tab w:val="left" w:pos="8313"/>
        </w:tabs>
        <w:jc w:val="both"/>
        <w:rPr>
          <w:rFonts w:ascii="Arial" w:hAnsi="Arial" w:cs="Arial"/>
          <w:sz w:val="16"/>
          <w:szCs w:val="16"/>
          <w:lang w:val="en-US"/>
        </w:rPr>
      </w:pPr>
    </w:p>
    <w:p w:rsidR="00BE15D1" w:rsidRPr="00981697" w:rsidRDefault="00BE15D1" w:rsidP="00BE15D1">
      <w:pPr>
        <w:tabs>
          <w:tab w:val="left" w:pos="640"/>
          <w:tab w:val="left" w:pos="8313"/>
        </w:tabs>
        <w:spacing w:line="360" w:lineRule="auto"/>
        <w:jc w:val="distribute"/>
        <w:rPr>
          <w:rFonts w:ascii="Arial" w:hAnsi="Arial" w:cs="Arial"/>
          <w:sz w:val="22"/>
          <w:szCs w:val="22"/>
          <w:lang w:val="en-US"/>
        </w:rPr>
      </w:pPr>
      <w:r w:rsidRPr="00981697">
        <w:rPr>
          <w:rFonts w:ascii="Arial" w:hAnsi="Arial" w:cs="Arial"/>
          <w:sz w:val="22"/>
          <w:szCs w:val="22"/>
          <w:lang w:val="en-US"/>
        </w:rPr>
        <w:tab/>
      </w:r>
      <w:r w:rsidR="007B3266" w:rsidRPr="00981697">
        <w:rPr>
          <w:rFonts w:ascii="Arial" w:hAnsi="Arial" w:cs="Arial"/>
          <w:sz w:val="22"/>
          <w:szCs w:val="22"/>
          <w:lang w:val="en-US"/>
        </w:rPr>
        <w:t>If, at the time of death, the deceased had a spouse in addition to one or more common-law</w:t>
      </w:r>
    </w:p>
    <w:p w:rsidR="00BE15D1" w:rsidRPr="00981697" w:rsidRDefault="00BE15D1" w:rsidP="00BE15D1">
      <w:pPr>
        <w:tabs>
          <w:tab w:val="left" w:pos="640"/>
          <w:tab w:val="left" w:pos="8313"/>
        </w:tabs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981697">
        <w:rPr>
          <w:rFonts w:ascii="Arial" w:hAnsi="Arial" w:cs="Arial"/>
          <w:sz w:val="22"/>
          <w:szCs w:val="22"/>
          <w:lang w:val="en-US"/>
        </w:rPr>
        <w:tab/>
      </w:r>
      <w:proofErr w:type="gramStart"/>
      <w:r w:rsidR="007B3266" w:rsidRPr="00981697">
        <w:rPr>
          <w:rFonts w:ascii="Arial" w:hAnsi="Arial" w:cs="Arial"/>
          <w:sz w:val="22"/>
          <w:szCs w:val="22"/>
          <w:lang w:val="en-US"/>
        </w:rPr>
        <w:t>partners</w:t>
      </w:r>
      <w:proofErr w:type="gramEnd"/>
      <w:r w:rsidR="007B3266" w:rsidRPr="00981697">
        <w:rPr>
          <w:rFonts w:ascii="Arial" w:hAnsi="Arial" w:cs="Arial"/>
          <w:sz w:val="22"/>
          <w:szCs w:val="22"/>
          <w:lang w:val="en-US"/>
        </w:rPr>
        <w:t>,</w:t>
      </w:r>
      <w:r w:rsidRPr="00981697">
        <w:rPr>
          <w:rFonts w:ascii="Arial" w:hAnsi="Arial" w:cs="Arial"/>
          <w:sz w:val="22"/>
          <w:szCs w:val="22"/>
          <w:lang w:val="en-US"/>
        </w:rPr>
        <w:t xml:space="preserve"> </w:t>
      </w:r>
      <w:r w:rsidR="007B3266" w:rsidRPr="00981697">
        <w:rPr>
          <w:rFonts w:ascii="Arial" w:hAnsi="Arial" w:cs="Arial"/>
          <w:sz w:val="22"/>
          <w:szCs w:val="22"/>
          <w:lang w:val="en-US"/>
        </w:rPr>
        <w:t>also specify the date of the marriage, and, if applicable, the date when the spouses</w:t>
      </w:r>
    </w:p>
    <w:p w:rsidR="007B3266" w:rsidRPr="00981697" w:rsidRDefault="00BE15D1" w:rsidP="00BE15D1">
      <w:pPr>
        <w:tabs>
          <w:tab w:val="left" w:pos="640"/>
          <w:tab w:val="left" w:pos="8313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981697">
        <w:rPr>
          <w:rFonts w:ascii="Arial" w:hAnsi="Arial" w:cs="Arial"/>
          <w:sz w:val="22"/>
          <w:szCs w:val="22"/>
          <w:lang w:val="en-US"/>
        </w:rPr>
        <w:tab/>
      </w:r>
      <w:proofErr w:type="gramStart"/>
      <w:r w:rsidR="007B3266" w:rsidRPr="00981697">
        <w:rPr>
          <w:rFonts w:ascii="Arial" w:hAnsi="Arial" w:cs="Arial"/>
          <w:sz w:val="22"/>
          <w:szCs w:val="22"/>
          <w:lang w:val="en-US"/>
        </w:rPr>
        <w:t>separated</w:t>
      </w:r>
      <w:proofErr w:type="gramEnd"/>
      <w:r w:rsidR="007B3266" w:rsidRPr="00981697">
        <w:rPr>
          <w:rFonts w:ascii="Arial" w:hAnsi="Arial" w:cs="Arial"/>
          <w:sz w:val="22"/>
          <w:szCs w:val="22"/>
          <w:lang w:val="en-US"/>
        </w:rPr>
        <w:t>.</w:t>
      </w:r>
    </w:p>
    <w:p w:rsidR="008F5755" w:rsidRPr="00981697" w:rsidRDefault="008F5755" w:rsidP="008F5755">
      <w:pPr>
        <w:tabs>
          <w:tab w:val="left" w:pos="640"/>
          <w:tab w:val="left" w:pos="8313"/>
        </w:tabs>
        <w:ind w:left="640" w:hanging="640"/>
        <w:jc w:val="both"/>
        <w:rPr>
          <w:rFonts w:ascii="Arial" w:hAnsi="Arial" w:cs="Arial"/>
          <w:lang w:val="en-US"/>
        </w:rPr>
      </w:pPr>
    </w:p>
    <w:p w:rsidR="008F5755" w:rsidRPr="00981697" w:rsidRDefault="008F5755" w:rsidP="008F5755">
      <w:pPr>
        <w:tabs>
          <w:tab w:val="left" w:pos="640"/>
          <w:tab w:val="left" w:pos="8313"/>
        </w:tabs>
        <w:ind w:left="640" w:hanging="640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981697">
        <w:rPr>
          <w:rFonts w:ascii="Arial" w:hAnsi="Arial" w:cs="Arial"/>
          <w:sz w:val="22"/>
          <w:szCs w:val="22"/>
          <w:lang w:val="en-US"/>
        </w:rPr>
        <w:tab/>
      </w:r>
      <w:r w:rsidRPr="00981697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F5755" w:rsidRPr="00981697" w:rsidRDefault="008F5755" w:rsidP="008F5755">
      <w:pPr>
        <w:tabs>
          <w:tab w:val="left" w:pos="640"/>
          <w:tab w:val="left" w:pos="8313"/>
        </w:tabs>
        <w:ind w:left="640" w:hanging="640"/>
        <w:jc w:val="both"/>
        <w:rPr>
          <w:rFonts w:ascii="Arial" w:hAnsi="Arial" w:cs="Arial"/>
          <w:lang w:val="en-US"/>
        </w:rPr>
      </w:pPr>
    </w:p>
    <w:p w:rsidR="008F5755" w:rsidRPr="00981697" w:rsidRDefault="008F5755" w:rsidP="008F5755">
      <w:pPr>
        <w:tabs>
          <w:tab w:val="left" w:pos="640"/>
          <w:tab w:val="left" w:pos="8313"/>
        </w:tabs>
        <w:ind w:left="640" w:hanging="640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981697">
        <w:rPr>
          <w:rFonts w:ascii="Arial" w:hAnsi="Arial" w:cs="Arial"/>
          <w:sz w:val="22"/>
          <w:szCs w:val="22"/>
          <w:lang w:val="en-US"/>
        </w:rPr>
        <w:tab/>
      </w:r>
      <w:r w:rsidRPr="00981697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F5755" w:rsidRPr="00981697" w:rsidRDefault="008F5755" w:rsidP="008F5755">
      <w:pPr>
        <w:tabs>
          <w:tab w:val="left" w:pos="640"/>
          <w:tab w:val="left" w:pos="8313"/>
        </w:tabs>
        <w:ind w:left="640" w:hanging="640"/>
        <w:jc w:val="both"/>
        <w:rPr>
          <w:rFonts w:ascii="Arial" w:hAnsi="Arial" w:cs="Arial"/>
          <w:lang w:val="en-US"/>
        </w:rPr>
      </w:pPr>
    </w:p>
    <w:p w:rsidR="008F5755" w:rsidRPr="00981697" w:rsidRDefault="008F5755" w:rsidP="008F5755">
      <w:pPr>
        <w:tabs>
          <w:tab w:val="left" w:pos="640"/>
          <w:tab w:val="left" w:pos="8313"/>
        </w:tabs>
        <w:ind w:left="640" w:hanging="640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981697">
        <w:rPr>
          <w:rFonts w:ascii="Arial" w:hAnsi="Arial" w:cs="Arial"/>
          <w:sz w:val="22"/>
          <w:szCs w:val="22"/>
          <w:lang w:val="en-US"/>
        </w:rPr>
        <w:tab/>
      </w:r>
      <w:r w:rsidRPr="00981697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F5755" w:rsidRPr="00981697" w:rsidRDefault="008F5755" w:rsidP="008F5755">
      <w:pPr>
        <w:tabs>
          <w:tab w:val="left" w:pos="640"/>
          <w:tab w:val="left" w:pos="8313"/>
        </w:tabs>
        <w:ind w:left="640" w:hanging="640"/>
        <w:jc w:val="both"/>
        <w:rPr>
          <w:rFonts w:ascii="Arial" w:hAnsi="Arial" w:cs="Arial"/>
          <w:lang w:val="en-US"/>
        </w:rPr>
      </w:pPr>
    </w:p>
    <w:p w:rsidR="008F5755" w:rsidRPr="00981697" w:rsidRDefault="008F5755" w:rsidP="008F5755">
      <w:pPr>
        <w:tabs>
          <w:tab w:val="left" w:pos="640"/>
          <w:tab w:val="left" w:pos="8313"/>
        </w:tabs>
        <w:ind w:left="640" w:hanging="640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981697">
        <w:rPr>
          <w:rFonts w:ascii="Arial" w:hAnsi="Arial" w:cs="Arial"/>
          <w:sz w:val="22"/>
          <w:szCs w:val="22"/>
          <w:lang w:val="en-US"/>
        </w:rPr>
        <w:tab/>
      </w:r>
      <w:r w:rsidRPr="00981697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F5755" w:rsidRPr="00981697" w:rsidRDefault="008F5755" w:rsidP="008F5755">
      <w:pPr>
        <w:tabs>
          <w:tab w:val="left" w:pos="640"/>
          <w:tab w:val="left" w:pos="8313"/>
        </w:tabs>
        <w:ind w:left="640" w:hanging="640"/>
        <w:jc w:val="both"/>
        <w:rPr>
          <w:rFonts w:ascii="Arial" w:hAnsi="Arial" w:cs="Arial"/>
          <w:sz w:val="16"/>
          <w:szCs w:val="16"/>
          <w:u w:val="single"/>
          <w:lang w:val="en-US"/>
        </w:rPr>
      </w:pPr>
    </w:p>
    <w:p w:rsidR="008F5755" w:rsidRPr="00981697" w:rsidRDefault="008F5755" w:rsidP="008F5755">
      <w:pPr>
        <w:tabs>
          <w:tab w:val="left" w:pos="640"/>
          <w:tab w:val="left" w:pos="8313"/>
        </w:tabs>
        <w:jc w:val="both"/>
        <w:rPr>
          <w:rFonts w:ascii="Arial" w:hAnsi="Arial" w:cs="Arial"/>
          <w:sz w:val="16"/>
          <w:szCs w:val="16"/>
          <w:lang w:val="en-US"/>
        </w:rPr>
      </w:pPr>
    </w:p>
    <w:p w:rsidR="005373E0" w:rsidRPr="00981697" w:rsidRDefault="005373E0" w:rsidP="00537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djustRightInd/>
        <w:ind w:left="360"/>
        <w:jc w:val="both"/>
        <w:rPr>
          <w:rFonts w:ascii="Arial" w:eastAsia="Arial" w:hAnsi="Arial" w:cs="Arial"/>
          <w:sz w:val="10"/>
          <w:szCs w:val="22"/>
          <w:lang w:eastAsia="en-US"/>
        </w:rPr>
      </w:pPr>
    </w:p>
    <w:p w:rsidR="005373E0" w:rsidRPr="00981697" w:rsidRDefault="005373E0" w:rsidP="00537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djustRightInd/>
        <w:ind w:left="360"/>
        <w:rPr>
          <w:rFonts w:ascii="Arial" w:eastAsia="Arial" w:hAnsi="Arial" w:cs="Arial"/>
          <w:i/>
          <w:color w:val="000000" w:themeColor="text1"/>
          <w:lang w:eastAsia="en-US"/>
        </w:rPr>
      </w:pPr>
      <w:r w:rsidRPr="00981697">
        <w:rPr>
          <w:rFonts w:ascii="Arial" w:eastAsia="Arial" w:hAnsi="Arial" w:cs="Arial"/>
          <w:i/>
          <w:color w:val="000000" w:themeColor="text1"/>
          <w:lang w:eastAsia="en-US"/>
        </w:rPr>
        <w:t>If the deceased died on or after June 30, 2004, read the note below and then complete paragraph 4, choosing all statements that apply.</w:t>
      </w:r>
    </w:p>
    <w:p w:rsidR="005373E0" w:rsidRPr="00981697" w:rsidRDefault="005373E0" w:rsidP="00537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djustRightInd/>
        <w:ind w:left="360"/>
        <w:rPr>
          <w:rFonts w:ascii="Arial" w:eastAsia="Arial" w:hAnsi="Arial" w:cs="Arial"/>
          <w:color w:val="000000" w:themeColor="text1"/>
          <w:szCs w:val="16"/>
          <w:lang w:eastAsia="en-US"/>
        </w:rPr>
      </w:pPr>
    </w:p>
    <w:p w:rsidR="005373E0" w:rsidRPr="00981697" w:rsidRDefault="005373E0" w:rsidP="00537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djustRightInd/>
        <w:ind w:left="360"/>
        <w:rPr>
          <w:rFonts w:ascii="Arial" w:eastAsia="Arial" w:hAnsi="Arial" w:cs="Arial"/>
          <w:color w:val="000000" w:themeColor="text1"/>
          <w:szCs w:val="16"/>
          <w:lang w:eastAsia="en-US"/>
        </w:rPr>
      </w:pPr>
      <w:r w:rsidRPr="00981697">
        <w:rPr>
          <w:rFonts w:ascii="Arial" w:eastAsia="Arial" w:hAnsi="Arial" w:cs="Arial"/>
          <w:b/>
          <w:color w:val="000000" w:themeColor="text1"/>
          <w:szCs w:val="16"/>
          <w:lang w:eastAsia="en-US"/>
        </w:rPr>
        <w:t>NOTE:</w:t>
      </w:r>
      <w:r w:rsidRPr="00981697">
        <w:rPr>
          <w:rFonts w:ascii="Arial" w:eastAsia="Arial" w:hAnsi="Arial" w:cs="Arial"/>
          <w:color w:val="000000" w:themeColor="text1"/>
          <w:szCs w:val="16"/>
          <w:lang w:eastAsia="en-US"/>
        </w:rPr>
        <w:t xml:space="preserve"> For the purposes of this form,</w:t>
      </w:r>
    </w:p>
    <w:p w:rsidR="005373E0" w:rsidRPr="00981697" w:rsidRDefault="005373E0" w:rsidP="00537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djustRightInd/>
        <w:ind w:left="360"/>
        <w:rPr>
          <w:rFonts w:ascii="Arial" w:eastAsia="Arial" w:hAnsi="Arial" w:cs="Arial"/>
          <w:color w:val="000000" w:themeColor="text1"/>
          <w:sz w:val="10"/>
          <w:szCs w:val="16"/>
          <w:lang w:eastAsia="en-US"/>
        </w:rPr>
      </w:pPr>
    </w:p>
    <w:p w:rsidR="005373E0" w:rsidRPr="00981697" w:rsidRDefault="005373E0" w:rsidP="00537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720"/>
        </w:tabs>
        <w:adjustRightInd/>
        <w:ind w:left="720" w:hanging="360"/>
        <w:rPr>
          <w:rFonts w:ascii="Arial" w:eastAsia="Arial" w:hAnsi="Arial" w:cs="Arial"/>
          <w:color w:val="000000" w:themeColor="text1"/>
          <w:szCs w:val="16"/>
          <w:lang w:eastAsia="en-US"/>
        </w:rPr>
      </w:pPr>
      <w:r w:rsidRPr="00981697">
        <w:rPr>
          <w:rFonts w:ascii="Arial" w:eastAsia="Arial" w:hAnsi="Arial" w:cs="Arial"/>
          <w:color w:val="000000" w:themeColor="text1"/>
          <w:szCs w:val="16"/>
          <w:lang w:eastAsia="en-US"/>
        </w:rPr>
        <w:tab/>
        <w:t>“</w:t>
      </w:r>
      <w:proofErr w:type="gramStart"/>
      <w:r w:rsidRPr="00981697">
        <w:rPr>
          <w:rFonts w:ascii="Arial" w:eastAsia="Arial" w:hAnsi="Arial" w:cs="Arial"/>
          <w:b/>
          <w:color w:val="000000" w:themeColor="text1"/>
          <w:szCs w:val="16"/>
          <w:lang w:eastAsia="en-US"/>
        </w:rPr>
        <w:t>common-law</w:t>
      </w:r>
      <w:proofErr w:type="gramEnd"/>
      <w:r w:rsidRPr="00981697">
        <w:rPr>
          <w:rFonts w:ascii="Arial" w:eastAsia="Arial" w:hAnsi="Arial" w:cs="Arial"/>
          <w:b/>
          <w:color w:val="000000" w:themeColor="text1"/>
          <w:szCs w:val="16"/>
          <w:lang w:eastAsia="en-US"/>
        </w:rPr>
        <w:t xml:space="preserve"> partner</w:t>
      </w:r>
      <w:r w:rsidRPr="00981697">
        <w:rPr>
          <w:rFonts w:ascii="Arial" w:eastAsia="Arial" w:hAnsi="Arial" w:cs="Arial"/>
          <w:color w:val="000000" w:themeColor="text1"/>
          <w:szCs w:val="16"/>
          <w:lang w:eastAsia="en-US"/>
        </w:rPr>
        <w:t>” of a deceased person means</w:t>
      </w:r>
    </w:p>
    <w:p w:rsidR="005373E0" w:rsidRPr="00981697" w:rsidRDefault="005373E0" w:rsidP="00537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djustRightInd/>
        <w:ind w:left="360"/>
        <w:rPr>
          <w:rFonts w:ascii="Arial" w:eastAsia="Arial" w:hAnsi="Arial" w:cs="Arial"/>
          <w:color w:val="000000" w:themeColor="text1"/>
          <w:sz w:val="10"/>
          <w:szCs w:val="16"/>
          <w:lang w:eastAsia="en-US"/>
        </w:rPr>
      </w:pPr>
    </w:p>
    <w:p w:rsidR="005373E0" w:rsidRPr="00981697" w:rsidRDefault="005373E0" w:rsidP="007B7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440"/>
        </w:tabs>
        <w:adjustRightInd/>
        <w:ind w:left="1080" w:hanging="720"/>
        <w:jc w:val="distribute"/>
        <w:rPr>
          <w:rFonts w:ascii="Arial" w:eastAsia="Arial" w:hAnsi="Arial" w:cs="Arial"/>
          <w:color w:val="000000" w:themeColor="text1"/>
          <w:szCs w:val="16"/>
          <w:lang w:eastAsia="en-US"/>
        </w:rPr>
      </w:pPr>
      <w:r w:rsidRPr="00981697">
        <w:rPr>
          <w:rFonts w:ascii="Arial" w:eastAsia="Arial" w:hAnsi="Arial" w:cs="Arial"/>
          <w:color w:val="000000" w:themeColor="text1"/>
          <w:szCs w:val="16"/>
          <w:lang w:eastAsia="en-US"/>
        </w:rPr>
        <w:tab/>
        <w:t>(a)</w:t>
      </w:r>
      <w:r w:rsidRPr="00981697">
        <w:rPr>
          <w:rFonts w:ascii="Arial" w:eastAsia="Arial" w:hAnsi="Arial" w:cs="Arial"/>
          <w:color w:val="000000" w:themeColor="text1"/>
          <w:szCs w:val="16"/>
          <w:lang w:eastAsia="en-US"/>
        </w:rPr>
        <w:tab/>
      </w:r>
      <w:proofErr w:type="gramStart"/>
      <w:r w:rsidRPr="00981697">
        <w:rPr>
          <w:rFonts w:ascii="Arial" w:eastAsia="Arial" w:hAnsi="Arial" w:cs="Arial"/>
          <w:color w:val="000000" w:themeColor="text1"/>
          <w:szCs w:val="16"/>
          <w:lang w:eastAsia="en-US"/>
        </w:rPr>
        <w:t>a</w:t>
      </w:r>
      <w:proofErr w:type="gramEnd"/>
      <w:r w:rsidRPr="00981697">
        <w:rPr>
          <w:rFonts w:ascii="Arial" w:eastAsia="Arial" w:hAnsi="Arial" w:cs="Arial"/>
          <w:color w:val="000000" w:themeColor="text1"/>
          <w:szCs w:val="16"/>
          <w:lang w:eastAsia="en-US"/>
        </w:rPr>
        <w:t xml:space="preserve"> person who, with the deceased, registered a common-law relationship under section 13.1</w:t>
      </w:r>
    </w:p>
    <w:p w:rsidR="005373E0" w:rsidRPr="00981697" w:rsidRDefault="005373E0" w:rsidP="00537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440"/>
        </w:tabs>
        <w:adjustRightInd/>
        <w:ind w:left="1080" w:hanging="720"/>
        <w:jc w:val="both"/>
        <w:rPr>
          <w:rFonts w:ascii="Arial" w:eastAsia="Arial" w:hAnsi="Arial" w:cs="Arial"/>
          <w:color w:val="000000" w:themeColor="text1"/>
          <w:szCs w:val="16"/>
          <w:lang w:eastAsia="en-US"/>
        </w:rPr>
      </w:pPr>
      <w:r w:rsidRPr="00981697">
        <w:rPr>
          <w:rFonts w:ascii="Arial" w:eastAsia="Arial" w:hAnsi="Arial" w:cs="Arial"/>
          <w:color w:val="000000" w:themeColor="text1"/>
          <w:szCs w:val="16"/>
          <w:lang w:eastAsia="en-US"/>
        </w:rPr>
        <w:tab/>
      </w:r>
      <w:r w:rsidRPr="00981697">
        <w:rPr>
          <w:rFonts w:ascii="Arial" w:eastAsia="Arial" w:hAnsi="Arial" w:cs="Arial"/>
          <w:color w:val="000000" w:themeColor="text1"/>
          <w:szCs w:val="16"/>
          <w:lang w:eastAsia="en-US"/>
        </w:rPr>
        <w:tab/>
      </w:r>
      <w:proofErr w:type="gramStart"/>
      <w:r w:rsidRPr="00981697">
        <w:rPr>
          <w:rFonts w:ascii="Arial" w:eastAsia="Arial" w:hAnsi="Arial" w:cs="Arial"/>
          <w:color w:val="000000" w:themeColor="text1"/>
          <w:szCs w:val="16"/>
          <w:lang w:eastAsia="en-US"/>
        </w:rPr>
        <w:t>of</w:t>
      </w:r>
      <w:proofErr w:type="gramEnd"/>
      <w:r w:rsidRPr="00981697">
        <w:rPr>
          <w:rFonts w:ascii="Arial" w:eastAsia="Arial" w:hAnsi="Arial" w:cs="Arial"/>
          <w:color w:val="000000" w:themeColor="text1"/>
          <w:szCs w:val="16"/>
          <w:lang w:eastAsia="en-US"/>
        </w:rPr>
        <w:t xml:space="preserve"> </w:t>
      </w:r>
      <w:r w:rsidRPr="00981697">
        <w:rPr>
          <w:rFonts w:ascii="Arial" w:eastAsia="Arial" w:hAnsi="Arial" w:cs="Arial"/>
          <w:i/>
          <w:color w:val="000000" w:themeColor="text1"/>
          <w:szCs w:val="16"/>
          <w:lang w:eastAsia="en-US"/>
        </w:rPr>
        <w:t>The Vital Statistics Act</w:t>
      </w:r>
      <w:r w:rsidRPr="00981697">
        <w:rPr>
          <w:rFonts w:ascii="Arial" w:eastAsia="Arial" w:hAnsi="Arial" w:cs="Arial"/>
          <w:color w:val="000000" w:themeColor="text1"/>
          <w:szCs w:val="16"/>
          <w:lang w:eastAsia="en-US"/>
        </w:rPr>
        <w:t>, or</w:t>
      </w:r>
    </w:p>
    <w:p w:rsidR="005373E0" w:rsidRPr="00981697" w:rsidRDefault="005373E0" w:rsidP="00537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440"/>
        </w:tabs>
        <w:adjustRightInd/>
        <w:ind w:left="1080" w:hanging="720"/>
        <w:jc w:val="both"/>
        <w:rPr>
          <w:rFonts w:ascii="Arial" w:eastAsia="Arial" w:hAnsi="Arial" w:cs="Arial"/>
          <w:color w:val="000000" w:themeColor="text1"/>
          <w:szCs w:val="16"/>
          <w:lang w:eastAsia="en-US"/>
        </w:rPr>
      </w:pPr>
      <w:r w:rsidRPr="00981697">
        <w:rPr>
          <w:rFonts w:ascii="Arial" w:eastAsia="Arial" w:hAnsi="Arial" w:cs="Arial"/>
          <w:color w:val="000000" w:themeColor="text1"/>
          <w:szCs w:val="16"/>
          <w:lang w:eastAsia="en-US"/>
        </w:rPr>
        <w:tab/>
        <w:t>(b)</w:t>
      </w:r>
      <w:r w:rsidRPr="00981697">
        <w:rPr>
          <w:rFonts w:ascii="Arial" w:eastAsia="Arial" w:hAnsi="Arial" w:cs="Arial"/>
          <w:color w:val="000000" w:themeColor="text1"/>
          <w:szCs w:val="16"/>
          <w:lang w:eastAsia="en-US"/>
        </w:rPr>
        <w:tab/>
      </w:r>
      <w:proofErr w:type="gramStart"/>
      <w:r w:rsidRPr="00981697">
        <w:rPr>
          <w:rFonts w:ascii="Arial" w:eastAsia="Arial" w:hAnsi="Arial" w:cs="Arial"/>
          <w:color w:val="000000" w:themeColor="text1"/>
          <w:szCs w:val="16"/>
          <w:lang w:eastAsia="en-US"/>
        </w:rPr>
        <w:t>a</w:t>
      </w:r>
      <w:proofErr w:type="gramEnd"/>
      <w:r w:rsidRPr="00981697">
        <w:rPr>
          <w:rFonts w:ascii="Arial" w:eastAsia="Arial" w:hAnsi="Arial" w:cs="Arial"/>
          <w:color w:val="000000" w:themeColor="text1"/>
          <w:szCs w:val="16"/>
          <w:lang w:eastAsia="en-US"/>
        </w:rPr>
        <w:t xml:space="preserve"> person who, not being married to the deceased, cohabited with them in a conjugal </w:t>
      </w:r>
      <w:r w:rsidRPr="00981697">
        <w:rPr>
          <w:rFonts w:ascii="Arial" w:eastAsia="Arial" w:hAnsi="Arial" w:cs="Arial"/>
          <w:color w:val="000000" w:themeColor="text1"/>
          <w:szCs w:val="16"/>
          <w:lang w:eastAsia="en-US"/>
        </w:rPr>
        <w:tab/>
        <w:t>relationship</w:t>
      </w:r>
    </w:p>
    <w:p w:rsidR="005373E0" w:rsidRPr="00981697" w:rsidRDefault="005373E0" w:rsidP="00537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800"/>
        </w:tabs>
        <w:adjustRightInd/>
        <w:ind w:left="360"/>
        <w:rPr>
          <w:rFonts w:ascii="Arial" w:eastAsia="Arial" w:hAnsi="Arial" w:cs="Arial"/>
          <w:color w:val="000000" w:themeColor="text1"/>
          <w:szCs w:val="16"/>
          <w:lang w:eastAsia="en-US"/>
        </w:rPr>
      </w:pPr>
      <w:r w:rsidRPr="00981697">
        <w:rPr>
          <w:rFonts w:ascii="Arial" w:eastAsia="Arial" w:hAnsi="Arial" w:cs="Arial"/>
          <w:color w:val="000000" w:themeColor="text1"/>
          <w:szCs w:val="16"/>
          <w:lang w:eastAsia="en-US"/>
        </w:rPr>
        <w:tab/>
        <w:t>(</w:t>
      </w:r>
      <w:proofErr w:type="spellStart"/>
      <w:r w:rsidRPr="00981697">
        <w:rPr>
          <w:rFonts w:ascii="Arial" w:eastAsia="Arial" w:hAnsi="Arial" w:cs="Arial"/>
          <w:color w:val="000000" w:themeColor="text1"/>
          <w:szCs w:val="16"/>
          <w:lang w:eastAsia="en-US"/>
        </w:rPr>
        <w:t>i</w:t>
      </w:r>
      <w:proofErr w:type="spellEnd"/>
      <w:r w:rsidRPr="00981697">
        <w:rPr>
          <w:rFonts w:ascii="Arial" w:eastAsia="Arial" w:hAnsi="Arial" w:cs="Arial"/>
          <w:color w:val="000000" w:themeColor="text1"/>
          <w:szCs w:val="16"/>
          <w:lang w:eastAsia="en-US"/>
        </w:rPr>
        <w:t>)</w:t>
      </w:r>
      <w:r w:rsidRPr="00981697">
        <w:rPr>
          <w:rFonts w:ascii="Arial" w:eastAsia="Arial" w:hAnsi="Arial" w:cs="Arial"/>
          <w:color w:val="000000" w:themeColor="text1"/>
          <w:szCs w:val="16"/>
          <w:lang w:eastAsia="en-US"/>
        </w:rPr>
        <w:tab/>
      </w:r>
      <w:proofErr w:type="gramStart"/>
      <w:r w:rsidRPr="00981697">
        <w:rPr>
          <w:rFonts w:ascii="Arial" w:eastAsia="Arial" w:hAnsi="Arial" w:cs="Arial"/>
          <w:color w:val="000000" w:themeColor="text1"/>
          <w:szCs w:val="16"/>
          <w:lang w:eastAsia="en-US"/>
        </w:rPr>
        <w:t>for</w:t>
      </w:r>
      <w:proofErr w:type="gramEnd"/>
      <w:r w:rsidRPr="00981697">
        <w:rPr>
          <w:rFonts w:ascii="Arial" w:eastAsia="Arial" w:hAnsi="Arial" w:cs="Arial"/>
          <w:color w:val="000000" w:themeColor="text1"/>
          <w:szCs w:val="16"/>
          <w:lang w:eastAsia="en-US"/>
        </w:rPr>
        <w:t xml:space="preserve"> a period of at least three years, or</w:t>
      </w:r>
    </w:p>
    <w:p w:rsidR="005373E0" w:rsidRPr="00981697" w:rsidRDefault="005373E0" w:rsidP="00537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800"/>
        </w:tabs>
        <w:adjustRightInd/>
        <w:ind w:left="360"/>
        <w:rPr>
          <w:rFonts w:ascii="Arial" w:eastAsia="Arial" w:hAnsi="Arial" w:cs="Arial"/>
          <w:color w:val="000000" w:themeColor="text1"/>
          <w:szCs w:val="16"/>
          <w:lang w:eastAsia="en-US"/>
        </w:rPr>
      </w:pPr>
      <w:r w:rsidRPr="00981697">
        <w:rPr>
          <w:rFonts w:ascii="Arial" w:eastAsia="Arial" w:hAnsi="Arial" w:cs="Arial"/>
          <w:color w:val="000000" w:themeColor="text1"/>
          <w:szCs w:val="16"/>
          <w:lang w:eastAsia="en-US"/>
        </w:rPr>
        <w:tab/>
        <w:t>(ii)</w:t>
      </w:r>
      <w:r w:rsidRPr="00981697">
        <w:rPr>
          <w:rFonts w:ascii="Arial" w:eastAsia="Arial" w:hAnsi="Arial" w:cs="Arial"/>
          <w:color w:val="000000" w:themeColor="text1"/>
          <w:szCs w:val="16"/>
          <w:lang w:eastAsia="en-US"/>
        </w:rPr>
        <w:tab/>
      </w:r>
      <w:proofErr w:type="gramStart"/>
      <w:r w:rsidRPr="00981697">
        <w:rPr>
          <w:rFonts w:ascii="Arial" w:eastAsia="Arial" w:hAnsi="Arial" w:cs="Arial"/>
          <w:color w:val="000000" w:themeColor="text1"/>
          <w:szCs w:val="16"/>
          <w:lang w:eastAsia="en-US"/>
        </w:rPr>
        <w:t>for</w:t>
      </w:r>
      <w:proofErr w:type="gramEnd"/>
      <w:r w:rsidRPr="00981697">
        <w:rPr>
          <w:rFonts w:ascii="Arial" w:eastAsia="Arial" w:hAnsi="Arial" w:cs="Arial"/>
          <w:color w:val="000000" w:themeColor="text1"/>
          <w:szCs w:val="16"/>
          <w:lang w:eastAsia="en-US"/>
        </w:rPr>
        <w:t xml:space="preserve"> a period of at least one year and they are together the parents of a child.</w:t>
      </w:r>
    </w:p>
    <w:p w:rsidR="005373E0" w:rsidRPr="00981697" w:rsidRDefault="005373E0" w:rsidP="00537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djustRightInd/>
        <w:ind w:left="360"/>
        <w:rPr>
          <w:rFonts w:ascii="Arial" w:eastAsia="Arial" w:hAnsi="Arial" w:cs="Arial"/>
          <w:color w:val="000000" w:themeColor="text1"/>
          <w:sz w:val="10"/>
          <w:szCs w:val="16"/>
          <w:lang w:eastAsia="en-US"/>
        </w:rPr>
      </w:pPr>
    </w:p>
    <w:p w:rsidR="005373E0" w:rsidRPr="00981697" w:rsidRDefault="005373E0" w:rsidP="00537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720"/>
        </w:tabs>
        <w:adjustRightInd/>
        <w:ind w:left="360"/>
        <w:rPr>
          <w:rFonts w:ascii="Arial" w:eastAsia="Arial" w:hAnsi="Arial" w:cs="Arial"/>
          <w:color w:val="000000" w:themeColor="text1"/>
          <w:szCs w:val="16"/>
          <w:lang w:eastAsia="en-US"/>
        </w:rPr>
      </w:pPr>
      <w:r w:rsidRPr="00981697">
        <w:rPr>
          <w:rFonts w:ascii="Arial" w:eastAsia="Arial" w:hAnsi="Arial" w:cs="Arial"/>
          <w:color w:val="000000" w:themeColor="text1"/>
          <w:szCs w:val="16"/>
          <w:lang w:eastAsia="en-US"/>
        </w:rPr>
        <w:tab/>
        <w:t>“</w:t>
      </w:r>
      <w:proofErr w:type="gramStart"/>
      <w:r w:rsidRPr="00981697">
        <w:rPr>
          <w:rFonts w:ascii="Arial" w:eastAsia="Arial" w:hAnsi="Arial" w:cs="Arial"/>
          <w:b/>
          <w:color w:val="000000" w:themeColor="text1"/>
          <w:szCs w:val="16"/>
          <w:lang w:eastAsia="en-US"/>
        </w:rPr>
        <w:t>termination</w:t>
      </w:r>
      <w:proofErr w:type="gramEnd"/>
      <w:r w:rsidRPr="00981697">
        <w:rPr>
          <w:rFonts w:ascii="Arial" w:eastAsia="Arial" w:hAnsi="Arial" w:cs="Arial"/>
          <w:b/>
          <w:color w:val="000000" w:themeColor="text1"/>
          <w:szCs w:val="16"/>
          <w:lang w:eastAsia="en-US"/>
        </w:rPr>
        <w:t xml:space="preserve"> of a common-law relationship</w:t>
      </w:r>
      <w:r w:rsidRPr="00981697">
        <w:rPr>
          <w:rFonts w:ascii="Arial" w:eastAsia="Arial" w:hAnsi="Arial" w:cs="Arial"/>
          <w:color w:val="000000" w:themeColor="text1"/>
          <w:szCs w:val="16"/>
          <w:lang w:eastAsia="en-US"/>
        </w:rPr>
        <w:t>” means</w:t>
      </w:r>
    </w:p>
    <w:p w:rsidR="005373E0" w:rsidRPr="00981697" w:rsidRDefault="005373E0" w:rsidP="00537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djustRightInd/>
        <w:ind w:left="360"/>
        <w:rPr>
          <w:rFonts w:ascii="Arial" w:eastAsia="Arial" w:hAnsi="Arial" w:cs="Arial"/>
          <w:color w:val="000000" w:themeColor="text1"/>
          <w:sz w:val="10"/>
          <w:szCs w:val="16"/>
          <w:lang w:eastAsia="en-US"/>
        </w:rPr>
      </w:pPr>
    </w:p>
    <w:p w:rsidR="005373E0" w:rsidRPr="00981697" w:rsidRDefault="005373E0" w:rsidP="00537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440"/>
        </w:tabs>
        <w:adjustRightInd/>
        <w:ind w:left="1080" w:hanging="720"/>
        <w:jc w:val="both"/>
        <w:rPr>
          <w:rFonts w:ascii="Arial" w:eastAsia="Arial" w:hAnsi="Arial" w:cs="Arial"/>
          <w:color w:val="000000" w:themeColor="text1"/>
          <w:szCs w:val="16"/>
          <w:lang w:eastAsia="en-US"/>
        </w:rPr>
      </w:pPr>
      <w:r w:rsidRPr="00981697">
        <w:rPr>
          <w:rFonts w:ascii="Arial" w:eastAsia="Arial" w:hAnsi="Arial" w:cs="Arial"/>
          <w:color w:val="000000" w:themeColor="text1"/>
          <w:szCs w:val="16"/>
          <w:lang w:eastAsia="en-US"/>
        </w:rPr>
        <w:tab/>
        <w:t>(a)</w:t>
      </w:r>
      <w:r w:rsidRPr="00981697">
        <w:rPr>
          <w:rFonts w:ascii="Arial" w:eastAsia="Arial" w:hAnsi="Arial" w:cs="Arial"/>
          <w:color w:val="000000" w:themeColor="text1"/>
          <w:szCs w:val="16"/>
          <w:lang w:eastAsia="en-US"/>
        </w:rPr>
        <w:tab/>
      </w:r>
      <w:proofErr w:type="gramStart"/>
      <w:r w:rsidRPr="00981697">
        <w:rPr>
          <w:rFonts w:ascii="Arial" w:eastAsia="Arial" w:hAnsi="Arial" w:cs="Arial"/>
          <w:color w:val="000000" w:themeColor="text1"/>
          <w:szCs w:val="16"/>
          <w:lang w:eastAsia="en-US"/>
        </w:rPr>
        <w:t>where</w:t>
      </w:r>
      <w:proofErr w:type="gramEnd"/>
      <w:r w:rsidRPr="00981697">
        <w:rPr>
          <w:rFonts w:ascii="Arial" w:eastAsia="Arial" w:hAnsi="Arial" w:cs="Arial"/>
          <w:color w:val="000000" w:themeColor="text1"/>
          <w:szCs w:val="16"/>
          <w:lang w:eastAsia="en-US"/>
        </w:rPr>
        <w:t xml:space="preserve"> the common-law relationship was registered with Vital Statistics (under section</w:t>
      </w:r>
      <w:r w:rsidR="003C1492" w:rsidRPr="00981697">
        <w:rPr>
          <w:rFonts w:ascii="Arial" w:eastAsia="Arial" w:hAnsi="Arial" w:cs="Arial"/>
          <w:color w:val="000000" w:themeColor="text1"/>
          <w:szCs w:val="16"/>
          <w:lang w:eastAsia="en-US"/>
        </w:rPr>
        <w:t> 13.1</w:t>
      </w:r>
      <w:r w:rsidRPr="00981697">
        <w:rPr>
          <w:rFonts w:ascii="Arial" w:eastAsia="Arial" w:hAnsi="Arial" w:cs="Arial"/>
          <w:color w:val="000000" w:themeColor="text1"/>
          <w:szCs w:val="16"/>
          <w:lang w:eastAsia="en-US"/>
        </w:rPr>
        <w:t xml:space="preserve"> </w:t>
      </w:r>
      <w:r w:rsidRPr="00981697">
        <w:rPr>
          <w:rFonts w:ascii="Arial" w:eastAsia="Arial" w:hAnsi="Arial" w:cs="Arial"/>
          <w:color w:val="000000" w:themeColor="text1"/>
          <w:szCs w:val="16"/>
          <w:lang w:eastAsia="en-US"/>
        </w:rPr>
        <w:tab/>
        <w:t xml:space="preserve">of </w:t>
      </w:r>
      <w:r w:rsidRPr="00981697">
        <w:rPr>
          <w:rFonts w:ascii="Arial" w:eastAsia="Arial" w:hAnsi="Arial" w:cs="Arial"/>
          <w:i/>
          <w:color w:val="000000" w:themeColor="text1"/>
          <w:szCs w:val="16"/>
          <w:lang w:eastAsia="en-US"/>
        </w:rPr>
        <w:t>The Vital Statistics Act</w:t>
      </w:r>
      <w:r w:rsidRPr="00981697">
        <w:rPr>
          <w:rFonts w:ascii="Arial" w:eastAsia="Arial" w:hAnsi="Arial" w:cs="Arial"/>
          <w:color w:val="000000" w:themeColor="text1"/>
          <w:szCs w:val="16"/>
          <w:lang w:eastAsia="en-US"/>
        </w:rPr>
        <w:t xml:space="preserve">), the dissolution of the relationship has been registered </w:t>
      </w:r>
      <w:r w:rsidRPr="00981697">
        <w:rPr>
          <w:rFonts w:ascii="Arial" w:eastAsia="Arial" w:hAnsi="Arial" w:cs="Arial"/>
          <w:color w:val="000000" w:themeColor="text1"/>
          <w:szCs w:val="16"/>
          <w:lang w:eastAsia="en-US"/>
        </w:rPr>
        <w:tab/>
        <w:t>with Vital Statistics, or</w:t>
      </w:r>
    </w:p>
    <w:p w:rsidR="005373E0" w:rsidRPr="00981697" w:rsidRDefault="005373E0" w:rsidP="00537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440"/>
        </w:tabs>
        <w:adjustRightInd/>
        <w:ind w:left="1080" w:hanging="720"/>
        <w:jc w:val="both"/>
        <w:rPr>
          <w:rFonts w:ascii="Arial" w:eastAsia="Arial" w:hAnsi="Arial" w:cs="Arial"/>
          <w:color w:val="000000" w:themeColor="text1"/>
          <w:szCs w:val="16"/>
          <w:lang w:eastAsia="en-US"/>
        </w:rPr>
      </w:pPr>
      <w:r w:rsidRPr="00981697">
        <w:rPr>
          <w:rFonts w:ascii="Arial" w:eastAsia="Arial" w:hAnsi="Arial" w:cs="Arial"/>
          <w:color w:val="000000" w:themeColor="text1"/>
          <w:szCs w:val="16"/>
          <w:lang w:eastAsia="en-US"/>
        </w:rPr>
        <w:tab/>
        <w:t>(b)</w:t>
      </w:r>
      <w:r w:rsidRPr="00981697">
        <w:rPr>
          <w:rFonts w:ascii="Arial" w:eastAsia="Arial" w:hAnsi="Arial" w:cs="Arial"/>
          <w:color w:val="000000" w:themeColor="text1"/>
          <w:szCs w:val="16"/>
          <w:lang w:eastAsia="en-US"/>
        </w:rPr>
        <w:tab/>
      </w:r>
      <w:proofErr w:type="gramStart"/>
      <w:r w:rsidRPr="00981697">
        <w:rPr>
          <w:rFonts w:ascii="Arial" w:eastAsia="Arial" w:hAnsi="Arial" w:cs="Arial"/>
          <w:color w:val="000000" w:themeColor="text1"/>
          <w:szCs w:val="16"/>
          <w:lang w:eastAsia="en-US"/>
        </w:rPr>
        <w:t>where</w:t>
      </w:r>
      <w:proofErr w:type="gramEnd"/>
      <w:r w:rsidRPr="00981697">
        <w:rPr>
          <w:rFonts w:ascii="Arial" w:eastAsia="Arial" w:hAnsi="Arial" w:cs="Arial"/>
          <w:color w:val="000000" w:themeColor="text1"/>
          <w:szCs w:val="16"/>
          <w:lang w:eastAsia="en-US"/>
        </w:rPr>
        <w:t xml:space="preserve"> the common-law relationship was not registered with Vital Statistics, the parties to </w:t>
      </w:r>
      <w:r w:rsidRPr="00981697">
        <w:rPr>
          <w:rFonts w:ascii="Arial" w:eastAsia="Arial" w:hAnsi="Arial" w:cs="Arial"/>
          <w:color w:val="000000" w:themeColor="text1"/>
          <w:szCs w:val="16"/>
          <w:lang w:eastAsia="en-US"/>
        </w:rPr>
        <w:tab/>
        <w:t>the</w:t>
      </w:r>
    </w:p>
    <w:p w:rsidR="005373E0" w:rsidRPr="00981697" w:rsidRDefault="005373E0" w:rsidP="00537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440"/>
        </w:tabs>
        <w:adjustRightInd/>
        <w:ind w:left="1080" w:hanging="720"/>
        <w:jc w:val="both"/>
        <w:rPr>
          <w:rFonts w:ascii="Arial" w:eastAsia="Arial" w:hAnsi="Arial" w:cs="Arial"/>
          <w:color w:val="000000" w:themeColor="text1"/>
          <w:szCs w:val="16"/>
          <w:lang w:eastAsia="en-US"/>
        </w:rPr>
      </w:pPr>
      <w:r w:rsidRPr="00981697">
        <w:rPr>
          <w:rFonts w:ascii="Arial" w:eastAsia="Arial" w:hAnsi="Arial" w:cs="Arial"/>
          <w:color w:val="000000" w:themeColor="text1"/>
          <w:szCs w:val="16"/>
          <w:lang w:eastAsia="en-US"/>
        </w:rPr>
        <w:tab/>
      </w:r>
      <w:r w:rsidRPr="00981697">
        <w:rPr>
          <w:rFonts w:ascii="Arial" w:eastAsia="Arial" w:hAnsi="Arial" w:cs="Arial"/>
          <w:color w:val="000000" w:themeColor="text1"/>
          <w:szCs w:val="16"/>
          <w:lang w:eastAsia="en-US"/>
        </w:rPr>
        <w:tab/>
      </w:r>
      <w:proofErr w:type="gramStart"/>
      <w:r w:rsidRPr="00981697">
        <w:rPr>
          <w:rFonts w:ascii="Arial" w:eastAsia="Arial" w:hAnsi="Arial" w:cs="Arial"/>
          <w:color w:val="000000" w:themeColor="text1"/>
          <w:szCs w:val="16"/>
          <w:lang w:eastAsia="en-US"/>
        </w:rPr>
        <w:t>common-law</w:t>
      </w:r>
      <w:proofErr w:type="gramEnd"/>
      <w:r w:rsidRPr="00981697">
        <w:rPr>
          <w:rFonts w:ascii="Arial" w:eastAsia="Arial" w:hAnsi="Arial" w:cs="Arial"/>
          <w:color w:val="000000" w:themeColor="text1"/>
          <w:szCs w:val="16"/>
          <w:lang w:eastAsia="en-US"/>
        </w:rPr>
        <w:t xml:space="preserve"> relationship have lived separate and apart for a period of at least three </w:t>
      </w:r>
      <w:r w:rsidRPr="00981697">
        <w:rPr>
          <w:rFonts w:ascii="Arial" w:eastAsia="Arial" w:hAnsi="Arial" w:cs="Arial"/>
          <w:color w:val="000000" w:themeColor="text1"/>
          <w:szCs w:val="16"/>
          <w:lang w:eastAsia="en-US"/>
        </w:rPr>
        <w:tab/>
        <w:t>years.</w:t>
      </w:r>
    </w:p>
    <w:p w:rsidR="000B7A7E" w:rsidRPr="00981697" w:rsidRDefault="000B7A7E" w:rsidP="000B7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360"/>
        <w:jc w:val="both"/>
        <w:rPr>
          <w:color w:val="000000" w:themeColor="text1"/>
          <w:sz w:val="8"/>
        </w:rPr>
      </w:pPr>
    </w:p>
    <w:p w:rsidR="000B7A7E" w:rsidRPr="00981697" w:rsidRDefault="000B7A7E" w:rsidP="000B7A7E">
      <w:pPr>
        <w:pStyle w:val="BodyText"/>
        <w:rPr>
          <w:sz w:val="16"/>
          <w:szCs w:val="16"/>
        </w:rPr>
      </w:pPr>
    </w:p>
    <w:p w:rsidR="00187CF9" w:rsidRPr="00981697" w:rsidRDefault="00187CF9" w:rsidP="00F27C7B">
      <w:pPr>
        <w:tabs>
          <w:tab w:val="left" w:pos="640"/>
        </w:tabs>
        <w:spacing w:line="480" w:lineRule="auto"/>
        <w:rPr>
          <w:rFonts w:ascii="Arial" w:hAnsi="Arial" w:cs="Arial"/>
          <w:sz w:val="16"/>
          <w:szCs w:val="16"/>
        </w:rPr>
      </w:pPr>
    </w:p>
    <w:p w:rsidR="00A41D97" w:rsidRDefault="00976861" w:rsidP="00A41D97">
      <w:pPr>
        <w:tabs>
          <w:tab w:val="left" w:pos="640"/>
        </w:tabs>
        <w:spacing w:line="360" w:lineRule="auto"/>
        <w:ind w:left="640" w:hanging="640"/>
        <w:jc w:val="distribute"/>
        <w:rPr>
          <w:rFonts w:ascii="Arial" w:hAnsi="Arial" w:cs="Arial"/>
          <w:sz w:val="22"/>
          <w:szCs w:val="22"/>
        </w:rPr>
      </w:pPr>
      <w:r w:rsidRPr="00981697">
        <w:rPr>
          <w:rFonts w:ascii="Arial" w:hAnsi="Arial" w:cs="Arial"/>
          <w:sz w:val="22"/>
          <w:szCs w:val="22"/>
        </w:rPr>
        <w:lastRenderedPageBreak/>
        <w:t>4</w:t>
      </w:r>
      <w:r w:rsidR="0055633D" w:rsidRPr="00981697">
        <w:rPr>
          <w:rFonts w:ascii="Arial" w:hAnsi="Arial" w:cs="Arial"/>
          <w:sz w:val="22"/>
          <w:szCs w:val="22"/>
        </w:rPr>
        <w:t>.</w:t>
      </w:r>
      <w:r w:rsidR="0055633D" w:rsidRPr="00981697">
        <w:rPr>
          <w:rFonts w:ascii="Arial" w:hAnsi="Arial" w:cs="Arial"/>
          <w:sz w:val="22"/>
          <w:szCs w:val="22"/>
        </w:rPr>
        <w:tab/>
        <w:t xml:space="preserve">THAT </w:t>
      </w:r>
      <w:r w:rsidR="0032495C" w:rsidRPr="00981697">
        <w:rPr>
          <w:rFonts w:ascii="Arial" w:hAnsi="Arial" w:cs="Arial"/>
          <w:sz w:val="22"/>
          <w:szCs w:val="22"/>
        </w:rPr>
        <w:t xml:space="preserve">the deceased was never divorced and </w:t>
      </w:r>
      <w:r w:rsidR="0055633D" w:rsidRPr="00981697">
        <w:rPr>
          <w:rFonts w:ascii="Arial" w:hAnsi="Arial" w:cs="Arial"/>
          <w:sz w:val="22"/>
          <w:szCs w:val="22"/>
        </w:rPr>
        <w:t>no marriage of the deceased was ever dissolved or annulled, the deceased was not separated from a spouse or common-law partner and no</w:t>
      </w:r>
      <w:r w:rsidR="00A41D97">
        <w:rPr>
          <w:rFonts w:ascii="Arial" w:hAnsi="Arial" w:cs="Arial"/>
          <w:sz w:val="22"/>
          <w:szCs w:val="22"/>
        </w:rPr>
        <w:t xml:space="preserve"> </w:t>
      </w:r>
    </w:p>
    <w:p w:rsidR="00D7383B" w:rsidRPr="00981697" w:rsidRDefault="00A41D97" w:rsidP="00A41D97">
      <w:pPr>
        <w:tabs>
          <w:tab w:val="left" w:pos="640"/>
        </w:tabs>
        <w:ind w:left="640" w:hanging="6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="0055633D" w:rsidRPr="00981697">
        <w:rPr>
          <w:rFonts w:ascii="Arial" w:hAnsi="Arial" w:cs="Arial"/>
          <w:sz w:val="22"/>
          <w:szCs w:val="22"/>
        </w:rPr>
        <w:t>common-law</w:t>
      </w:r>
      <w:proofErr w:type="gramEnd"/>
      <w:r w:rsidR="0055633D" w:rsidRPr="00981697">
        <w:rPr>
          <w:rFonts w:ascii="Arial" w:hAnsi="Arial" w:cs="Arial"/>
          <w:sz w:val="22"/>
          <w:szCs w:val="22"/>
        </w:rPr>
        <w:t xml:space="preserve"> relationship of t</w:t>
      </w:r>
      <w:r w:rsidR="00370374" w:rsidRPr="00981697">
        <w:rPr>
          <w:rFonts w:ascii="Arial" w:hAnsi="Arial" w:cs="Arial"/>
          <w:sz w:val="22"/>
          <w:szCs w:val="22"/>
        </w:rPr>
        <w:t>he deceased was ever terminated</w:t>
      </w:r>
      <w:r w:rsidR="00D7383B" w:rsidRPr="00981697">
        <w:rPr>
          <w:rFonts w:ascii="Arial" w:hAnsi="Arial" w:cs="Arial"/>
          <w:sz w:val="22"/>
          <w:szCs w:val="22"/>
        </w:rPr>
        <w:t>.</w:t>
      </w:r>
      <w:r w:rsidR="00370374" w:rsidRPr="00981697">
        <w:rPr>
          <w:rFonts w:ascii="Arial" w:hAnsi="Arial" w:cs="Arial"/>
          <w:sz w:val="22"/>
          <w:szCs w:val="22"/>
        </w:rPr>
        <w:t xml:space="preserve"> </w:t>
      </w:r>
    </w:p>
    <w:p w:rsidR="008F5755" w:rsidRPr="00A41D97" w:rsidRDefault="008F5755" w:rsidP="00D7383B">
      <w:pPr>
        <w:tabs>
          <w:tab w:val="left" w:pos="640"/>
        </w:tabs>
        <w:ind w:left="640" w:hanging="640"/>
        <w:jc w:val="both"/>
        <w:rPr>
          <w:rFonts w:ascii="Arial" w:hAnsi="Arial" w:cs="Arial"/>
          <w:sz w:val="14"/>
          <w:szCs w:val="16"/>
        </w:rPr>
      </w:pPr>
    </w:p>
    <w:p w:rsidR="00D7383B" w:rsidRPr="00981697" w:rsidRDefault="00370374" w:rsidP="00D7383B">
      <w:pPr>
        <w:tabs>
          <w:tab w:val="left" w:pos="640"/>
        </w:tabs>
        <w:ind w:left="640" w:hanging="640"/>
        <w:jc w:val="center"/>
        <w:rPr>
          <w:rFonts w:ascii="Arial" w:hAnsi="Arial" w:cs="Arial"/>
          <w:b/>
          <w:bCs/>
          <w:sz w:val="22"/>
          <w:szCs w:val="22"/>
        </w:rPr>
      </w:pPr>
      <w:r w:rsidRPr="00981697">
        <w:rPr>
          <w:rFonts w:ascii="Arial" w:hAnsi="Arial" w:cs="Arial"/>
          <w:b/>
          <w:bCs/>
          <w:sz w:val="22"/>
          <w:szCs w:val="22"/>
        </w:rPr>
        <w:t>OR</w:t>
      </w:r>
    </w:p>
    <w:p w:rsidR="008F5755" w:rsidRPr="00981697" w:rsidRDefault="008F5755" w:rsidP="008F5755">
      <w:pPr>
        <w:tabs>
          <w:tab w:val="left" w:pos="640"/>
        </w:tabs>
        <w:ind w:left="640" w:hanging="640"/>
        <w:jc w:val="both"/>
        <w:rPr>
          <w:rFonts w:ascii="Arial" w:hAnsi="Arial" w:cs="Arial"/>
          <w:sz w:val="14"/>
          <w:szCs w:val="16"/>
        </w:rPr>
      </w:pPr>
    </w:p>
    <w:p w:rsidR="00402698" w:rsidRPr="00981697" w:rsidRDefault="00D7383B" w:rsidP="008F5755">
      <w:pPr>
        <w:tabs>
          <w:tab w:val="left" w:pos="640"/>
        </w:tabs>
        <w:spacing w:line="276" w:lineRule="auto"/>
        <w:ind w:left="640" w:hanging="640"/>
        <w:jc w:val="both"/>
        <w:rPr>
          <w:rFonts w:ascii="Arial" w:hAnsi="Arial" w:cs="Arial"/>
          <w:sz w:val="22"/>
          <w:szCs w:val="22"/>
          <w:u w:val="single"/>
        </w:rPr>
      </w:pPr>
      <w:r w:rsidRPr="00981697">
        <w:rPr>
          <w:rFonts w:ascii="Arial" w:hAnsi="Arial" w:cs="Arial"/>
          <w:sz w:val="22"/>
          <w:szCs w:val="22"/>
        </w:rPr>
        <w:t>[</w:t>
      </w:r>
      <w:r w:rsidR="00095AF0" w:rsidRPr="00981697">
        <w:rPr>
          <w:rFonts w:ascii="Arial" w:hAnsi="Arial" w:cs="Arial"/>
          <w:i/>
          <w:sz w:val="22"/>
          <w:szCs w:val="22"/>
        </w:rPr>
        <w:t>I</w:t>
      </w:r>
      <w:r w:rsidR="00370374" w:rsidRPr="00981697">
        <w:rPr>
          <w:rFonts w:ascii="Arial" w:hAnsi="Arial" w:cs="Arial"/>
          <w:i/>
          <w:sz w:val="22"/>
          <w:szCs w:val="22"/>
        </w:rPr>
        <w:t>f</w:t>
      </w:r>
      <w:r w:rsidR="00095AF0" w:rsidRPr="00981697">
        <w:rPr>
          <w:rFonts w:ascii="Arial" w:hAnsi="Arial" w:cs="Arial"/>
          <w:i/>
          <w:sz w:val="22"/>
          <w:szCs w:val="22"/>
        </w:rPr>
        <w:t> this statement </w:t>
      </w:r>
      <w:proofErr w:type="gramStart"/>
      <w:r w:rsidR="00095AF0" w:rsidRPr="00981697">
        <w:rPr>
          <w:rFonts w:ascii="Arial" w:hAnsi="Arial" w:cs="Arial"/>
          <w:i/>
          <w:sz w:val="22"/>
          <w:szCs w:val="22"/>
        </w:rPr>
        <w:t>cannot be made</w:t>
      </w:r>
      <w:proofErr w:type="gramEnd"/>
      <w:r w:rsidR="00095AF0" w:rsidRPr="00981697">
        <w:rPr>
          <w:rFonts w:ascii="Arial" w:hAnsi="Arial" w:cs="Arial"/>
          <w:i/>
          <w:sz w:val="22"/>
          <w:szCs w:val="22"/>
        </w:rPr>
        <w:t>, provide particulars </w:t>
      </w:r>
      <w:r w:rsidR="00370374" w:rsidRPr="00981697">
        <w:rPr>
          <w:rFonts w:ascii="Arial" w:hAnsi="Arial" w:cs="Arial"/>
          <w:i/>
          <w:sz w:val="22"/>
          <w:szCs w:val="22"/>
        </w:rPr>
        <w:t>of all applicable</w:t>
      </w:r>
      <w:r w:rsidR="00095AF0" w:rsidRPr="00981697">
        <w:rPr>
          <w:rFonts w:ascii="Arial" w:hAnsi="Arial" w:cs="Arial"/>
          <w:i/>
          <w:sz w:val="22"/>
          <w:szCs w:val="22"/>
        </w:rPr>
        <w:t xml:space="preserve"> statements in the </w:t>
      </w:r>
      <w:r w:rsidRPr="00981697">
        <w:rPr>
          <w:rFonts w:ascii="Arial" w:hAnsi="Arial" w:cs="Arial"/>
          <w:i/>
          <w:sz w:val="22"/>
          <w:szCs w:val="22"/>
        </w:rPr>
        <w:t>note below]</w:t>
      </w:r>
    </w:p>
    <w:p w:rsidR="002013CD" w:rsidRPr="00981697" w:rsidRDefault="002013CD" w:rsidP="002013CD">
      <w:pPr>
        <w:tabs>
          <w:tab w:val="left" w:pos="640"/>
        </w:tabs>
        <w:spacing w:line="276" w:lineRule="auto"/>
        <w:ind w:left="640" w:hanging="640"/>
        <w:jc w:val="both"/>
        <w:rPr>
          <w:rFonts w:ascii="Arial" w:hAnsi="Arial" w:cs="Arial"/>
          <w:sz w:val="14"/>
          <w:szCs w:val="16"/>
        </w:rPr>
      </w:pPr>
    </w:p>
    <w:tbl>
      <w:tblPr>
        <w:tblW w:w="9727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727"/>
      </w:tblGrid>
      <w:tr w:rsidR="00402698" w:rsidRPr="00981697" w:rsidTr="00FC2261">
        <w:trPr>
          <w:cantSplit/>
          <w:trHeight w:val="7805"/>
          <w:jc w:val="center"/>
        </w:trPr>
        <w:tc>
          <w:tcPr>
            <w:tcW w:w="9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2BB" w:rsidRPr="00981697" w:rsidRDefault="006C22BB" w:rsidP="00BE27A3">
            <w:pPr>
              <w:tabs>
                <w:tab w:val="left" w:pos="747"/>
              </w:tabs>
              <w:ind w:left="747" w:hanging="747"/>
              <w:jc w:val="both"/>
              <w:rPr>
                <w:rFonts w:ascii="Arial" w:hAnsi="Arial" w:cs="Arial"/>
                <w:b/>
              </w:rPr>
            </w:pPr>
            <w:r w:rsidRPr="00981697">
              <w:rPr>
                <w:rFonts w:ascii="Arial" w:hAnsi="Arial" w:cs="Arial"/>
                <w:b/>
              </w:rPr>
              <w:t>NOTE:</w:t>
            </w:r>
            <w:r w:rsidR="00BE27A3" w:rsidRPr="00981697">
              <w:rPr>
                <w:rFonts w:ascii="Arial" w:hAnsi="Arial" w:cs="Arial"/>
              </w:rPr>
              <w:t xml:space="preserve"> </w:t>
            </w:r>
            <w:r w:rsidR="00BE27A3" w:rsidRPr="00981697">
              <w:rPr>
                <w:rFonts w:ascii="Arial" w:hAnsi="Arial" w:cs="Arial"/>
              </w:rPr>
              <w:tab/>
            </w:r>
            <w:r w:rsidR="00AA3234" w:rsidRPr="00981697">
              <w:rPr>
                <w:rFonts w:ascii="Arial" w:hAnsi="Arial" w:cs="Arial"/>
                <w:b/>
              </w:rPr>
              <w:t>IF THE STATEMENT IN PARAGRAPH 4</w:t>
            </w:r>
            <w:r w:rsidR="00BE27A3" w:rsidRPr="00981697">
              <w:rPr>
                <w:rFonts w:ascii="Arial" w:hAnsi="Arial" w:cs="Arial"/>
                <w:b/>
              </w:rPr>
              <w:t xml:space="preserve"> ABOVE CANNOT BE MADE, REVIEW THE FOLLOWING THREE STATEMENTS AND ADD PARTICULARS OF THOSE STATEMENTS THAT ARE APPLICABLE:</w:t>
            </w:r>
          </w:p>
          <w:p w:rsidR="006C22BB" w:rsidRPr="00A41D97" w:rsidRDefault="006C22BB" w:rsidP="006C22BB">
            <w:pPr>
              <w:tabs>
                <w:tab w:val="left" w:pos="640"/>
              </w:tabs>
              <w:jc w:val="both"/>
              <w:rPr>
                <w:rFonts w:ascii="Arial" w:hAnsi="Arial" w:cs="Arial"/>
                <w:sz w:val="16"/>
              </w:rPr>
            </w:pPr>
          </w:p>
          <w:p w:rsidR="00BE15D1" w:rsidRPr="00981697" w:rsidRDefault="00BE15D1" w:rsidP="00BE27A3">
            <w:pPr>
              <w:tabs>
                <w:tab w:val="left" w:pos="889"/>
              </w:tabs>
              <w:ind w:left="747" w:hanging="425"/>
              <w:jc w:val="both"/>
              <w:rPr>
                <w:rFonts w:ascii="Arial" w:hAnsi="Arial" w:cs="Arial"/>
              </w:rPr>
            </w:pPr>
            <w:r w:rsidRPr="00981697">
              <w:rPr>
                <w:rFonts w:ascii="Arial" w:hAnsi="Arial" w:cs="Arial"/>
              </w:rPr>
              <w:t>1.</w:t>
            </w:r>
            <w:r w:rsidRPr="00981697">
              <w:rPr>
                <w:rFonts w:ascii="Arial" w:hAnsi="Arial" w:cs="Arial"/>
              </w:rPr>
              <w:tab/>
              <w:t>If there has been a dissolution or annulment of a marriage or any termination of a common-law relationship, provide particulars of the dissolution or annulment of marriage or the termination of the common-law relationship.</w:t>
            </w:r>
          </w:p>
          <w:p w:rsidR="006C22BB" w:rsidRPr="00A41D97" w:rsidRDefault="006C22BB" w:rsidP="006C22BB">
            <w:pPr>
              <w:tabs>
                <w:tab w:val="left" w:pos="640"/>
              </w:tabs>
              <w:jc w:val="both"/>
              <w:rPr>
                <w:rFonts w:ascii="Arial" w:hAnsi="Arial" w:cs="Arial"/>
                <w:sz w:val="16"/>
              </w:rPr>
            </w:pPr>
          </w:p>
          <w:p w:rsidR="00402698" w:rsidRPr="00981697" w:rsidRDefault="006C22BB" w:rsidP="00BE27A3">
            <w:pPr>
              <w:tabs>
                <w:tab w:val="left" w:pos="747"/>
              </w:tabs>
              <w:ind w:left="747" w:hanging="425"/>
              <w:jc w:val="both"/>
              <w:rPr>
                <w:rFonts w:ascii="Arial" w:hAnsi="Arial" w:cs="Arial"/>
              </w:rPr>
            </w:pPr>
            <w:r w:rsidRPr="00981697">
              <w:rPr>
                <w:rFonts w:ascii="Arial" w:hAnsi="Arial" w:cs="Arial"/>
              </w:rPr>
              <w:t>2.</w:t>
            </w:r>
            <w:r w:rsidRPr="00981697">
              <w:rPr>
                <w:rFonts w:ascii="Arial" w:hAnsi="Arial" w:cs="Arial"/>
              </w:rPr>
              <w:tab/>
            </w:r>
            <w:r w:rsidR="0055633D" w:rsidRPr="00981697">
              <w:rPr>
                <w:rFonts w:ascii="Arial" w:hAnsi="Arial" w:cs="Arial"/>
              </w:rPr>
              <w:t>If there has been a remarriage or subsequent common-law relationship, state whether the deceased's former spouse and/or common-law partner was alive at the time of the deceased's death.</w:t>
            </w:r>
          </w:p>
          <w:p w:rsidR="00402698" w:rsidRPr="00A41D97" w:rsidRDefault="00402698">
            <w:pPr>
              <w:tabs>
                <w:tab w:val="left" w:pos="640"/>
              </w:tabs>
              <w:jc w:val="both"/>
              <w:rPr>
                <w:rFonts w:ascii="Arial" w:hAnsi="Arial" w:cs="Arial"/>
                <w:sz w:val="16"/>
              </w:rPr>
            </w:pPr>
          </w:p>
          <w:p w:rsidR="006C22BB" w:rsidRPr="00981697" w:rsidRDefault="006C22BB" w:rsidP="00BE27A3">
            <w:pPr>
              <w:tabs>
                <w:tab w:val="left" w:pos="747"/>
              </w:tabs>
              <w:ind w:left="747" w:hanging="425"/>
              <w:jc w:val="both"/>
              <w:rPr>
                <w:rFonts w:ascii="Arial" w:hAnsi="Arial" w:cs="Arial"/>
              </w:rPr>
            </w:pPr>
            <w:r w:rsidRPr="00981697">
              <w:rPr>
                <w:rFonts w:ascii="Arial" w:hAnsi="Arial" w:cs="Arial"/>
              </w:rPr>
              <w:t>3.</w:t>
            </w:r>
            <w:r w:rsidRPr="00981697">
              <w:rPr>
                <w:rFonts w:ascii="Arial" w:hAnsi="Arial" w:cs="Arial"/>
              </w:rPr>
              <w:tab/>
              <w:t>If at the time of death, the deceased was living separate and apart from a spouse and/or one or more common-law partners, state this</w:t>
            </w:r>
            <w:r w:rsidR="00BE27A3" w:rsidRPr="00981697">
              <w:rPr>
                <w:rFonts w:ascii="Arial" w:hAnsi="Arial" w:cs="Arial"/>
              </w:rPr>
              <w:t xml:space="preserve"> fact and whether, in each case</w:t>
            </w:r>
          </w:p>
          <w:p w:rsidR="006C22BB" w:rsidRPr="00A41D97" w:rsidRDefault="006C22BB" w:rsidP="006C22BB">
            <w:pPr>
              <w:tabs>
                <w:tab w:val="left" w:pos="640"/>
              </w:tabs>
              <w:jc w:val="both"/>
              <w:rPr>
                <w:rFonts w:ascii="Arial" w:hAnsi="Arial" w:cs="Arial"/>
                <w:sz w:val="16"/>
              </w:rPr>
            </w:pPr>
          </w:p>
          <w:p w:rsidR="006C22BB" w:rsidRPr="00981697" w:rsidRDefault="006C22BB" w:rsidP="00BE27A3">
            <w:pPr>
              <w:pStyle w:val="ListParagraph"/>
              <w:numPr>
                <w:ilvl w:val="0"/>
                <w:numId w:val="3"/>
              </w:numPr>
              <w:tabs>
                <w:tab w:val="left" w:pos="640"/>
              </w:tabs>
              <w:ind w:left="1030" w:hanging="283"/>
              <w:jc w:val="both"/>
              <w:rPr>
                <w:rFonts w:ascii="Arial" w:hAnsi="Arial" w:cs="Arial"/>
              </w:rPr>
            </w:pPr>
            <w:r w:rsidRPr="00981697">
              <w:rPr>
                <w:rFonts w:ascii="Arial" w:hAnsi="Arial" w:cs="Arial"/>
              </w:rPr>
              <w:t>during the period of separation, either the deceased or the spouse, or both, filed a petition</w:t>
            </w:r>
          </w:p>
          <w:p w:rsidR="006C22BB" w:rsidRPr="00981697" w:rsidRDefault="006C22BB" w:rsidP="00BE27A3">
            <w:pPr>
              <w:tabs>
                <w:tab w:val="left" w:pos="640"/>
              </w:tabs>
              <w:ind w:left="1030"/>
              <w:jc w:val="both"/>
              <w:rPr>
                <w:rFonts w:ascii="Arial" w:hAnsi="Arial" w:cs="Arial"/>
              </w:rPr>
            </w:pPr>
            <w:r w:rsidRPr="00981697">
              <w:rPr>
                <w:rFonts w:ascii="Arial" w:hAnsi="Arial" w:cs="Arial"/>
              </w:rPr>
              <w:t xml:space="preserve">for divorce and whether such petition is pending or has been dealt with by way of final order </w:t>
            </w:r>
          </w:p>
          <w:p w:rsidR="006C22BB" w:rsidRPr="00981697" w:rsidRDefault="006C22BB" w:rsidP="00BE27A3">
            <w:pPr>
              <w:tabs>
                <w:tab w:val="left" w:pos="640"/>
              </w:tabs>
              <w:ind w:left="889" w:firstLine="141"/>
              <w:jc w:val="both"/>
              <w:rPr>
                <w:rFonts w:ascii="Arial" w:hAnsi="Arial" w:cs="Arial"/>
              </w:rPr>
            </w:pPr>
            <w:r w:rsidRPr="00981697">
              <w:rPr>
                <w:rFonts w:ascii="Arial" w:hAnsi="Arial" w:cs="Arial"/>
              </w:rPr>
              <w:t>at the time the deceased died; or</w:t>
            </w:r>
          </w:p>
          <w:p w:rsidR="006C22BB" w:rsidRPr="00981697" w:rsidRDefault="006C22BB" w:rsidP="006C22BB">
            <w:pPr>
              <w:tabs>
                <w:tab w:val="left" w:pos="640"/>
                <w:tab w:val="left" w:pos="8676"/>
              </w:tabs>
              <w:jc w:val="both"/>
              <w:rPr>
                <w:rFonts w:ascii="Arial" w:hAnsi="Arial" w:cs="Arial"/>
                <w:sz w:val="16"/>
              </w:rPr>
            </w:pPr>
          </w:p>
          <w:p w:rsidR="00402698" w:rsidRPr="00981697" w:rsidRDefault="0055633D" w:rsidP="00BE27A3">
            <w:pPr>
              <w:pStyle w:val="ListParagraph"/>
              <w:numPr>
                <w:ilvl w:val="0"/>
                <w:numId w:val="3"/>
              </w:numPr>
              <w:tabs>
                <w:tab w:val="left" w:pos="640"/>
              </w:tabs>
              <w:ind w:left="1030" w:hanging="283"/>
              <w:jc w:val="both"/>
              <w:rPr>
                <w:rFonts w:ascii="Arial" w:hAnsi="Arial" w:cs="Arial"/>
              </w:rPr>
            </w:pPr>
            <w:r w:rsidRPr="00981697">
              <w:rPr>
                <w:rFonts w:ascii="Arial" w:hAnsi="Arial" w:cs="Arial"/>
              </w:rPr>
              <w:t xml:space="preserve">if the common-law relationship of the </w:t>
            </w:r>
            <w:r w:rsidR="005C34AC" w:rsidRPr="00981697">
              <w:rPr>
                <w:rFonts w:ascii="Arial" w:hAnsi="Arial" w:cs="Arial"/>
              </w:rPr>
              <w:t>deceased</w:t>
            </w:r>
            <w:r w:rsidRPr="00981697">
              <w:rPr>
                <w:rFonts w:ascii="Arial" w:hAnsi="Arial" w:cs="Arial"/>
              </w:rPr>
              <w:t xml:space="preserve"> and </w:t>
            </w:r>
            <w:r w:rsidR="009D5911" w:rsidRPr="00981697">
              <w:rPr>
                <w:rFonts w:ascii="Arial" w:hAnsi="Arial" w:cs="Arial"/>
              </w:rPr>
              <w:t xml:space="preserve">their </w:t>
            </w:r>
            <w:r w:rsidRPr="00981697">
              <w:rPr>
                <w:rFonts w:ascii="Arial" w:hAnsi="Arial" w:cs="Arial"/>
              </w:rPr>
              <w:t xml:space="preserve">common-law partner was registered under section 13.1 of </w:t>
            </w:r>
            <w:r w:rsidRPr="00981697">
              <w:rPr>
                <w:rFonts w:ascii="Arial" w:hAnsi="Arial" w:cs="Arial"/>
                <w:i/>
                <w:iCs/>
              </w:rPr>
              <w:t>The Vital Statistics Act</w:t>
            </w:r>
            <w:r w:rsidRPr="00981697">
              <w:rPr>
                <w:rFonts w:ascii="Arial" w:hAnsi="Arial" w:cs="Arial"/>
              </w:rPr>
              <w:t xml:space="preserve">, the dissolution of the common-law relationship was registered under section 13.2 of that Act before the </w:t>
            </w:r>
            <w:r w:rsidR="005C34AC" w:rsidRPr="00981697">
              <w:rPr>
                <w:rFonts w:ascii="Arial" w:hAnsi="Arial" w:cs="Arial"/>
              </w:rPr>
              <w:t>deceased died</w:t>
            </w:r>
            <w:r w:rsidRPr="00981697">
              <w:rPr>
                <w:rFonts w:ascii="Arial" w:hAnsi="Arial" w:cs="Arial"/>
              </w:rPr>
              <w:t>; or</w:t>
            </w:r>
          </w:p>
          <w:p w:rsidR="00402698" w:rsidRPr="00981697" w:rsidRDefault="00402698">
            <w:pPr>
              <w:tabs>
                <w:tab w:val="left" w:pos="640"/>
                <w:tab w:val="left" w:pos="8676"/>
              </w:tabs>
              <w:jc w:val="both"/>
              <w:rPr>
                <w:rFonts w:ascii="Arial" w:hAnsi="Arial" w:cs="Arial"/>
                <w:sz w:val="16"/>
              </w:rPr>
            </w:pPr>
          </w:p>
          <w:p w:rsidR="00402698" w:rsidRPr="00981697" w:rsidRDefault="0055633D" w:rsidP="00BE27A3">
            <w:pPr>
              <w:pStyle w:val="ListParagraph"/>
              <w:numPr>
                <w:ilvl w:val="0"/>
                <w:numId w:val="3"/>
              </w:numPr>
              <w:tabs>
                <w:tab w:val="left" w:pos="640"/>
              </w:tabs>
              <w:ind w:left="1030" w:hanging="283"/>
              <w:jc w:val="both"/>
              <w:rPr>
                <w:rFonts w:ascii="Arial" w:hAnsi="Arial" w:cs="Arial"/>
              </w:rPr>
            </w:pPr>
            <w:r w:rsidRPr="00981697">
              <w:rPr>
                <w:rFonts w:ascii="Arial" w:hAnsi="Arial" w:cs="Arial"/>
              </w:rPr>
              <w:t>if the common-law relations</w:t>
            </w:r>
            <w:r w:rsidR="009D5911" w:rsidRPr="00981697">
              <w:rPr>
                <w:rFonts w:ascii="Arial" w:hAnsi="Arial" w:cs="Arial"/>
              </w:rPr>
              <w:t xml:space="preserve">hip of the </w:t>
            </w:r>
            <w:r w:rsidR="005C34AC" w:rsidRPr="00981697">
              <w:rPr>
                <w:rFonts w:ascii="Arial" w:hAnsi="Arial" w:cs="Arial"/>
              </w:rPr>
              <w:t>deceased</w:t>
            </w:r>
            <w:r w:rsidR="009D5911" w:rsidRPr="00981697">
              <w:rPr>
                <w:rFonts w:ascii="Arial" w:hAnsi="Arial" w:cs="Arial"/>
              </w:rPr>
              <w:t xml:space="preserve"> and their</w:t>
            </w:r>
            <w:r w:rsidRPr="00981697">
              <w:rPr>
                <w:rFonts w:ascii="Arial" w:hAnsi="Arial" w:cs="Arial"/>
              </w:rPr>
              <w:t xml:space="preserve"> common-law partner was not registered under section 13.1 of </w:t>
            </w:r>
            <w:r w:rsidRPr="00981697">
              <w:rPr>
                <w:rFonts w:ascii="Arial" w:hAnsi="Arial" w:cs="Arial"/>
                <w:i/>
                <w:iCs/>
              </w:rPr>
              <w:t>The Vital Statistics Act</w:t>
            </w:r>
            <w:r w:rsidRPr="00981697">
              <w:rPr>
                <w:rFonts w:ascii="Arial" w:hAnsi="Arial" w:cs="Arial"/>
              </w:rPr>
              <w:t xml:space="preserve">, they had been living separate and apart for a period of at least three years at the </w:t>
            </w:r>
            <w:r w:rsidR="005C34AC" w:rsidRPr="00981697">
              <w:rPr>
                <w:rFonts w:ascii="Arial" w:hAnsi="Arial" w:cs="Arial"/>
              </w:rPr>
              <w:t xml:space="preserve">time </w:t>
            </w:r>
            <w:r w:rsidRPr="00981697">
              <w:rPr>
                <w:rFonts w:ascii="Arial" w:hAnsi="Arial" w:cs="Arial"/>
              </w:rPr>
              <w:t xml:space="preserve">the </w:t>
            </w:r>
            <w:r w:rsidR="005C34AC" w:rsidRPr="00981697">
              <w:rPr>
                <w:rFonts w:ascii="Arial" w:hAnsi="Arial" w:cs="Arial"/>
              </w:rPr>
              <w:t>deceased died</w:t>
            </w:r>
            <w:r w:rsidRPr="00981697">
              <w:rPr>
                <w:rFonts w:ascii="Arial" w:hAnsi="Arial" w:cs="Arial"/>
              </w:rPr>
              <w:t>; or</w:t>
            </w:r>
          </w:p>
          <w:p w:rsidR="00402698" w:rsidRPr="00981697" w:rsidRDefault="00402698">
            <w:pPr>
              <w:tabs>
                <w:tab w:val="left" w:pos="640"/>
                <w:tab w:val="left" w:pos="8676"/>
              </w:tabs>
              <w:jc w:val="both"/>
              <w:rPr>
                <w:rFonts w:ascii="Arial" w:hAnsi="Arial" w:cs="Arial"/>
                <w:sz w:val="16"/>
              </w:rPr>
            </w:pPr>
          </w:p>
          <w:p w:rsidR="00402698" w:rsidRPr="00981697" w:rsidRDefault="0055633D" w:rsidP="00BE27A3">
            <w:pPr>
              <w:pStyle w:val="ListParagraph"/>
              <w:numPr>
                <w:ilvl w:val="0"/>
                <w:numId w:val="3"/>
              </w:numPr>
              <w:tabs>
                <w:tab w:val="left" w:pos="640"/>
              </w:tabs>
              <w:ind w:left="1030" w:hanging="283"/>
              <w:jc w:val="both"/>
              <w:rPr>
                <w:rFonts w:ascii="Arial" w:hAnsi="Arial" w:cs="Arial"/>
              </w:rPr>
            </w:pPr>
            <w:r w:rsidRPr="00981697">
              <w:rPr>
                <w:rFonts w:ascii="Arial" w:hAnsi="Arial" w:cs="Arial"/>
              </w:rPr>
              <w:t xml:space="preserve">during the period of separation, either the </w:t>
            </w:r>
            <w:r w:rsidR="005C34AC" w:rsidRPr="00981697">
              <w:rPr>
                <w:rFonts w:ascii="Arial" w:hAnsi="Arial" w:cs="Arial"/>
              </w:rPr>
              <w:t>deceased</w:t>
            </w:r>
            <w:r w:rsidRPr="00981697">
              <w:rPr>
                <w:rFonts w:ascii="Arial" w:hAnsi="Arial" w:cs="Arial"/>
              </w:rPr>
              <w:t xml:space="preserve"> or the spouse or common-law partner, or both, made an application for an accounting or equalization of assets under </w:t>
            </w:r>
            <w:r w:rsidRPr="00981697">
              <w:rPr>
                <w:rFonts w:ascii="Arial" w:hAnsi="Arial" w:cs="Arial"/>
                <w:i/>
                <w:iCs/>
              </w:rPr>
              <w:t>The Marital Property Act</w:t>
            </w:r>
            <w:r w:rsidRPr="00981697">
              <w:rPr>
                <w:rFonts w:ascii="Arial" w:hAnsi="Arial" w:cs="Arial"/>
              </w:rPr>
              <w:t xml:space="preserve"> or </w:t>
            </w:r>
            <w:r w:rsidRPr="00981697">
              <w:rPr>
                <w:rFonts w:ascii="Arial" w:hAnsi="Arial" w:cs="Arial"/>
                <w:i/>
                <w:iCs/>
              </w:rPr>
              <w:t>The Family Property Act</w:t>
            </w:r>
            <w:r w:rsidRPr="00981697">
              <w:rPr>
                <w:rFonts w:ascii="Arial" w:hAnsi="Arial" w:cs="Arial"/>
              </w:rPr>
              <w:t xml:space="preserve"> and whether such application is pending or has been dealt with by wa</w:t>
            </w:r>
            <w:r w:rsidR="005C34AC" w:rsidRPr="00981697">
              <w:rPr>
                <w:rFonts w:ascii="Arial" w:hAnsi="Arial" w:cs="Arial"/>
              </w:rPr>
              <w:t xml:space="preserve">y of final order at the time </w:t>
            </w:r>
            <w:r w:rsidRPr="00981697">
              <w:rPr>
                <w:rFonts w:ascii="Arial" w:hAnsi="Arial" w:cs="Arial"/>
              </w:rPr>
              <w:t xml:space="preserve">the </w:t>
            </w:r>
            <w:r w:rsidR="005C34AC" w:rsidRPr="00981697">
              <w:rPr>
                <w:rFonts w:ascii="Arial" w:hAnsi="Arial" w:cs="Arial"/>
              </w:rPr>
              <w:t>deceased died</w:t>
            </w:r>
            <w:r w:rsidRPr="00981697">
              <w:rPr>
                <w:rFonts w:ascii="Arial" w:hAnsi="Arial" w:cs="Arial"/>
              </w:rPr>
              <w:t>; or</w:t>
            </w:r>
          </w:p>
          <w:p w:rsidR="00402698" w:rsidRPr="00981697" w:rsidRDefault="00402698">
            <w:pPr>
              <w:tabs>
                <w:tab w:val="left" w:pos="640"/>
                <w:tab w:val="left" w:pos="8676"/>
              </w:tabs>
              <w:jc w:val="both"/>
              <w:rPr>
                <w:rFonts w:ascii="Arial" w:hAnsi="Arial" w:cs="Arial"/>
                <w:sz w:val="16"/>
              </w:rPr>
            </w:pPr>
          </w:p>
          <w:p w:rsidR="00402698" w:rsidRPr="00981697" w:rsidRDefault="0055633D" w:rsidP="00BE27A3">
            <w:pPr>
              <w:pStyle w:val="ListParagraph"/>
              <w:numPr>
                <w:ilvl w:val="0"/>
                <w:numId w:val="3"/>
              </w:numPr>
              <w:tabs>
                <w:tab w:val="left" w:pos="640"/>
              </w:tabs>
              <w:ind w:left="1030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1697">
              <w:rPr>
                <w:rFonts w:ascii="Arial" w:hAnsi="Arial" w:cs="Arial"/>
              </w:rPr>
              <w:t>before</w:t>
            </w:r>
            <w:proofErr w:type="gramEnd"/>
            <w:r w:rsidRPr="00981697">
              <w:rPr>
                <w:rFonts w:ascii="Arial" w:hAnsi="Arial" w:cs="Arial"/>
              </w:rPr>
              <w:t xml:space="preserve"> the </w:t>
            </w:r>
            <w:r w:rsidR="005C34AC" w:rsidRPr="00981697">
              <w:rPr>
                <w:rFonts w:ascii="Arial" w:hAnsi="Arial" w:cs="Arial"/>
              </w:rPr>
              <w:t>deceased died</w:t>
            </w:r>
            <w:r w:rsidRPr="00981697">
              <w:rPr>
                <w:rFonts w:ascii="Arial" w:hAnsi="Arial" w:cs="Arial"/>
              </w:rPr>
              <w:t xml:space="preserve">, the </w:t>
            </w:r>
            <w:r w:rsidR="005C34AC" w:rsidRPr="00981697">
              <w:rPr>
                <w:rFonts w:ascii="Arial" w:hAnsi="Arial" w:cs="Arial"/>
              </w:rPr>
              <w:t>deceased</w:t>
            </w:r>
            <w:r w:rsidRPr="00981697">
              <w:rPr>
                <w:rFonts w:ascii="Arial" w:hAnsi="Arial" w:cs="Arial"/>
              </w:rPr>
              <w:t xml:space="preserve"> and the spouse or common-law partner divided their property in a manner that was intended by them, or appears to have been intended by them, to separate and finalize their affairs in recognition of their marriage or common-law relationship breakdown.</w:t>
            </w:r>
          </w:p>
        </w:tc>
      </w:tr>
    </w:tbl>
    <w:p w:rsidR="00402698" w:rsidRPr="00981697" w:rsidRDefault="00402698">
      <w:pPr>
        <w:tabs>
          <w:tab w:val="left" w:pos="640"/>
          <w:tab w:val="left" w:pos="8676"/>
        </w:tabs>
        <w:rPr>
          <w:rFonts w:ascii="Arial" w:hAnsi="Arial" w:cs="Arial"/>
          <w:sz w:val="16"/>
          <w:szCs w:val="16"/>
        </w:rPr>
      </w:pPr>
    </w:p>
    <w:p w:rsidR="002013CD" w:rsidRPr="00981697" w:rsidRDefault="002013CD">
      <w:pPr>
        <w:tabs>
          <w:tab w:val="left" w:pos="640"/>
          <w:tab w:val="left" w:pos="8676"/>
        </w:tabs>
        <w:rPr>
          <w:rFonts w:ascii="Arial" w:hAnsi="Arial" w:cs="Arial"/>
          <w:sz w:val="16"/>
          <w:szCs w:val="16"/>
        </w:rPr>
      </w:pPr>
    </w:p>
    <w:p w:rsidR="00402698" w:rsidRPr="00981697" w:rsidRDefault="00976861" w:rsidP="008F5755">
      <w:pPr>
        <w:tabs>
          <w:tab w:val="left" w:pos="640"/>
          <w:tab w:val="left" w:pos="8676"/>
        </w:tabs>
        <w:ind w:left="640" w:hanging="640"/>
        <w:rPr>
          <w:rFonts w:ascii="Arial" w:hAnsi="Arial" w:cs="Arial"/>
          <w:sz w:val="22"/>
          <w:szCs w:val="22"/>
        </w:rPr>
      </w:pPr>
      <w:r w:rsidRPr="00981697">
        <w:rPr>
          <w:rFonts w:ascii="Arial" w:hAnsi="Arial" w:cs="Arial"/>
          <w:sz w:val="22"/>
          <w:szCs w:val="22"/>
        </w:rPr>
        <w:t>5</w:t>
      </w:r>
      <w:r w:rsidR="0055633D" w:rsidRPr="00981697">
        <w:rPr>
          <w:rFonts w:ascii="Arial" w:hAnsi="Arial" w:cs="Arial"/>
          <w:sz w:val="22"/>
          <w:szCs w:val="22"/>
        </w:rPr>
        <w:t>.</w:t>
      </w:r>
      <w:r w:rsidR="0055633D" w:rsidRPr="00981697">
        <w:rPr>
          <w:rFonts w:ascii="Arial" w:hAnsi="Arial" w:cs="Arial"/>
          <w:sz w:val="22"/>
          <w:szCs w:val="22"/>
        </w:rPr>
        <w:tab/>
        <w:t>The following persons are entitled to a share in the estate:</w:t>
      </w:r>
    </w:p>
    <w:p w:rsidR="0055633D" w:rsidRPr="00981697" w:rsidRDefault="0055633D" w:rsidP="0055633D">
      <w:pPr>
        <w:tabs>
          <w:tab w:val="left" w:pos="0"/>
          <w:tab w:val="left" w:pos="8676"/>
        </w:tabs>
        <w:ind w:hanging="73"/>
        <w:rPr>
          <w:rFonts w:ascii="Arial" w:hAnsi="Arial" w:cs="Arial"/>
          <w:i/>
          <w:sz w:val="8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426"/>
        <w:gridCol w:w="2426"/>
        <w:gridCol w:w="2425"/>
      </w:tblGrid>
      <w:tr w:rsidR="0055633D" w:rsidRPr="00981697" w:rsidTr="00A41D97">
        <w:trPr>
          <w:trHeight w:val="2706"/>
        </w:trPr>
        <w:tc>
          <w:tcPr>
            <w:tcW w:w="2425" w:type="dxa"/>
          </w:tcPr>
          <w:p w:rsidR="0055633D" w:rsidRPr="00981697" w:rsidRDefault="0055633D" w:rsidP="0055633D">
            <w:pPr>
              <w:tabs>
                <w:tab w:val="left" w:pos="0"/>
                <w:tab w:val="left" w:pos="8676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81697">
              <w:rPr>
                <w:rFonts w:ascii="Arial" w:hAnsi="Arial" w:cs="Arial"/>
                <w:i/>
                <w:sz w:val="16"/>
                <w:szCs w:val="16"/>
              </w:rPr>
              <w:t>Name</w:t>
            </w:r>
          </w:p>
        </w:tc>
        <w:tc>
          <w:tcPr>
            <w:tcW w:w="2426" w:type="dxa"/>
          </w:tcPr>
          <w:p w:rsidR="0055633D" w:rsidRPr="00981697" w:rsidRDefault="0055633D" w:rsidP="00FC2261">
            <w:pPr>
              <w:tabs>
                <w:tab w:val="left" w:pos="0"/>
                <w:tab w:val="left" w:pos="8676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81697">
              <w:rPr>
                <w:rFonts w:ascii="Arial" w:hAnsi="Arial" w:cs="Arial"/>
                <w:i/>
                <w:sz w:val="16"/>
                <w:szCs w:val="16"/>
              </w:rPr>
              <w:t>City/province/Country of residence</w:t>
            </w:r>
          </w:p>
        </w:tc>
        <w:tc>
          <w:tcPr>
            <w:tcW w:w="2426" w:type="dxa"/>
          </w:tcPr>
          <w:p w:rsidR="0055633D" w:rsidRPr="00981697" w:rsidRDefault="0055633D" w:rsidP="0055633D">
            <w:pPr>
              <w:tabs>
                <w:tab w:val="left" w:pos="0"/>
                <w:tab w:val="left" w:pos="8676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81697">
              <w:rPr>
                <w:rFonts w:ascii="Arial" w:hAnsi="Arial" w:cs="Arial"/>
                <w:i/>
                <w:sz w:val="16"/>
                <w:szCs w:val="16"/>
              </w:rPr>
              <w:t>Relationship to deceased person</w:t>
            </w:r>
          </w:p>
        </w:tc>
        <w:tc>
          <w:tcPr>
            <w:tcW w:w="2425" w:type="dxa"/>
          </w:tcPr>
          <w:p w:rsidR="0055633D" w:rsidRPr="00981697" w:rsidRDefault="009A69AF" w:rsidP="0055633D">
            <w:pPr>
              <w:tabs>
                <w:tab w:val="left" w:pos="0"/>
                <w:tab w:val="left" w:pos="8676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81697">
              <w:rPr>
                <w:rFonts w:ascii="Arial" w:hAnsi="Arial" w:cs="Arial"/>
                <w:i/>
                <w:sz w:val="16"/>
                <w:szCs w:val="16"/>
              </w:rPr>
              <w:t>Age (if under 18 years old</w:t>
            </w:r>
            <w:r w:rsidR="0055633D" w:rsidRPr="00981697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:rsidR="00FC2261" w:rsidRPr="00A41D97" w:rsidRDefault="00FC2261" w:rsidP="00FC2261">
      <w:pPr>
        <w:tabs>
          <w:tab w:val="left" w:pos="142"/>
          <w:tab w:val="left" w:pos="8676"/>
        </w:tabs>
        <w:jc w:val="both"/>
        <w:rPr>
          <w:rFonts w:ascii="Arial" w:hAnsi="Arial" w:cs="Arial"/>
          <w:i/>
          <w:sz w:val="16"/>
        </w:rPr>
      </w:pPr>
      <w:r w:rsidRPr="00A41D97">
        <w:rPr>
          <w:rFonts w:ascii="Arial" w:hAnsi="Arial" w:cs="Arial"/>
          <w:i/>
          <w:sz w:val="16"/>
        </w:rPr>
        <w:t xml:space="preserve">(Attach a schedule if more space needed. If a person entitled to share in the estate is not a spouse, child, parent, brother or sister of the deceased person, show how the relationship </w:t>
      </w:r>
      <w:proofErr w:type="gramStart"/>
      <w:r w:rsidRPr="00A41D97">
        <w:rPr>
          <w:rFonts w:ascii="Arial" w:hAnsi="Arial" w:cs="Arial"/>
          <w:i/>
          <w:sz w:val="16"/>
        </w:rPr>
        <w:t>is traced</w:t>
      </w:r>
      <w:proofErr w:type="gramEnd"/>
      <w:r w:rsidRPr="00A41D97">
        <w:rPr>
          <w:rFonts w:ascii="Arial" w:hAnsi="Arial" w:cs="Arial"/>
          <w:i/>
          <w:sz w:val="16"/>
        </w:rPr>
        <w:t xml:space="preserve"> through the spouse, child, parent, brother and sister.)</w:t>
      </w:r>
    </w:p>
    <w:p w:rsidR="00402698" w:rsidRPr="00981697" w:rsidRDefault="00976861" w:rsidP="00187CF9">
      <w:pPr>
        <w:tabs>
          <w:tab w:val="left" w:pos="640"/>
        </w:tabs>
        <w:spacing w:line="360" w:lineRule="auto"/>
        <w:ind w:left="640" w:hanging="640"/>
        <w:rPr>
          <w:rFonts w:ascii="Arial" w:hAnsi="Arial" w:cs="Arial"/>
          <w:sz w:val="22"/>
          <w:szCs w:val="22"/>
        </w:rPr>
      </w:pPr>
      <w:r w:rsidRPr="00981697">
        <w:rPr>
          <w:rFonts w:ascii="Arial" w:hAnsi="Arial" w:cs="Arial"/>
          <w:sz w:val="22"/>
          <w:szCs w:val="22"/>
        </w:rPr>
        <w:lastRenderedPageBreak/>
        <w:t>6</w:t>
      </w:r>
      <w:r w:rsidR="0055633D" w:rsidRPr="00981697">
        <w:rPr>
          <w:rFonts w:ascii="Arial" w:hAnsi="Arial" w:cs="Arial"/>
          <w:sz w:val="22"/>
          <w:szCs w:val="22"/>
        </w:rPr>
        <w:t>.</w:t>
      </w:r>
      <w:r w:rsidR="0055633D" w:rsidRPr="00981697">
        <w:rPr>
          <w:rFonts w:ascii="Arial" w:hAnsi="Arial" w:cs="Arial"/>
          <w:sz w:val="22"/>
          <w:szCs w:val="22"/>
        </w:rPr>
        <w:tab/>
        <w:t>THAT (I/we) believe that the deceased died without leaving a will.</w:t>
      </w:r>
    </w:p>
    <w:p w:rsidR="004928B6" w:rsidRPr="00981697" w:rsidRDefault="004928B6" w:rsidP="00C56A7E">
      <w:pPr>
        <w:widowControl/>
        <w:autoSpaceDE/>
        <w:autoSpaceDN/>
        <w:adjustRightInd/>
        <w:rPr>
          <w:rFonts w:ascii="Arial" w:hAnsi="Arial" w:cs="Arial"/>
          <w:sz w:val="16"/>
          <w:szCs w:val="16"/>
        </w:rPr>
      </w:pPr>
    </w:p>
    <w:p w:rsidR="00C56A7E" w:rsidRPr="00981697" w:rsidRDefault="00C56A7E" w:rsidP="00C56A7E">
      <w:pPr>
        <w:widowControl/>
        <w:autoSpaceDE/>
        <w:autoSpaceDN/>
        <w:adjustRightInd/>
        <w:rPr>
          <w:rFonts w:ascii="Arial" w:hAnsi="Arial" w:cs="Arial"/>
          <w:sz w:val="16"/>
          <w:szCs w:val="16"/>
        </w:rPr>
      </w:pPr>
    </w:p>
    <w:p w:rsidR="00CB4B72" w:rsidRPr="00981697" w:rsidRDefault="00976861" w:rsidP="00CB4B72">
      <w:pPr>
        <w:tabs>
          <w:tab w:val="left" w:pos="640"/>
        </w:tabs>
        <w:spacing w:line="360" w:lineRule="auto"/>
        <w:ind w:left="640" w:hanging="640"/>
        <w:jc w:val="distribute"/>
        <w:rPr>
          <w:rFonts w:ascii="Arial" w:hAnsi="Arial" w:cs="Arial"/>
          <w:sz w:val="22"/>
          <w:szCs w:val="22"/>
        </w:rPr>
      </w:pPr>
      <w:r w:rsidRPr="00981697">
        <w:rPr>
          <w:rFonts w:ascii="Arial" w:hAnsi="Arial" w:cs="Arial"/>
          <w:sz w:val="22"/>
          <w:szCs w:val="22"/>
        </w:rPr>
        <w:t>7</w:t>
      </w:r>
      <w:r w:rsidR="0055633D" w:rsidRPr="00981697">
        <w:rPr>
          <w:rFonts w:ascii="Arial" w:hAnsi="Arial" w:cs="Arial"/>
          <w:sz w:val="22"/>
          <w:szCs w:val="22"/>
        </w:rPr>
        <w:t>.</w:t>
      </w:r>
      <w:r w:rsidR="0055633D" w:rsidRPr="00981697">
        <w:rPr>
          <w:rFonts w:ascii="Arial" w:hAnsi="Arial" w:cs="Arial"/>
          <w:sz w:val="22"/>
          <w:szCs w:val="22"/>
        </w:rPr>
        <w:tab/>
        <w:t xml:space="preserve">THAT particulars of </w:t>
      </w:r>
      <w:r w:rsidR="00F80CF0" w:rsidRPr="00981697">
        <w:rPr>
          <w:rFonts w:ascii="Arial" w:hAnsi="Arial" w:cs="Arial"/>
          <w:sz w:val="22"/>
          <w:szCs w:val="22"/>
        </w:rPr>
        <w:t>the Manitoba residents over the age of majority having equal or prior</w:t>
      </w:r>
    </w:p>
    <w:p w:rsidR="00F80CF0" w:rsidRPr="00981697" w:rsidRDefault="00CB4B72" w:rsidP="00CB4B72">
      <w:pPr>
        <w:tabs>
          <w:tab w:val="left" w:pos="640"/>
        </w:tabs>
        <w:spacing w:line="360" w:lineRule="auto"/>
        <w:ind w:left="640" w:hanging="640"/>
        <w:rPr>
          <w:rFonts w:ascii="Arial" w:hAnsi="Arial" w:cs="Arial"/>
          <w:sz w:val="22"/>
          <w:szCs w:val="22"/>
        </w:rPr>
      </w:pPr>
      <w:r w:rsidRPr="00981697">
        <w:rPr>
          <w:rFonts w:ascii="Arial" w:hAnsi="Arial" w:cs="Arial"/>
          <w:sz w:val="22"/>
          <w:szCs w:val="22"/>
        </w:rPr>
        <w:tab/>
      </w:r>
      <w:proofErr w:type="gramStart"/>
      <w:r w:rsidR="00F80CF0" w:rsidRPr="00981697">
        <w:rPr>
          <w:rFonts w:ascii="Arial" w:hAnsi="Arial" w:cs="Arial"/>
          <w:sz w:val="22"/>
          <w:szCs w:val="22"/>
        </w:rPr>
        <w:t>superior</w:t>
      </w:r>
      <w:proofErr w:type="gramEnd"/>
      <w:r w:rsidR="00F80CF0" w:rsidRPr="00981697">
        <w:rPr>
          <w:rFonts w:ascii="Arial" w:hAnsi="Arial" w:cs="Arial"/>
          <w:sz w:val="22"/>
          <w:szCs w:val="22"/>
        </w:rPr>
        <w:t xml:space="preserve"> right to letters of administration of the estate are as follows:</w:t>
      </w:r>
    </w:p>
    <w:p w:rsidR="008F5755" w:rsidRPr="00981697" w:rsidRDefault="008F5755" w:rsidP="008F5755">
      <w:pPr>
        <w:tabs>
          <w:tab w:val="left" w:pos="640"/>
          <w:tab w:val="left" w:pos="8313"/>
        </w:tabs>
        <w:ind w:left="640" w:hanging="640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981697">
        <w:rPr>
          <w:rFonts w:ascii="Arial" w:hAnsi="Arial" w:cs="Arial"/>
          <w:sz w:val="22"/>
          <w:szCs w:val="22"/>
          <w:lang w:val="en-US"/>
        </w:rPr>
        <w:tab/>
      </w:r>
      <w:r w:rsidRPr="00981697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02698" w:rsidRPr="00981697" w:rsidRDefault="004F2E7D" w:rsidP="00C56A7E">
      <w:pPr>
        <w:tabs>
          <w:tab w:val="left" w:pos="640"/>
          <w:tab w:val="left" w:pos="2552"/>
          <w:tab w:val="left" w:pos="6663"/>
          <w:tab w:val="left" w:pos="8820"/>
        </w:tabs>
        <w:ind w:left="640"/>
        <w:rPr>
          <w:rFonts w:ascii="Arial" w:hAnsi="Arial" w:cs="Arial"/>
          <w:sz w:val="16"/>
          <w:szCs w:val="16"/>
        </w:rPr>
      </w:pPr>
      <w:r w:rsidRPr="00981697">
        <w:rPr>
          <w:rFonts w:ascii="Arial" w:hAnsi="Arial" w:cs="Arial"/>
          <w:sz w:val="16"/>
          <w:szCs w:val="16"/>
        </w:rPr>
        <w:tab/>
      </w:r>
      <w:r w:rsidRPr="00981697">
        <w:rPr>
          <w:rFonts w:ascii="Arial" w:hAnsi="Arial" w:cs="Arial"/>
          <w:i/>
          <w:sz w:val="16"/>
          <w:szCs w:val="16"/>
        </w:rPr>
        <w:t>(</w:t>
      </w:r>
      <w:proofErr w:type="gramStart"/>
      <w:r w:rsidRPr="00981697">
        <w:rPr>
          <w:rFonts w:ascii="Arial" w:hAnsi="Arial" w:cs="Arial"/>
          <w:i/>
          <w:sz w:val="16"/>
          <w:szCs w:val="16"/>
        </w:rPr>
        <w:t>n</w:t>
      </w:r>
      <w:r w:rsidR="0055633D" w:rsidRPr="00981697">
        <w:rPr>
          <w:rFonts w:ascii="Arial" w:hAnsi="Arial" w:cs="Arial"/>
          <w:i/>
          <w:sz w:val="16"/>
          <w:szCs w:val="16"/>
        </w:rPr>
        <w:t>ame</w:t>
      </w:r>
      <w:r w:rsidR="003271EA" w:rsidRPr="00981697">
        <w:rPr>
          <w:rFonts w:ascii="Arial" w:hAnsi="Arial" w:cs="Arial"/>
          <w:i/>
          <w:sz w:val="16"/>
          <w:szCs w:val="16"/>
        </w:rPr>
        <w:t>(s)</w:t>
      </w:r>
      <w:r w:rsidRPr="00981697">
        <w:rPr>
          <w:rFonts w:ascii="Arial" w:hAnsi="Arial" w:cs="Arial"/>
          <w:i/>
          <w:sz w:val="16"/>
          <w:szCs w:val="16"/>
        </w:rPr>
        <w:t>)</w:t>
      </w:r>
      <w:proofErr w:type="gramEnd"/>
      <w:r w:rsidR="004A2423" w:rsidRPr="00981697">
        <w:rPr>
          <w:rFonts w:ascii="Arial" w:hAnsi="Arial" w:cs="Arial"/>
          <w:sz w:val="22"/>
          <w:szCs w:val="22"/>
        </w:rPr>
        <w:tab/>
      </w:r>
      <w:r w:rsidRPr="00981697">
        <w:rPr>
          <w:rFonts w:ascii="Arial" w:hAnsi="Arial" w:cs="Arial"/>
          <w:i/>
          <w:sz w:val="16"/>
          <w:szCs w:val="16"/>
        </w:rPr>
        <w:t>(</w:t>
      </w:r>
      <w:proofErr w:type="gramStart"/>
      <w:r w:rsidRPr="00981697">
        <w:rPr>
          <w:rFonts w:ascii="Arial" w:hAnsi="Arial" w:cs="Arial"/>
          <w:i/>
          <w:sz w:val="16"/>
          <w:szCs w:val="16"/>
        </w:rPr>
        <w:t>r</w:t>
      </w:r>
      <w:r w:rsidR="003D5A7B" w:rsidRPr="00981697">
        <w:rPr>
          <w:rFonts w:ascii="Arial" w:hAnsi="Arial" w:cs="Arial"/>
          <w:i/>
          <w:sz w:val="16"/>
          <w:szCs w:val="16"/>
        </w:rPr>
        <w:t>elationship</w:t>
      </w:r>
      <w:proofErr w:type="gramEnd"/>
      <w:r w:rsidR="003D5A7B" w:rsidRPr="00981697">
        <w:rPr>
          <w:rFonts w:ascii="Arial" w:hAnsi="Arial" w:cs="Arial"/>
          <w:i/>
          <w:sz w:val="18"/>
          <w:szCs w:val="16"/>
        </w:rPr>
        <w:t xml:space="preserve"> </w:t>
      </w:r>
      <w:r w:rsidR="003D5A7B" w:rsidRPr="00981697">
        <w:rPr>
          <w:rFonts w:ascii="Arial" w:hAnsi="Arial" w:cs="Arial"/>
          <w:i/>
          <w:sz w:val="16"/>
          <w:szCs w:val="16"/>
        </w:rPr>
        <w:t>to deceased</w:t>
      </w:r>
      <w:r w:rsidRPr="00981697">
        <w:rPr>
          <w:rFonts w:ascii="Arial" w:hAnsi="Arial" w:cs="Arial"/>
          <w:i/>
          <w:sz w:val="16"/>
          <w:szCs w:val="16"/>
        </w:rPr>
        <w:t>)</w:t>
      </w:r>
    </w:p>
    <w:p w:rsidR="00402698" w:rsidRPr="00981697" w:rsidRDefault="00402698">
      <w:pPr>
        <w:tabs>
          <w:tab w:val="left" w:pos="640"/>
          <w:tab w:val="left" w:pos="3060"/>
          <w:tab w:val="left" w:pos="6303"/>
          <w:tab w:val="left" w:pos="8820"/>
        </w:tabs>
        <w:rPr>
          <w:rFonts w:ascii="Arial" w:hAnsi="Arial" w:cs="Arial"/>
          <w:sz w:val="16"/>
          <w:szCs w:val="16"/>
        </w:rPr>
      </w:pPr>
    </w:p>
    <w:p w:rsidR="00187CF9" w:rsidRPr="00981697" w:rsidRDefault="00187CF9">
      <w:pPr>
        <w:tabs>
          <w:tab w:val="left" w:pos="640"/>
          <w:tab w:val="left" w:pos="3060"/>
          <w:tab w:val="left" w:pos="6303"/>
          <w:tab w:val="left" w:pos="8820"/>
        </w:tabs>
        <w:rPr>
          <w:rFonts w:ascii="Arial" w:hAnsi="Arial" w:cs="Arial"/>
          <w:sz w:val="16"/>
          <w:szCs w:val="16"/>
        </w:rPr>
      </w:pPr>
    </w:p>
    <w:p w:rsidR="00402698" w:rsidRPr="00981697" w:rsidRDefault="00976861" w:rsidP="00D641E2">
      <w:pPr>
        <w:tabs>
          <w:tab w:val="left" w:pos="640"/>
        </w:tabs>
        <w:spacing w:line="360" w:lineRule="auto"/>
        <w:ind w:left="640" w:hanging="640"/>
        <w:jc w:val="both"/>
        <w:rPr>
          <w:rFonts w:ascii="Arial" w:hAnsi="Arial" w:cs="Arial"/>
          <w:sz w:val="22"/>
          <w:szCs w:val="22"/>
        </w:rPr>
      </w:pPr>
      <w:r w:rsidRPr="00981697">
        <w:rPr>
          <w:rFonts w:ascii="Arial" w:hAnsi="Arial" w:cs="Arial"/>
          <w:sz w:val="22"/>
          <w:szCs w:val="22"/>
        </w:rPr>
        <w:t>8</w:t>
      </w:r>
      <w:r w:rsidR="0055633D" w:rsidRPr="00981697">
        <w:rPr>
          <w:rFonts w:ascii="Arial" w:hAnsi="Arial" w:cs="Arial"/>
          <w:sz w:val="22"/>
          <w:szCs w:val="22"/>
        </w:rPr>
        <w:t>.</w:t>
      </w:r>
      <w:r w:rsidR="0055633D" w:rsidRPr="00981697">
        <w:rPr>
          <w:rFonts w:ascii="Arial" w:hAnsi="Arial" w:cs="Arial"/>
          <w:sz w:val="22"/>
          <w:szCs w:val="22"/>
        </w:rPr>
        <w:tab/>
        <w:t>THAT the deceased died possessed of or entitled to immoveable pr</w:t>
      </w:r>
      <w:r w:rsidR="00D641E2" w:rsidRPr="00981697">
        <w:rPr>
          <w:rFonts w:ascii="Arial" w:hAnsi="Arial" w:cs="Arial"/>
          <w:sz w:val="22"/>
          <w:szCs w:val="22"/>
        </w:rPr>
        <w:t>operty worth </w:t>
      </w:r>
      <w:r w:rsidR="0055633D" w:rsidRPr="00981697">
        <w:rPr>
          <w:rFonts w:ascii="Arial" w:hAnsi="Arial" w:cs="Arial"/>
          <w:sz w:val="22"/>
          <w:szCs w:val="22"/>
        </w:rPr>
        <w:t>$</w:t>
      </w:r>
      <w:r w:rsidR="00D40994" w:rsidRPr="00981697">
        <w:rPr>
          <w:rFonts w:ascii="Arial" w:hAnsi="Arial" w:cs="Arial"/>
          <w:sz w:val="22"/>
          <w:szCs w:val="22"/>
          <w:u w:val="single"/>
        </w:rPr>
        <w:t>                                   </w:t>
      </w:r>
      <w:r w:rsidR="008F5755" w:rsidRPr="00981697">
        <w:rPr>
          <w:rFonts w:ascii="Arial" w:hAnsi="Arial" w:cs="Arial"/>
          <w:sz w:val="22"/>
          <w:szCs w:val="22"/>
          <w:u w:val="single"/>
        </w:rPr>
        <w:t> </w:t>
      </w:r>
      <w:r w:rsidR="00D40994" w:rsidRPr="00981697">
        <w:rPr>
          <w:rFonts w:ascii="Arial" w:hAnsi="Arial" w:cs="Arial"/>
          <w:sz w:val="22"/>
          <w:szCs w:val="22"/>
          <w:u w:val="single"/>
        </w:rPr>
        <w:t>   </w:t>
      </w:r>
      <w:r w:rsidR="00D641E2" w:rsidRPr="00981697">
        <w:rPr>
          <w:rFonts w:ascii="Arial" w:hAnsi="Arial" w:cs="Arial"/>
          <w:sz w:val="22"/>
          <w:szCs w:val="22"/>
        </w:rPr>
        <w:t>, and moveable property worth </w:t>
      </w:r>
      <w:r w:rsidR="0055633D" w:rsidRPr="00981697">
        <w:rPr>
          <w:rFonts w:ascii="Arial" w:hAnsi="Arial" w:cs="Arial"/>
          <w:sz w:val="22"/>
          <w:szCs w:val="22"/>
        </w:rPr>
        <w:t>$</w:t>
      </w:r>
      <w:r w:rsidR="00C962E4" w:rsidRPr="00981697">
        <w:rPr>
          <w:rFonts w:ascii="Arial" w:hAnsi="Arial" w:cs="Arial"/>
          <w:sz w:val="22"/>
          <w:szCs w:val="22"/>
          <w:u w:val="single"/>
        </w:rPr>
        <w:t> </w:t>
      </w:r>
      <w:r w:rsidR="008F5755" w:rsidRPr="00981697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</w:t>
      </w:r>
      <w:r w:rsidR="0055633D" w:rsidRPr="00981697">
        <w:rPr>
          <w:rFonts w:ascii="Arial" w:hAnsi="Arial" w:cs="Arial"/>
          <w:sz w:val="22"/>
          <w:szCs w:val="22"/>
        </w:rPr>
        <w:t>, true particulars of which are set out in the inventory</w:t>
      </w:r>
      <w:r w:rsidR="00F80CF0" w:rsidRPr="00981697">
        <w:rPr>
          <w:rFonts w:ascii="Arial" w:hAnsi="Arial" w:cs="Arial"/>
          <w:sz w:val="22"/>
          <w:szCs w:val="22"/>
        </w:rPr>
        <w:t xml:space="preserve"> </w:t>
      </w:r>
      <w:r w:rsidR="00C35135" w:rsidRPr="00981697">
        <w:rPr>
          <w:rFonts w:ascii="Arial" w:hAnsi="Arial" w:cs="Arial"/>
          <w:sz w:val="22"/>
          <w:szCs w:val="22"/>
        </w:rPr>
        <w:t xml:space="preserve">and valuation </w:t>
      </w:r>
      <w:r w:rsidR="0050399E" w:rsidRPr="00981697">
        <w:rPr>
          <w:rFonts w:ascii="Arial" w:hAnsi="Arial" w:cs="Arial"/>
          <w:sz w:val="22"/>
          <w:szCs w:val="22"/>
        </w:rPr>
        <w:t>attached hereto as Exhibit </w:t>
      </w:r>
      <w:r w:rsidR="00F80CF0" w:rsidRPr="00981697">
        <w:rPr>
          <w:rFonts w:ascii="Arial" w:hAnsi="Arial" w:cs="Arial"/>
          <w:sz w:val="22"/>
          <w:szCs w:val="22"/>
        </w:rPr>
        <w:t>“</w:t>
      </w:r>
      <w:r w:rsidR="00E6471C">
        <w:rPr>
          <w:rFonts w:ascii="Arial" w:hAnsi="Arial" w:cs="Arial"/>
          <w:sz w:val="22"/>
          <w:szCs w:val="22"/>
        </w:rPr>
        <w:t>A</w:t>
      </w:r>
      <w:r w:rsidR="00F80CF0" w:rsidRPr="00981697">
        <w:rPr>
          <w:rFonts w:ascii="Arial" w:hAnsi="Arial" w:cs="Arial"/>
          <w:sz w:val="22"/>
          <w:szCs w:val="22"/>
        </w:rPr>
        <w:t>”</w:t>
      </w:r>
      <w:r w:rsidR="0055633D" w:rsidRPr="00981697">
        <w:rPr>
          <w:rFonts w:ascii="Arial" w:hAnsi="Arial" w:cs="Arial"/>
          <w:sz w:val="22"/>
          <w:szCs w:val="22"/>
        </w:rPr>
        <w:t>.</w:t>
      </w:r>
    </w:p>
    <w:p w:rsidR="00187CF9" w:rsidRPr="00981697" w:rsidRDefault="00187CF9" w:rsidP="00C56A7E">
      <w:pPr>
        <w:tabs>
          <w:tab w:val="left" w:pos="639"/>
          <w:tab w:val="left" w:pos="1260"/>
          <w:tab w:val="left" w:pos="8676"/>
          <w:tab w:val="left" w:pos="9360"/>
        </w:tabs>
        <w:ind w:left="1260" w:hanging="619"/>
        <w:jc w:val="both"/>
        <w:rPr>
          <w:rFonts w:ascii="Arial" w:hAnsi="Arial" w:cs="Arial"/>
          <w:sz w:val="16"/>
          <w:szCs w:val="16"/>
        </w:rPr>
      </w:pPr>
    </w:p>
    <w:p w:rsidR="00C56A7E" w:rsidRPr="00981697" w:rsidRDefault="00C56A7E" w:rsidP="00361D4F">
      <w:pPr>
        <w:tabs>
          <w:tab w:val="left" w:pos="639"/>
          <w:tab w:val="left" w:pos="1260"/>
          <w:tab w:val="left" w:pos="8676"/>
          <w:tab w:val="left" w:pos="9360"/>
        </w:tabs>
        <w:spacing w:line="360" w:lineRule="auto"/>
        <w:ind w:left="1260" w:hanging="619"/>
        <w:jc w:val="both"/>
        <w:rPr>
          <w:rFonts w:ascii="Arial" w:hAnsi="Arial" w:cs="Arial"/>
          <w:sz w:val="16"/>
          <w:szCs w:val="16"/>
          <w:lang w:val="en-US"/>
        </w:rPr>
      </w:pPr>
    </w:p>
    <w:p w:rsidR="00D641E2" w:rsidRPr="00981697" w:rsidRDefault="00976861" w:rsidP="00321C8B">
      <w:pPr>
        <w:tabs>
          <w:tab w:val="left" w:pos="640"/>
        </w:tabs>
        <w:ind w:left="640" w:hanging="640"/>
        <w:jc w:val="both"/>
        <w:rPr>
          <w:rFonts w:ascii="Arial" w:hAnsi="Arial" w:cs="Arial"/>
          <w:sz w:val="22"/>
          <w:szCs w:val="22"/>
          <w:u w:val="single"/>
        </w:rPr>
      </w:pPr>
      <w:r w:rsidRPr="00981697">
        <w:rPr>
          <w:rFonts w:ascii="Arial" w:hAnsi="Arial" w:cs="Arial"/>
          <w:sz w:val="22"/>
          <w:szCs w:val="22"/>
          <w:lang w:val="en-US"/>
        </w:rPr>
        <w:t>9</w:t>
      </w:r>
      <w:r w:rsidR="00F80CF0" w:rsidRPr="00981697">
        <w:rPr>
          <w:rFonts w:ascii="Arial" w:hAnsi="Arial" w:cs="Arial"/>
          <w:sz w:val="22"/>
          <w:szCs w:val="22"/>
          <w:lang w:val="en-US"/>
        </w:rPr>
        <w:t>.</w:t>
      </w:r>
      <w:r w:rsidR="00F80CF0" w:rsidRPr="00981697">
        <w:rPr>
          <w:rFonts w:ascii="Arial" w:hAnsi="Arial" w:cs="Arial"/>
          <w:sz w:val="22"/>
          <w:szCs w:val="22"/>
          <w:lang w:val="en-US"/>
        </w:rPr>
        <w:tab/>
        <w:t xml:space="preserve">THAT </w:t>
      </w:r>
      <w:r w:rsidR="00F80CF0" w:rsidRPr="00981697">
        <w:rPr>
          <w:rFonts w:ascii="Arial" w:hAnsi="Arial" w:cs="Arial"/>
          <w:sz w:val="22"/>
          <w:szCs w:val="22"/>
        </w:rPr>
        <w:t xml:space="preserve">(I am/we are each) of the full age of 18 years and </w:t>
      </w:r>
      <w:r w:rsidR="008F5755" w:rsidRPr="00981697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</w:t>
      </w:r>
    </w:p>
    <w:p w:rsidR="00D641E2" w:rsidRPr="00981697" w:rsidRDefault="00D641E2" w:rsidP="00321C8B">
      <w:pPr>
        <w:tabs>
          <w:tab w:val="left" w:pos="640"/>
        </w:tabs>
        <w:spacing w:line="276" w:lineRule="auto"/>
        <w:ind w:left="640" w:firstLine="6873"/>
        <w:jc w:val="both"/>
        <w:rPr>
          <w:rFonts w:ascii="Arial" w:hAnsi="Arial" w:cs="Arial"/>
          <w:i/>
          <w:sz w:val="16"/>
          <w:szCs w:val="16"/>
        </w:rPr>
      </w:pPr>
      <w:r w:rsidRPr="00981697">
        <w:rPr>
          <w:rFonts w:ascii="Arial" w:hAnsi="Arial" w:cs="Arial"/>
          <w:i/>
          <w:sz w:val="16"/>
          <w:szCs w:val="16"/>
        </w:rPr>
        <w:t>(</w:t>
      </w:r>
      <w:proofErr w:type="gramStart"/>
      <w:r w:rsidRPr="00981697">
        <w:rPr>
          <w:rFonts w:ascii="Arial" w:hAnsi="Arial" w:cs="Arial"/>
          <w:i/>
          <w:sz w:val="16"/>
          <w:szCs w:val="16"/>
        </w:rPr>
        <w:t>address</w:t>
      </w:r>
      <w:proofErr w:type="gramEnd"/>
      <w:r w:rsidRPr="00981697">
        <w:rPr>
          <w:rFonts w:ascii="Arial" w:hAnsi="Arial" w:cs="Arial"/>
          <w:i/>
          <w:sz w:val="16"/>
          <w:szCs w:val="16"/>
        </w:rPr>
        <w:t>)</w:t>
      </w:r>
    </w:p>
    <w:p w:rsidR="00D641E2" w:rsidRPr="00981697" w:rsidRDefault="00D641E2" w:rsidP="00321C8B">
      <w:pPr>
        <w:tabs>
          <w:tab w:val="left" w:pos="640"/>
        </w:tabs>
        <w:spacing w:line="360" w:lineRule="auto"/>
        <w:ind w:left="640" w:hanging="640"/>
        <w:jc w:val="both"/>
        <w:rPr>
          <w:rFonts w:ascii="Arial" w:hAnsi="Arial" w:cs="Arial"/>
          <w:sz w:val="22"/>
          <w:szCs w:val="22"/>
        </w:rPr>
      </w:pPr>
      <w:r w:rsidRPr="00981697">
        <w:rPr>
          <w:rFonts w:ascii="Arial" w:hAnsi="Arial" w:cs="Arial"/>
          <w:sz w:val="22"/>
          <w:szCs w:val="22"/>
        </w:rPr>
        <w:tab/>
      </w:r>
      <w:r w:rsidR="00260D8A" w:rsidRPr="00981697">
        <w:rPr>
          <w:rFonts w:ascii="Arial" w:hAnsi="Arial" w:cs="Arial"/>
          <w:sz w:val="22"/>
          <w:szCs w:val="22"/>
        </w:rPr>
        <w:t>(</w:t>
      </w:r>
      <w:proofErr w:type="gramStart"/>
      <w:r w:rsidR="00260D8A" w:rsidRPr="00981697">
        <w:rPr>
          <w:rFonts w:ascii="Arial" w:hAnsi="Arial" w:cs="Arial"/>
          <w:sz w:val="22"/>
          <w:szCs w:val="22"/>
        </w:rPr>
        <w:t>is</w:t>
      </w:r>
      <w:proofErr w:type="gramEnd"/>
      <w:r w:rsidR="00260D8A" w:rsidRPr="00981697">
        <w:rPr>
          <w:rFonts w:ascii="Arial" w:hAnsi="Arial" w:cs="Arial"/>
          <w:sz w:val="22"/>
          <w:szCs w:val="22"/>
        </w:rPr>
        <w:t> </w:t>
      </w:r>
      <w:r w:rsidR="00F80CF0" w:rsidRPr="00981697">
        <w:rPr>
          <w:rFonts w:ascii="Arial" w:hAnsi="Arial" w:cs="Arial"/>
          <w:sz w:val="22"/>
          <w:szCs w:val="22"/>
        </w:rPr>
        <w:t xml:space="preserve">my/are our) habitual residence(s) and (I/we) claim to be entitled </w:t>
      </w:r>
      <w:r w:rsidRPr="00981697">
        <w:rPr>
          <w:rFonts w:ascii="Arial" w:hAnsi="Arial" w:cs="Arial"/>
          <w:sz w:val="22"/>
          <w:szCs w:val="22"/>
        </w:rPr>
        <w:t>to administration of the</w:t>
      </w:r>
    </w:p>
    <w:p w:rsidR="00F80CF0" w:rsidRPr="00981697" w:rsidRDefault="00D641E2" w:rsidP="00321C8B">
      <w:pPr>
        <w:tabs>
          <w:tab w:val="left" w:pos="640"/>
        </w:tabs>
        <w:ind w:left="640" w:hanging="640"/>
        <w:jc w:val="both"/>
        <w:rPr>
          <w:rFonts w:ascii="Arial" w:hAnsi="Arial" w:cs="Arial"/>
          <w:sz w:val="22"/>
          <w:szCs w:val="22"/>
        </w:rPr>
      </w:pPr>
      <w:r w:rsidRPr="00981697">
        <w:rPr>
          <w:rFonts w:ascii="Arial" w:hAnsi="Arial" w:cs="Arial"/>
          <w:sz w:val="22"/>
          <w:szCs w:val="22"/>
        </w:rPr>
        <w:tab/>
      </w:r>
      <w:proofErr w:type="gramStart"/>
      <w:r w:rsidRPr="00981697">
        <w:rPr>
          <w:rFonts w:ascii="Arial" w:hAnsi="Arial" w:cs="Arial"/>
          <w:sz w:val="22"/>
          <w:szCs w:val="22"/>
        </w:rPr>
        <w:t>estate</w:t>
      </w:r>
      <w:proofErr w:type="gramEnd"/>
      <w:r w:rsidRPr="00981697">
        <w:rPr>
          <w:rFonts w:ascii="Arial" w:hAnsi="Arial" w:cs="Arial"/>
          <w:sz w:val="22"/>
          <w:szCs w:val="22"/>
        </w:rPr>
        <w:t> </w:t>
      </w:r>
      <w:r w:rsidR="0069212A" w:rsidRPr="00981697">
        <w:rPr>
          <w:rFonts w:ascii="Arial" w:hAnsi="Arial" w:cs="Arial"/>
          <w:sz w:val="22"/>
          <w:szCs w:val="22"/>
        </w:rPr>
        <w:t>as</w:t>
      </w:r>
      <w:r w:rsidR="00C962E4" w:rsidRPr="00981697">
        <w:rPr>
          <w:rFonts w:ascii="Arial" w:hAnsi="Arial" w:cs="Arial"/>
          <w:sz w:val="22"/>
          <w:szCs w:val="22"/>
        </w:rPr>
        <w:t xml:space="preserve"> </w:t>
      </w:r>
      <w:r w:rsidR="008F5755" w:rsidRPr="00981697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F80CF0" w:rsidRPr="00981697">
        <w:rPr>
          <w:rFonts w:ascii="Arial" w:hAnsi="Arial" w:cs="Arial"/>
          <w:sz w:val="22"/>
          <w:szCs w:val="22"/>
        </w:rPr>
        <w:t>.</w:t>
      </w:r>
    </w:p>
    <w:p w:rsidR="00F80CF0" w:rsidRPr="00981697" w:rsidRDefault="00D641E2" w:rsidP="00C56A7E">
      <w:pPr>
        <w:tabs>
          <w:tab w:val="left" w:pos="640"/>
          <w:tab w:val="left" w:pos="4536"/>
        </w:tabs>
        <w:ind w:left="640" w:hanging="640"/>
        <w:jc w:val="both"/>
        <w:rPr>
          <w:rFonts w:ascii="Arial" w:hAnsi="Arial" w:cs="Arial"/>
          <w:i/>
          <w:sz w:val="16"/>
          <w:szCs w:val="16"/>
        </w:rPr>
      </w:pPr>
      <w:r w:rsidRPr="00981697">
        <w:rPr>
          <w:rFonts w:ascii="Arial" w:hAnsi="Arial" w:cs="Arial"/>
          <w:sz w:val="22"/>
          <w:szCs w:val="22"/>
        </w:rPr>
        <w:tab/>
      </w:r>
      <w:r w:rsidRPr="00981697">
        <w:rPr>
          <w:rFonts w:ascii="Arial" w:hAnsi="Arial" w:cs="Arial"/>
          <w:sz w:val="22"/>
          <w:szCs w:val="22"/>
        </w:rPr>
        <w:tab/>
      </w:r>
      <w:r w:rsidR="004F2E7D" w:rsidRPr="00981697">
        <w:rPr>
          <w:rFonts w:ascii="Arial" w:hAnsi="Arial" w:cs="Arial"/>
          <w:i/>
          <w:sz w:val="16"/>
          <w:szCs w:val="16"/>
        </w:rPr>
        <w:t>(</w:t>
      </w:r>
      <w:proofErr w:type="gramStart"/>
      <w:r w:rsidR="004F2E7D" w:rsidRPr="00981697">
        <w:rPr>
          <w:rFonts w:ascii="Arial" w:hAnsi="Arial" w:cs="Arial"/>
          <w:i/>
          <w:sz w:val="16"/>
          <w:szCs w:val="16"/>
        </w:rPr>
        <w:t>r</w:t>
      </w:r>
      <w:r w:rsidR="00F80CF0" w:rsidRPr="00981697">
        <w:rPr>
          <w:rFonts w:ascii="Arial" w:hAnsi="Arial" w:cs="Arial"/>
          <w:i/>
          <w:sz w:val="16"/>
          <w:szCs w:val="16"/>
        </w:rPr>
        <w:t>elationship</w:t>
      </w:r>
      <w:proofErr w:type="gramEnd"/>
      <w:r w:rsidR="00F80CF0" w:rsidRPr="00981697">
        <w:rPr>
          <w:rFonts w:ascii="Arial" w:hAnsi="Arial" w:cs="Arial"/>
          <w:i/>
          <w:sz w:val="16"/>
          <w:szCs w:val="16"/>
        </w:rPr>
        <w:t xml:space="preserve"> to deceased</w:t>
      </w:r>
      <w:r w:rsidR="004F2E7D" w:rsidRPr="00981697">
        <w:rPr>
          <w:rFonts w:ascii="Arial" w:hAnsi="Arial" w:cs="Arial"/>
          <w:i/>
          <w:sz w:val="16"/>
          <w:szCs w:val="16"/>
        </w:rPr>
        <w:t>)</w:t>
      </w:r>
    </w:p>
    <w:p w:rsidR="00F80CF0" w:rsidRPr="00981697" w:rsidRDefault="00F80CF0" w:rsidP="00F27C7B">
      <w:pPr>
        <w:tabs>
          <w:tab w:val="left" w:pos="640"/>
        </w:tabs>
        <w:spacing w:line="276" w:lineRule="auto"/>
        <w:ind w:left="640" w:hanging="640"/>
        <w:jc w:val="both"/>
        <w:rPr>
          <w:rFonts w:ascii="Arial" w:hAnsi="Arial" w:cs="Arial"/>
          <w:sz w:val="16"/>
          <w:szCs w:val="16"/>
        </w:rPr>
      </w:pPr>
    </w:p>
    <w:p w:rsidR="00187CF9" w:rsidRPr="00981697" w:rsidRDefault="00187CF9" w:rsidP="00F80CF0">
      <w:pPr>
        <w:tabs>
          <w:tab w:val="left" w:pos="640"/>
        </w:tabs>
        <w:ind w:left="640" w:hanging="640"/>
        <w:jc w:val="both"/>
        <w:rPr>
          <w:rFonts w:ascii="Arial" w:hAnsi="Arial" w:cs="Arial"/>
          <w:sz w:val="16"/>
          <w:szCs w:val="16"/>
        </w:rPr>
      </w:pPr>
    </w:p>
    <w:p w:rsidR="00C56A7E" w:rsidRPr="00981697" w:rsidRDefault="00976861" w:rsidP="00AE7EF5">
      <w:pPr>
        <w:tabs>
          <w:tab w:val="left" w:pos="640"/>
        </w:tabs>
        <w:spacing w:line="360" w:lineRule="auto"/>
        <w:ind w:left="640" w:hanging="640"/>
        <w:jc w:val="both"/>
        <w:rPr>
          <w:rFonts w:ascii="Arial" w:hAnsi="Arial" w:cs="Arial"/>
          <w:sz w:val="22"/>
          <w:szCs w:val="22"/>
        </w:rPr>
      </w:pPr>
      <w:r w:rsidRPr="00981697">
        <w:rPr>
          <w:rFonts w:ascii="Arial" w:hAnsi="Arial" w:cs="Arial"/>
          <w:sz w:val="22"/>
          <w:szCs w:val="22"/>
        </w:rPr>
        <w:t>10</w:t>
      </w:r>
      <w:r w:rsidR="00F80CF0" w:rsidRPr="00981697">
        <w:rPr>
          <w:rFonts w:ascii="Arial" w:hAnsi="Arial" w:cs="Arial"/>
          <w:sz w:val="22"/>
          <w:szCs w:val="22"/>
        </w:rPr>
        <w:t>.</w:t>
      </w:r>
      <w:r w:rsidR="00F80CF0" w:rsidRPr="00981697">
        <w:rPr>
          <w:rFonts w:ascii="Arial" w:hAnsi="Arial" w:cs="Arial"/>
          <w:sz w:val="22"/>
          <w:szCs w:val="22"/>
        </w:rPr>
        <w:tab/>
        <w:t xml:space="preserve">THAT </w:t>
      </w:r>
      <w:r w:rsidR="00B8674B" w:rsidRPr="00981697">
        <w:rPr>
          <w:rFonts w:ascii="Arial" w:hAnsi="Arial" w:cs="Arial"/>
          <w:sz w:val="22"/>
          <w:szCs w:val="22"/>
        </w:rPr>
        <w:t>(</w:t>
      </w:r>
      <w:r w:rsidR="00F80CF0" w:rsidRPr="00981697">
        <w:rPr>
          <w:rFonts w:ascii="Arial" w:hAnsi="Arial" w:cs="Arial"/>
          <w:sz w:val="22"/>
          <w:szCs w:val="22"/>
        </w:rPr>
        <w:t>I/we</w:t>
      </w:r>
      <w:r w:rsidR="00B8674B" w:rsidRPr="00981697">
        <w:rPr>
          <w:rFonts w:ascii="Arial" w:hAnsi="Arial" w:cs="Arial"/>
          <w:sz w:val="22"/>
          <w:szCs w:val="22"/>
        </w:rPr>
        <w:t>)</w:t>
      </w:r>
      <w:r w:rsidR="00F80CF0" w:rsidRPr="00981697">
        <w:rPr>
          <w:rFonts w:ascii="Arial" w:hAnsi="Arial" w:cs="Arial"/>
          <w:sz w:val="22"/>
          <w:szCs w:val="22"/>
        </w:rPr>
        <w:t xml:space="preserve"> have made or caused to be made a careful search in a</w:t>
      </w:r>
      <w:r w:rsidR="00FA2508" w:rsidRPr="00981697">
        <w:rPr>
          <w:rFonts w:ascii="Arial" w:hAnsi="Arial" w:cs="Arial"/>
          <w:sz w:val="22"/>
          <w:szCs w:val="22"/>
        </w:rPr>
        <w:t>l</w:t>
      </w:r>
      <w:r w:rsidR="00F80CF0" w:rsidRPr="00981697">
        <w:rPr>
          <w:rFonts w:ascii="Arial" w:hAnsi="Arial" w:cs="Arial"/>
          <w:sz w:val="22"/>
          <w:szCs w:val="22"/>
        </w:rPr>
        <w:t xml:space="preserve">l places where the deceased might have been expected to keep papers but </w:t>
      </w:r>
      <w:r w:rsidR="001A2843" w:rsidRPr="00981697">
        <w:rPr>
          <w:rFonts w:ascii="Arial" w:hAnsi="Arial" w:cs="Arial"/>
          <w:sz w:val="22"/>
          <w:szCs w:val="22"/>
        </w:rPr>
        <w:t>(</w:t>
      </w:r>
      <w:r w:rsidR="00F80CF0" w:rsidRPr="00981697">
        <w:rPr>
          <w:rFonts w:ascii="Arial" w:hAnsi="Arial" w:cs="Arial"/>
          <w:sz w:val="22"/>
          <w:szCs w:val="22"/>
        </w:rPr>
        <w:t>I/we</w:t>
      </w:r>
      <w:r w:rsidR="001A2843" w:rsidRPr="00981697">
        <w:rPr>
          <w:rFonts w:ascii="Arial" w:hAnsi="Arial" w:cs="Arial"/>
          <w:sz w:val="22"/>
          <w:szCs w:val="22"/>
        </w:rPr>
        <w:t>)</w:t>
      </w:r>
      <w:r w:rsidR="00F80CF0" w:rsidRPr="00981697">
        <w:rPr>
          <w:rFonts w:ascii="Arial" w:hAnsi="Arial" w:cs="Arial"/>
          <w:sz w:val="22"/>
          <w:szCs w:val="22"/>
        </w:rPr>
        <w:t xml:space="preserve"> have been unable to discover any testamentary paper, and </w:t>
      </w:r>
      <w:r w:rsidR="001A2843" w:rsidRPr="00981697">
        <w:rPr>
          <w:rFonts w:ascii="Arial" w:hAnsi="Arial" w:cs="Arial"/>
          <w:sz w:val="22"/>
          <w:szCs w:val="22"/>
        </w:rPr>
        <w:t>(</w:t>
      </w:r>
      <w:r w:rsidR="00F80CF0" w:rsidRPr="00981697">
        <w:rPr>
          <w:rFonts w:ascii="Arial" w:hAnsi="Arial" w:cs="Arial"/>
          <w:sz w:val="22"/>
          <w:szCs w:val="22"/>
        </w:rPr>
        <w:t>I/we</w:t>
      </w:r>
      <w:r w:rsidR="001A2843" w:rsidRPr="00981697">
        <w:rPr>
          <w:rFonts w:ascii="Arial" w:hAnsi="Arial" w:cs="Arial"/>
          <w:sz w:val="22"/>
          <w:szCs w:val="22"/>
        </w:rPr>
        <w:t>)</w:t>
      </w:r>
      <w:r w:rsidR="00F80CF0" w:rsidRPr="00981697">
        <w:rPr>
          <w:rFonts w:ascii="Arial" w:hAnsi="Arial" w:cs="Arial"/>
          <w:sz w:val="22"/>
          <w:szCs w:val="22"/>
        </w:rPr>
        <w:t xml:space="preserve"> verily believe that the deceased died without having left </w:t>
      </w:r>
    </w:p>
    <w:p w:rsidR="00F80CF0" w:rsidRPr="00981697" w:rsidRDefault="00C56A7E" w:rsidP="00C56A7E">
      <w:pPr>
        <w:tabs>
          <w:tab w:val="left" w:pos="640"/>
        </w:tabs>
        <w:ind w:left="640" w:hanging="640"/>
        <w:jc w:val="both"/>
        <w:rPr>
          <w:rFonts w:ascii="Arial" w:hAnsi="Arial" w:cs="Arial"/>
          <w:sz w:val="22"/>
          <w:szCs w:val="22"/>
        </w:rPr>
      </w:pPr>
      <w:r w:rsidRPr="00981697">
        <w:rPr>
          <w:rFonts w:ascii="Arial" w:hAnsi="Arial" w:cs="Arial"/>
          <w:sz w:val="22"/>
          <w:szCs w:val="22"/>
        </w:rPr>
        <w:tab/>
      </w:r>
      <w:proofErr w:type="gramStart"/>
      <w:r w:rsidR="00F80CF0" w:rsidRPr="00981697">
        <w:rPr>
          <w:rFonts w:ascii="Arial" w:hAnsi="Arial" w:cs="Arial"/>
          <w:sz w:val="22"/>
          <w:szCs w:val="22"/>
        </w:rPr>
        <w:t>any</w:t>
      </w:r>
      <w:proofErr w:type="gramEnd"/>
      <w:r w:rsidR="00F80CF0" w:rsidRPr="00981697">
        <w:rPr>
          <w:rFonts w:ascii="Arial" w:hAnsi="Arial" w:cs="Arial"/>
          <w:sz w:val="22"/>
          <w:szCs w:val="22"/>
        </w:rPr>
        <w:t xml:space="preserve"> will. </w:t>
      </w:r>
    </w:p>
    <w:p w:rsidR="00187CF9" w:rsidRPr="00981697" w:rsidRDefault="00187CF9" w:rsidP="00F27C7B">
      <w:pPr>
        <w:tabs>
          <w:tab w:val="left" w:pos="640"/>
        </w:tabs>
        <w:spacing w:line="276" w:lineRule="auto"/>
        <w:ind w:left="640" w:hanging="640"/>
        <w:jc w:val="both"/>
        <w:rPr>
          <w:rFonts w:ascii="Arial" w:hAnsi="Arial" w:cs="Arial"/>
          <w:sz w:val="16"/>
          <w:szCs w:val="16"/>
        </w:rPr>
      </w:pPr>
    </w:p>
    <w:p w:rsidR="00187CF9" w:rsidRPr="00981697" w:rsidRDefault="00187CF9" w:rsidP="00F80CF0">
      <w:pPr>
        <w:tabs>
          <w:tab w:val="left" w:pos="640"/>
        </w:tabs>
        <w:ind w:left="640" w:hanging="640"/>
        <w:jc w:val="both"/>
        <w:rPr>
          <w:rFonts w:ascii="Arial" w:hAnsi="Arial" w:cs="Arial"/>
          <w:sz w:val="16"/>
          <w:szCs w:val="16"/>
        </w:rPr>
      </w:pPr>
    </w:p>
    <w:p w:rsidR="00F80CF0" w:rsidRPr="00981697" w:rsidRDefault="00F80CF0" w:rsidP="0069212A">
      <w:pPr>
        <w:tabs>
          <w:tab w:val="left" w:pos="640"/>
        </w:tabs>
        <w:spacing w:line="360" w:lineRule="auto"/>
        <w:ind w:left="640" w:hanging="640"/>
        <w:jc w:val="both"/>
        <w:rPr>
          <w:rFonts w:ascii="Arial" w:hAnsi="Arial" w:cs="Arial"/>
          <w:sz w:val="22"/>
          <w:szCs w:val="22"/>
        </w:rPr>
      </w:pPr>
      <w:r w:rsidRPr="00981697">
        <w:rPr>
          <w:rFonts w:ascii="Arial" w:hAnsi="Arial" w:cs="Arial"/>
          <w:sz w:val="22"/>
          <w:szCs w:val="22"/>
        </w:rPr>
        <w:t>1</w:t>
      </w:r>
      <w:r w:rsidR="00976861" w:rsidRPr="00981697">
        <w:rPr>
          <w:rFonts w:ascii="Arial" w:hAnsi="Arial" w:cs="Arial"/>
          <w:sz w:val="22"/>
          <w:szCs w:val="22"/>
        </w:rPr>
        <w:t>1</w:t>
      </w:r>
      <w:r w:rsidRPr="00981697">
        <w:rPr>
          <w:rFonts w:ascii="Arial" w:hAnsi="Arial" w:cs="Arial"/>
          <w:sz w:val="22"/>
          <w:szCs w:val="22"/>
        </w:rPr>
        <w:t>.</w:t>
      </w:r>
      <w:r w:rsidRPr="00981697">
        <w:rPr>
          <w:rFonts w:ascii="Arial" w:hAnsi="Arial" w:cs="Arial"/>
          <w:sz w:val="22"/>
          <w:szCs w:val="22"/>
        </w:rPr>
        <w:tab/>
        <w:t xml:space="preserve">THAT </w:t>
      </w:r>
      <w:r w:rsidR="00B8674B" w:rsidRPr="00981697">
        <w:rPr>
          <w:rFonts w:ascii="Arial" w:hAnsi="Arial" w:cs="Arial"/>
          <w:sz w:val="22"/>
          <w:szCs w:val="22"/>
        </w:rPr>
        <w:t>(</w:t>
      </w:r>
      <w:r w:rsidRPr="00981697">
        <w:rPr>
          <w:rFonts w:ascii="Arial" w:hAnsi="Arial" w:cs="Arial"/>
          <w:sz w:val="22"/>
          <w:szCs w:val="22"/>
        </w:rPr>
        <w:t>I/we</w:t>
      </w:r>
      <w:r w:rsidR="00B8674B" w:rsidRPr="00981697">
        <w:rPr>
          <w:rFonts w:ascii="Arial" w:hAnsi="Arial" w:cs="Arial"/>
          <w:sz w:val="22"/>
          <w:szCs w:val="22"/>
        </w:rPr>
        <w:t>)</w:t>
      </w:r>
      <w:r w:rsidRPr="00981697">
        <w:rPr>
          <w:rFonts w:ascii="Arial" w:hAnsi="Arial" w:cs="Arial"/>
          <w:sz w:val="22"/>
          <w:szCs w:val="22"/>
        </w:rPr>
        <w:t xml:space="preserve"> do solemnly swear that </w:t>
      </w:r>
      <w:r w:rsidR="00AE7EF5" w:rsidRPr="00981697">
        <w:rPr>
          <w:rFonts w:ascii="Arial" w:hAnsi="Arial" w:cs="Arial"/>
          <w:sz w:val="22"/>
          <w:szCs w:val="22"/>
        </w:rPr>
        <w:t>(</w:t>
      </w:r>
      <w:r w:rsidRPr="00981697">
        <w:rPr>
          <w:rFonts w:ascii="Arial" w:hAnsi="Arial" w:cs="Arial"/>
          <w:sz w:val="22"/>
          <w:szCs w:val="22"/>
        </w:rPr>
        <w:t>I/we</w:t>
      </w:r>
      <w:r w:rsidR="00AE7EF5" w:rsidRPr="00981697">
        <w:rPr>
          <w:rFonts w:ascii="Arial" w:hAnsi="Arial" w:cs="Arial"/>
          <w:sz w:val="22"/>
          <w:szCs w:val="22"/>
        </w:rPr>
        <w:t>)</w:t>
      </w:r>
      <w:r w:rsidRPr="00981697">
        <w:rPr>
          <w:rFonts w:ascii="Arial" w:hAnsi="Arial" w:cs="Arial"/>
          <w:sz w:val="22"/>
          <w:szCs w:val="22"/>
        </w:rPr>
        <w:t xml:space="preserve"> will faithfully administer the property of the deceased according to law and render a full and true account of </w:t>
      </w:r>
      <w:r w:rsidR="00123DEA" w:rsidRPr="00981697">
        <w:rPr>
          <w:rFonts w:ascii="Arial" w:hAnsi="Arial" w:cs="Arial"/>
          <w:sz w:val="22"/>
          <w:szCs w:val="22"/>
        </w:rPr>
        <w:t>(</w:t>
      </w:r>
      <w:r w:rsidRPr="00981697">
        <w:rPr>
          <w:rFonts w:ascii="Arial" w:hAnsi="Arial" w:cs="Arial"/>
          <w:sz w:val="22"/>
          <w:szCs w:val="22"/>
        </w:rPr>
        <w:t>my/our</w:t>
      </w:r>
      <w:r w:rsidR="00123DEA" w:rsidRPr="00981697">
        <w:rPr>
          <w:rFonts w:ascii="Arial" w:hAnsi="Arial" w:cs="Arial"/>
          <w:sz w:val="22"/>
          <w:szCs w:val="22"/>
        </w:rPr>
        <w:t>)</w:t>
      </w:r>
      <w:r w:rsidRPr="00981697">
        <w:rPr>
          <w:rFonts w:ascii="Arial" w:hAnsi="Arial" w:cs="Arial"/>
          <w:sz w:val="22"/>
          <w:szCs w:val="22"/>
        </w:rPr>
        <w:t xml:space="preserve"> administration when lawfully required. </w:t>
      </w:r>
    </w:p>
    <w:p w:rsidR="00A30F50" w:rsidRPr="00981697" w:rsidRDefault="00A30F50" w:rsidP="00F27C7B">
      <w:pPr>
        <w:tabs>
          <w:tab w:val="left" w:pos="640"/>
        </w:tabs>
        <w:spacing w:line="276" w:lineRule="auto"/>
        <w:ind w:left="640" w:hanging="640"/>
        <w:jc w:val="both"/>
        <w:rPr>
          <w:rFonts w:ascii="Arial" w:hAnsi="Arial" w:cs="Arial"/>
          <w:sz w:val="16"/>
          <w:szCs w:val="16"/>
        </w:rPr>
      </w:pPr>
    </w:p>
    <w:p w:rsidR="00C8520F" w:rsidRPr="00981697" w:rsidRDefault="00C8520F" w:rsidP="00F27C7B">
      <w:pPr>
        <w:tabs>
          <w:tab w:val="left" w:pos="640"/>
        </w:tabs>
        <w:spacing w:line="276" w:lineRule="auto"/>
        <w:ind w:left="640" w:hanging="640"/>
        <w:jc w:val="both"/>
        <w:rPr>
          <w:rFonts w:ascii="Arial" w:hAnsi="Arial" w:cs="Arial"/>
          <w:sz w:val="16"/>
          <w:szCs w:val="16"/>
        </w:rPr>
      </w:pPr>
    </w:p>
    <w:tbl>
      <w:tblPr>
        <w:tblW w:w="12758" w:type="dxa"/>
        <w:tblInd w:w="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7"/>
        <w:gridCol w:w="993"/>
        <w:gridCol w:w="7088"/>
      </w:tblGrid>
      <w:tr w:rsidR="00B91DAF" w:rsidRPr="00981697" w:rsidTr="00B91DAF">
        <w:trPr>
          <w:trHeight w:val="2579"/>
        </w:trPr>
        <w:tc>
          <w:tcPr>
            <w:tcW w:w="4677" w:type="dxa"/>
          </w:tcPr>
          <w:p w:rsidR="00B91DAF" w:rsidRPr="00981697" w:rsidRDefault="00B91DAF" w:rsidP="00321C8B">
            <w:pPr>
              <w:pStyle w:val="TableParagraph"/>
              <w:spacing w:line="276" w:lineRule="auto"/>
              <w:ind w:left="-3" w:right="707"/>
              <w:jc w:val="both"/>
              <w:rPr>
                <w:spacing w:val="-3"/>
              </w:rPr>
            </w:pPr>
            <w:r w:rsidRPr="00981697">
              <w:t>(Severally)</w:t>
            </w:r>
            <w:r w:rsidRPr="00981697">
              <w:rPr>
                <w:sz w:val="16"/>
                <w:szCs w:val="16"/>
              </w:rPr>
              <w:t xml:space="preserve"> </w:t>
            </w:r>
            <w:r w:rsidRPr="00981697">
              <w:t>Sworn</w:t>
            </w:r>
            <w:r w:rsidRPr="00981697">
              <w:rPr>
                <w:spacing w:val="-3"/>
                <w:sz w:val="16"/>
                <w:szCs w:val="16"/>
              </w:rPr>
              <w:t xml:space="preserve"> </w:t>
            </w:r>
            <w:r w:rsidRPr="00981697">
              <w:rPr>
                <w:spacing w:val="-3"/>
              </w:rPr>
              <w:t>(or</w:t>
            </w:r>
            <w:r w:rsidRPr="00981697">
              <w:rPr>
                <w:spacing w:val="-3"/>
                <w:sz w:val="16"/>
                <w:szCs w:val="16"/>
              </w:rPr>
              <w:t xml:space="preserve"> </w:t>
            </w:r>
            <w:r w:rsidRPr="00981697">
              <w:rPr>
                <w:spacing w:val="-3"/>
              </w:rPr>
              <w:t>Affirmed) before</w:t>
            </w:r>
          </w:p>
          <w:p w:rsidR="00B91DAF" w:rsidRPr="00981697" w:rsidRDefault="00B91DAF" w:rsidP="00321C8B">
            <w:pPr>
              <w:pStyle w:val="TableParagraph"/>
              <w:spacing w:line="276" w:lineRule="auto"/>
              <w:ind w:right="707"/>
              <w:jc w:val="both"/>
              <w:rPr>
                <w:spacing w:val="1"/>
              </w:rPr>
            </w:pPr>
            <w:r w:rsidRPr="00981697">
              <w:t>me</w:t>
            </w:r>
            <w:r w:rsidRPr="00981697">
              <w:rPr>
                <w:spacing w:val="-2"/>
              </w:rPr>
              <w:t xml:space="preserve"> </w:t>
            </w:r>
            <w:r w:rsidRPr="00981697">
              <w:t>in</w:t>
            </w:r>
            <w:r w:rsidR="00BE2189" w:rsidRPr="00981697">
              <w:rPr>
                <w:u w:val="single"/>
              </w:rPr>
              <w:t xml:space="preserve">                     </w:t>
            </w:r>
            <w:r w:rsidRPr="00981697">
              <w:t>, Manitoba</w:t>
            </w:r>
          </w:p>
          <w:p w:rsidR="00B91DAF" w:rsidRPr="00981697" w:rsidRDefault="00B91DAF" w:rsidP="00321C8B">
            <w:pPr>
              <w:pStyle w:val="TableParagraph"/>
              <w:spacing w:line="276" w:lineRule="auto"/>
              <w:ind w:right="707"/>
              <w:jc w:val="both"/>
            </w:pPr>
            <w:proofErr w:type="gramStart"/>
            <w:r w:rsidRPr="00981697">
              <w:t>this</w:t>
            </w:r>
            <w:proofErr w:type="gramEnd"/>
            <w:r w:rsidRPr="00981697">
              <w:t xml:space="preserve"> </w:t>
            </w:r>
            <w:r w:rsidR="00BE2189" w:rsidRPr="00981697">
              <w:rPr>
                <w:u w:val="single"/>
              </w:rPr>
              <w:t xml:space="preserve">   </w:t>
            </w:r>
            <w:r w:rsidRPr="00981697">
              <w:t xml:space="preserve"> day</w:t>
            </w:r>
            <w:r w:rsidRPr="00981697">
              <w:rPr>
                <w:spacing w:val="-2"/>
              </w:rPr>
              <w:t xml:space="preserve"> </w:t>
            </w:r>
            <w:r w:rsidRPr="00981697">
              <w:t>of</w:t>
            </w:r>
            <w:r w:rsidR="00BE2189" w:rsidRPr="00981697">
              <w:rPr>
                <w:u w:val="single"/>
              </w:rPr>
              <w:t xml:space="preserve">             </w:t>
            </w:r>
            <w:r w:rsidRPr="00981697">
              <w:t>,</w:t>
            </w:r>
            <w:r w:rsidR="00BE2189" w:rsidRPr="00981697">
              <w:rPr>
                <w:u w:val="single"/>
              </w:rPr>
              <w:t xml:space="preserve">        </w:t>
            </w:r>
            <w:r w:rsidR="0050399E" w:rsidRPr="00981697">
              <w:t>.</w:t>
            </w:r>
          </w:p>
          <w:p w:rsidR="00B91DAF" w:rsidRPr="00981697" w:rsidRDefault="00B91DAF" w:rsidP="00321C8B">
            <w:pPr>
              <w:pStyle w:val="TableParagraph"/>
              <w:jc w:val="both"/>
              <w:rPr>
                <w:sz w:val="16"/>
                <w:szCs w:val="16"/>
              </w:rPr>
            </w:pPr>
          </w:p>
          <w:p w:rsidR="00B91DAF" w:rsidRPr="00981697" w:rsidRDefault="00B91DAF" w:rsidP="00321C8B">
            <w:pPr>
              <w:pStyle w:val="TableParagraph"/>
              <w:jc w:val="both"/>
              <w:rPr>
                <w:sz w:val="16"/>
                <w:szCs w:val="16"/>
              </w:rPr>
            </w:pPr>
          </w:p>
          <w:p w:rsidR="00B91DAF" w:rsidRPr="00981697" w:rsidRDefault="00B91DAF" w:rsidP="00321C8B">
            <w:pPr>
              <w:pStyle w:val="TableParagraph"/>
              <w:jc w:val="both"/>
            </w:pPr>
            <w:r w:rsidRPr="00981697">
              <w:rPr>
                <w:noProof/>
                <w:lang w:eastAsia="en-CA"/>
              </w:rPr>
              <mc:AlternateContent>
                <mc:Choice Requires="wpg">
                  <w:drawing>
                    <wp:inline distT="0" distB="0" distL="0" distR="0" wp14:anchorId="61AE3B23" wp14:editId="741F8B4C">
                      <wp:extent cx="2609850" cy="45719"/>
                      <wp:effectExtent l="0" t="0" r="19050" b="0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2609850" cy="45719"/>
                                <a:chOff x="0" y="0"/>
                                <a:chExt cx="3111" cy="13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11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4403CE" id="Group 1" o:spid="_x0000_s1026" style="width:205.5pt;height:3.6pt;flip:y;mso-position-horizontal-relative:char;mso-position-vertical-relative:line" coordsize="311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">
                      <v:line id="Line 3" o:spid="_x0000_s1027" style="position:absolute;visibility:visible;mso-wrap-style:square" from="0,6" to="311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" strokeweight=".22136mm"/>
                      <w10:anchorlock/>
                    </v:group>
                  </w:pict>
                </mc:Fallback>
              </mc:AlternateContent>
            </w:r>
          </w:p>
          <w:p w:rsidR="006B10FD" w:rsidRPr="006B10FD" w:rsidRDefault="006B10FD" w:rsidP="006B10FD">
            <w:pPr>
              <w:tabs>
                <w:tab w:val="left" w:pos="720"/>
                <w:tab w:val="left" w:pos="4320"/>
              </w:tabs>
              <w:rPr>
                <w:rFonts w:ascii="Arial" w:eastAsia="Arial Unicode MS" w:hAnsi="Arial" w:cs="Arial"/>
                <w:sz w:val="22"/>
              </w:rPr>
            </w:pPr>
            <w:r w:rsidRPr="006B10FD">
              <w:rPr>
                <w:rFonts w:ascii="Arial" w:eastAsia="Arial Unicode MS" w:hAnsi="Arial" w:cs="Arial"/>
                <w:sz w:val="22"/>
              </w:rPr>
              <w:t>Deputy Registrar for King’s Bench, or</w:t>
            </w:r>
            <w:r w:rsidRPr="006B10FD">
              <w:rPr>
                <w:rFonts w:ascii="Arial" w:eastAsia="Arial Unicode MS" w:hAnsi="Arial" w:cs="Arial"/>
                <w:sz w:val="22"/>
              </w:rPr>
              <w:t xml:space="preserve"> a</w:t>
            </w:r>
          </w:p>
          <w:p w:rsidR="00B91DAF" w:rsidRPr="00981697" w:rsidRDefault="00B91DAF" w:rsidP="00321C8B">
            <w:pPr>
              <w:pStyle w:val="TableParagraph"/>
              <w:ind w:right="707"/>
              <w:jc w:val="both"/>
            </w:pPr>
            <w:bookmarkStart w:id="0" w:name="_GoBack"/>
            <w:bookmarkEnd w:id="0"/>
            <w:r w:rsidRPr="00981697">
              <w:t>Notary</w:t>
            </w:r>
            <w:r w:rsidRPr="00981697">
              <w:rPr>
                <w:spacing w:val="-11"/>
              </w:rPr>
              <w:t xml:space="preserve"> </w:t>
            </w:r>
            <w:r w:rsidRPr="00981697">
              <w:t>Public/Commissioner</w:t>
            </w:r>
            <w:r w:rsidRPr="00981697">
              <w:rPr>
                <w:spacing w:val="-8"/>
              </w:rPr>
              <w:t xml:space="preserve"> </w:t>
            </w:r>
            <w:r w:rsidRPr="00981697">
              <w:t>for</w:t>
            </w:r>
            <w:r w:rsidRPr="00981697">
              <w:rPr>
                <w:spacing w:val="-9"/>
              </w:rPr>
              <w:t xml:space="preserve"> </w:t>
            </w:r>
            <w:r w:rsidRPr="00981697">
              <w:t>Oaths in</w:t>
            </w:r>
            <w:r w:rsidRPr="00981697">
              <w:rPr>
                <w:spacing w:val="-2"/>
              </w:rPr>
              <w:t xml:space="preserve"> </w:t>
            </w:r>
            <w:r w:rsidRPr="00981697">
              <w:t>and</w:t>
            </w:r>
            <w:r w:rsidRPr="00981697">
              <w:rPr>
                <w:spacing w:val="-2"/>
              </w:rPr>
              <w:t xml:space="preserve"> </w:t>
            </w:r>
            <w:r w:rsidRPr="00981697">
              <w:t>for</w:t>
            </w:r>
            <w:r w:rsidRPr="00981697">
              <w:rPr>
                <w:spacing w:val="-2"/>
              </w:rPr>
              <w:t xml:space="preserve"> </w:t>
            </w:r>
            <w:r w:rsidRPr="00981697">
              <w:t>the Province</w:t>
            </w:r>
            <w:r w:rsidRPr="00981697">
              <w:rPr>
                <w:spacing w:val="-1"/>
              </w:rPr>
              <w:t xml:space="preserve"> </w:t>
            </w:r>
            <w:r w:rsidRPr="00981697">
              <w:t>of Manitoba</w:t>
            </w:r>
          </w:p>
          <w:p w:rsidR="00B91DAF" w:rsidRPr="00981697" w:rsidRDefault="00B91DAF" w:rsidP="00321C8B">
            <w:pPr>
              <w:pStyle w:val="TableParagraph"/>
              <w:ind w:right="1005"/>
              <w:jc w:val="both"/>
              <w:rPr>
                <w:sz w:val="16"/>
                <w:szCs w:val="16"/>
              </w:rPr>
            </w:pPr>
          </w:p>
          <w:p w:rsidR="00B91DAF" w:rsidRPr="00981697" w:rsidRDefault="00B91DAF" w:rsidP="00321C8B">
            <w:pPr>
              <w:pStyle w:val="TableParagraph"/>
              <w:tabs>
                <w:tab w:val="left" w:pos="3554"/>
              </w:tabs>
              <w:jc w:val="both"/>
              <w:rPr>
                <w:sz w:val="20"/>
                <w:u w:val="single"/>
              </w:rPr>
            </w:pPr>
            <w:r w:rsidRPr="00981697">
              <w:t>My</w:t>
            </w:r>
            <w:r w:rsidRPr="00981697">
              <w:rPr>
                <w:spacing w:val="-4"/>
              </w:rPr>
              <w:t xml:space="preserve"> </w:t>
            </w:r>
            <w:r w:rsidRPr="00981697">
              <w:t>Commission</w:t>
            </w:r>
            <w:r w:rsidRPr="00981697">
              <w:rPr>
                <w:spacing w:val="-2"/>
              </w:rPr>
              <w:t xml:space="preserve"> </w:t>
            </w:r>
            <w:r w:rsidRPr="00981697">
              <w:t>expires:</w:t>
            </w:r>
            <w:r w:rsidRPr="00981697">
              <w:rPr>
                <w:spacing w:val="-2"/>
              </w:rPr>
              <w:t xml:space="preserve"> </w:t>
            </w:r>
            <w:r w:rsidR="00BE2189" w:rsidRPr="00981697">
              <w:rPr>
                <w:spacing w:val="-2"/>
                <w:u w:val="single"/>
              </w:rPr>
              <w:t xml:space="preserve">                </w:t>
            </w:r>
          </w:p>
        </w:tc>
        <w:tc>
          <w:tcPr>
            <w:tcW w:w="993" w:type="dxa"/>
          </w:tcPr>
          <w:p w:rsidR="00B91DAF" w:rsidRPr="00981697" w:rsidRDefault="00B91DAF" w:rsidP="008D59CA">
            <w:pPr>
              <w:pStyle w:val="TableParagraph"/>
              <w:spacing w:line="276" w:lineRule="auto"/>
            </w:pPr>
          </w:p>
        </w:tc>
        <w:tc>
          <w:tcPr>
            <w:tcW w:w="7088" w:type="dxa"/>
          </w:tcPr>
          <w:p w:rsidR="00B91DAF" w:rsidRPr="00981697" w:rsidRDefault="00B91DAF" w:rsidP="008D59CA">
            <w:pPr>
              <w:pStyle w:val="TableParagraph"/>
              <w:spacing w:line="276" w:lineRule="auto"/>
            </w:pPr>
          </w:p>
          <w:p w:rsidR="00B91DAF" w:rsidRPr="00981697" w:rsidRDefault="00B91DAF" w:rsidP="008D59CA">
            <w:pPr>
              <w:pStyle w:val="TableParagraph"/>
              <w:spacing w:line="276" w:lineRule="auto"/>
            </w:pPr>
          </w:p>
          <w:p w:rsidR="00B91DAF" w:rsidRPr="00981697" w:rsidRDefault="00B91DAF" w:rsidP="008D59CA">
            <w:pPr>
              <w:pStyle w:val="TableParagraph"/>
              <w:spacing w:line="276" w:lineRule="auto"/>
            </w:pPr>
          </w:p>
          <w:p w:rsidR="00B91DAF" w:rsidRPr="00981697" w:rsidRDefault="00B91DAF" w:rsidP="008D59CA">
            <w:pPr>
              <w:pStyle w:val="TableParagraph"/>
              <w:rPr>
                <w:sz w:val="16"/>
                <w:szCs w:val="16"/>
              </w:rPr>
            </w:pPr>
          </w:p>
          <w:p w:rsidR="00B91DAF" w:rsidRPr="00981697" w:rsidRDefault="00B91DAF" w:rsidP="008D59CA">
            <w:pPr>
              <w:pStyle w:val="TableParagraph"/>
              <w:rPr>
                <w:sz w:val="12"/>
                <w:szCs w:val="12"/>
              </w:rPr>
            </w:pPr>
          </w:p>
          <w:p w:rsidR="00B91DAF" w:rsidRPr="00981697" w:rsidRDefault="008F5755" w:rsidP="008D59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  <w:r w:rsidRPr="00981697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                                                        </w:t>
            </w:r>
          </w:p>
          <w:p w:rsidR="00B91DAF" w:rsidRPr="00981697" w:rsidRDefault="00B91DAF" w:rsidP="008D59CA">
            <w:pPr>
              <w:pStyle w:val="TableParagraph"/>
              <w:ind w:left="2" w:hanging="2"/>
              <w:rPr>
                <w:sz w:val="20"/>
              </w:rPr>
            </w:pPr>
            <w:r w:rsidRPr="00981697">
              <w:t>Signature of Deponent</w:t>
            </w:r>
          </w:p>
          <w:p w:rsidR="00B91DAF" w:rsidRPr="00981697" w:rsidRDefault="00B91DAF" w:rsidP="008D59CA">
            <w:pPr>
              <w:pStyle w:val="TableParagraph"/>
              <w:rPr>
                <w:sz w:val="20"/>
              </w:rPr>
            </w:pPr>
          </w:p>
          <w:p w:rsidR="00B91DAF" w:rsidRPr="00981697" w:rsidRDefault="00B91DAF" w:rsidP="008D59CA">
            <w:pPr>
              <w:pStyle w:val="TableParagraph"/>
              <w:rPr>
                <w:sz w:val="20"/>
              </w:rPr>
            </w:pPr>
          </w:p>
          <w:p w:rsidR="00B91DAF" w:rsidRPr="00981697" w:rsidRDefault="00B91DAF" w:rsidP="008D59CA">
            <w:pPr>
              <w:pStyle w:val="TableParagraph"/>
              <w:rPr>
                <w:sz w:val="20"/>
              </w:rPr>
            </w:pPr>
          </w:p>
          <w:p w:rsidR="00B91DAF" w:rsidRPr="00981697" w:rsidRDefault="00B91DAF" w:rsidP="008D59CA">
            <w:pPr>
              <w:pStyle w:val="TableParagraph"/>
              <w:rPr>
                <w:sz w:val="20"/>
              </w:rPr>
            </w:pPr>
          </w:p>
          <w:p w:rsidR="00B91DAF" w:rsidRPr="00981697" w:rsidRDefault="00B91DAF" w:rsidP="008D59CA">
            <w:pPr>
              <w:pStyle w:val="TableParagraph"/>
            </w:pPr>
          </w:p>
        </w:tc>
      </w:tr>
    </w:tbl>
    <w:p w:rsidR="00E43395" w:rsidRPr="00981697" w:rsidRDefault="00E43395" w:rsidP="00E43395">
      <w:pPr>
        <w:tabs>
          <w:tab w:val="left" w:pos="5227"/>
        </w:tabs>
        <w:spacing w:line="213" w:lineRule="auto"/>
        <w:jc w:val="both"/>
        <w:rPr>
          <w:rFonts w:ascii="Arial" w:hAnsi="Arial" w:cs="Arial"/>
          <w:sz w:val="24"/>
          <w:szCs w:val="28"/>
        </w:rPr>
      </w:pPr>
    </w:p>
    <w:p w:rsidR="00E43395" w:rsidRPr="00981697" w:rsidRDefault="00E43395" w:rsidP="00E43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5227"/>
        </w:tabs>
        <w:spacing w:line="213" w:lineRule="auto"/>
        <w:jc w:val="both"/>
        <w:rPr>
          <w:rFonts w:ascii="Arial" w:hAnsi="Arial" w:cs="Arial"/>
          <w:sz w:val="10"/>
        </w:rPr>
      </w:pPr>
    </w:p>
    <w:p w:rsidR="00E43395" w:rsidRPr="00981697" w:rsidRDefault="00E43395" w:rsidP="00E43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13" w:lineRule="auto"/>
        <w:jc w:val="center"/>
        <w:rPr>
          <w:rFonts w:ascii="Arial" w:hAnsi="Arial" w:cs="Arial"/>
          <w:b/>
        </w:rPr>
      </w:pPr>
      <w:r w:rsidRPr="00981697">
        <w:rPr>
          <w:rFonts w:ascii="Arial" w:hAnsi="Arial" w:cs="Arial"/>
          <w:b/>
        </w:rPr>
        <w:t>NOTE</w:t>
      </w:r>
    </w:p>
    <w:p w:rsidR="00E43395" w:rsidRPr="00981697" w:rsidRDefault="00E43395" w:rsidP="00E43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13" w:lineRule="auto"/>
        <w:jc w:val="both"/>
        <w:rPr>
          <w:rFonts w:ascii="Arial" w:hAnsi="Arial" w:cs="Arial"/>
          <w:sz w:val="16"/>
          <w:szCs w:val="16"/>
        </w:rPr>
      </w:pPr>
    </w:p>
    <w:p w:rsidR="00E43395" w:rsidRPr="00C8520F" w:rsidRDefault="00E43395" w:rsidP="00537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13" w:lineRule="auto"/>
        <w:jc w:val="both"/>
        <w:rPr>
          <w:rFonts w:ascii="Arial" w:hAnsi="Arial" w:cs="Arial"/>
        </w:rPr>
      </w:pPr>
      <w:r w:rsidRPr="00981697">
        <w:rPr>
          <w:rFonts w:ascii="Arial" w:hAnsi="Arial" w:cs="Arial"/>
        </w:rPr>
        <w:t xml:space="preserve">If the deceased was a registered "Indian" under the </w:t>
      </w:r>
      <w:r w:rsidRPr="00981697">
        <w:rPr>
          <w:rFonts w:ascii="Arial" w:hAnsi="Arial" w:cs="Arial"/>
          <w:i/>
        </w:rPr>
        <w:t>Indian Act</w:t>
      </w:r>
      <w:r w:rsidRPr="00981697">
        <w:rPr>
          <w:rFonts w:ascii="Arial" w:hAnsi="Arial" w:cs="Arial"/>
        </w:rPr>
        <w:t xml:space="preserve"> (Canada) and was resident on a reserve at their death, Rule 74 does not apply and you will need to file a Request for Administration with the Federal Government.</w:t>
      </w:r>
    </w:p>
    <w:p w:rsidR="00E43395" w:rsidRPr="00C8520F" w:rsidRDefault="00E43395" w:rsidP="00E43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5227"/>
        </w:tabs>
        <w:spacing w:line="213" w:lineRule="auto"/>
        <w:jc w:val="both"/>
        <w:rPr>
          <w:rFonts w:ascii="Arial" w:hAnsi="Arial" w:cs="Arial"/>
          <w:sz w:val="10"/>
        </w:rPr>
      </w:pPr>
    </w:p>
    <w:sectPr w:rsidR="00E43395" w:rsidRPr="00C8520F" w:rsidSect="001570E9">
      <w:headerReference w:type="default" r:id="rId7"/>
      <w:footerReference w:type="default" r:id="rId8"/>
      <w:type w:val="continuous"/>
      <w:pgSz w:w="12240" w:h="15840"/>
      <w:pgMar w:top="1077" w:right="1264" w:bottom="862" w:left="1264" w:header="476" w:footer="8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698" w:rsidRDefault="0055633D">
      <w:r>
        <w:separator/>
      </w:r>
    </w:p>
  </w:endnote>
  <w:endnote w:type="continuationSeparator" w:id="0">
    <w:p w:rsidR="00402698" w:rsidRDefault="00556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 Lt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698" w:rsidRDefault="00402698">
    <w:pPr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698" w:rsidRDefault="0055633D">
      <w:r>
        <w:separator/>
      </w:r>
    </w:p>
  </w:footnote>
  <w:footnote w:type="continuationSeparator" w:id="0">
    <w:p w:rsidR="00402698" w:rsidRDefault="00556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CFB" w:rsidRPr="00A96CFB" w:rsidRDefault="0091765A" w:rsidP="00A96CFB">
    <w:pPr>
      <w:pStyle w:val="Header"/>
      <w:tabs>
        <w:tab w:val="clear" w:pos="9360"/>
        <w:tab w:val="left" w:pos="6840"/>
        <w:tab w:val="right" w:pos="9960"/>
      </w:tabs>
      <w:rPr>
        <w:rFonts w:ascii="Arial" w:hAnsi="Arial" w:cs="Arial"/>
      </w:rPr>
    </w:pPr>
    <w:r>
      <w:rPr>
        <w:rFonts w:ascii="Arial" w:hAnsi="Arial" w:cs="Arial"/>
        <w:sz w:val="16"/>
        <w:szCs w:val="16"/>
      </w:rPr>
      <w:t>Form 74L</w:t>
    </w:r>
    <w:r w:rsidR="00A96CFB">
      <w:rPr>
        <w:rFonts w:ascii="Arial" w:hAnsi="Arial" w:cs="Arial"/>
        <w:sz w:val="16"/>
        <w:szCs w:val="16"/>
      </w:rPr>
      <w:t xml:space="preserve"> </w:t>
    </w:r>
    <w:r w:rsidR="00743973">
      <w:rPr>
        <w:rFonts w:ascii="Arial" w:hAnsi="Arial" w:cs="Arial"/>
        <w:sz w:val="16"/>
        <w:szCs w:val="16"/>
      </w:rPr>
      <w:t>–</w:t>
    </w:r>
    <w:r w:rsidR="00A96CFB">
      <w:rPr>
        <w:rFonts w:ascii="Arial" w:hAnsi="Arial" w:cs="Arial"/>
        <w:sz w:val="16"/>
        <w:szCs w:val="16"/>
      </w:rPr>
      <w:t xml:space="preserve"> page </w:t>
    </w:r>
    <w:r w:rsidR="00A96CFB">
      <w:rPr>
        <w:rFonts w:ascii="Arial" w:hAnsi="Arial" w:cs="Arial"/>
        <w:bCs/>
        <w:sz w:val="16"/>
        <w:szCs w:val="16"/>
      </w:rPr>
      <w:fldChar w:fldCharType="begin"/>
    </w:r>
    <w:r w:rsidR="00A96CFB">
      <w:rPr>
        <w:rFonts w:ascii="Arial" w:hAnsi="Arial" w:cs="Arial"/>
        <w:bCs/>
        <w:sz w:val="16"/>
        <w:szCs w:val="16"/>
      </w:rPr>
      <w:instrText xml:space="preserve"> PAGE  \* Arabic  \* MERGEFORMAT </w:instrText>
    </w:r>
    <w:r w:rsidR="00A96CFB">
      <w:rPr>
        <w:rFonts w:ascii="Arial" w:hAnsi="Arial" w:cs="Arial"/>
        <w:bCs/>
        <w:sz w:val="16"/>
        <w:szCs w:val="16"/>
      </w:rPr>
      <w:fldChar w:fldCharType="separate"/>
    </w:r>
    <w:r w:rsidR="006B10FD">
      <w:rPr>
        <w:rFonts w:ascii="Arial" w:hAnsi="Arial" w:cs="Arial"/>
        <w:bCs/>
        <w:noProof/>
        <w:sz w:val="16"/>
        <w:szCs w:val="16"/>
      </w:rPr>
      <w:t>5</w:t>
    </w:r>
    <w:r w:rsidR="00A96CFB">
      <w:rPr>
        <w:rFonts w:ascii="Arial" w:hAnsi="Arial" w:cs="Arial"/>
        <w:bCs/>
        <w:sz w:val="16"/>
        <w:szCs w:val="16"/>
      </w:rPr>
      <w:fldChar w:fldCharType="end"/>
    </w:r>
    <w:r w:rsidR="00A96CFB">
      <w:rPr>
        <w:rFonts w:ascii="Arial" w:hAnsi="Arial" w:cs="Arial"/>
        <w:bCs/>
        <w:sz w:val="16"/>
        <w:szCs w:val="16"/>
      </w:rPr>
      <w:t>/</w:t>
    </w:r>
    <w:r w:rsidR="00A96CFB">
      <w:rPr>
        <w:rFonts w:ascii="Arial" w:hAnsi="Arial" w:cs="Arial"/>
        <w:bCs/>
        <w:sz w:val="16"/>
        <w:szCs w:val="16"/>
      </w:rPr>
      <w:fldChar w:fldCharType="begin"/>
    </w:r>
    <w:r w:rsidR="00A96CFB">
      <w:rPr>
        <w:rFonts w:ascii="Arial" w:hAnsi="Arial" w:cs="Arial"/>
        <w:bCs/>
        <w:sz w:val="16"/>
        <w:szCs w:val="16"/>
      </w:rPr>
      <w:instrText xml:space="preserve"> NUMPAGES  \* Arabic  \* MERGEFORMAT </w:instrText>
    </w:r>
    <w:r w:rsidR="00A96CFB">
      <w:rPr>
        <w:rFonts w:ascii="Arial" w:hAnsi="Arial" w:cs="Arial"/>
        <w:bCs/>
        <w:sz w:val="16"/>
        <w:szCs w:val="16"/>
      </w:rPr>
      <w:fldChar w:fldCharType="separate"/>
    </w:r>
    <w:r w:rsidR="006B10FD">
      <w:rPr>
        <w:rFonts w:ascii="Arial" w:hAnsi="Arial" w:cs="Arial"/>
        <w:bCs/>
        <w:noProof/>
        <w:sz w:val="16"/>
        <w:szCs w:val="16"/>
      </w:rPr>
      <w:t>5</w:t>
    </w:r>
    <w:r w:rsidR="00A96CFB">
      <w:rPr>
        <w:rFonts w:ascii="Arial" w:hAnsi="Arial" w:cs="Arial"/>
        <w:bCs/>
        <w:sz w:val="16"/>
        <w:szCs w:val="16"/>
      </w:rPr>
      <w:fldChar w:fldCharType="end"/>
    </w:r>
    <w:r w:rsidR="00A96CFB">
      <w:rPr>
        <w:rFonts w:ascii="Arial" w:hAnsi="Arial" w:cs="Arial"/>
        <w:sz w:val="18"/>
      </w:rPr>
      <w:tab/>
    </w:r>
    <w:r w:rsidR="00A96CFB">
      <w:rPr>
        <w:rFonts w:ascii="Arial" w:hAnsi="Arial" w:cs="Arial"/>
        <w:sz w:val="18"/>
      </w:rPr>
      <w:tab/>
    </w:r>
    <w:r w:rsidR="00A96CFB">
      <w:rPr>
        <w:rFonts w:ascii="Arial" w:hAnsi="Arial" w:cs="Arial"/>
      </w:rPr>
      <w:t>File No. </w:t>
    </w:r>
    <w:r w:rsidR="00A96CFB">
      <w:rPr>
        <w:rFonts w:ascii="Arial" w:hAnsi="Arial" w:cs="Arial"/>
        <w:u w:val="single"/>
      </w:rPr>
      <w:tab/>
    </w:r>
  </w:p>
  <w:p w:rsidR="00A96CFB" w:rsidRDefault="00A96C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C19"/>
    <w:multiLevelType w:val="hybridMultilevel"/>
    <w:tmpl w:val="616CDF00"/>
    <w:lvl w:ilvl="0" w:tplc="18B65C04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73" w:hanging="360"/>
      </w:pPr>
    </w:lvl>
    <w:lvl w:ilvl="2" w:tplc="1009001B" w:tentative="1">
      <w:start w:val="1"/>
      <w:numFmt w:val="lowerRoman"/>
      <w:lvlText w:val="%3."/>
      <w:lvlJc w:val="right"/>
      <w:pPr>
        <w:ind w:left="2793" w:hanging="180"/>
      </w:pPr>
    </w:lvl>
    <w:lvl w:ilvl="3" w:tplc="1009000F" w:tentative="1">
      <w:start w:val="1"/>
      <w:numFmt w:val="decimal"/>
      <w:lvlText w:val="%4."/>
      <w:lvlJc w:val="left"/>
      <w:pPr>
        <w:ind w:left="3513" w:hanging="360"/>
      </w:pPr>
    </w:lvl>
    <w:lvl w:ilvl="4" w:tplc="10090019" w:tentative="1">
      <w:start w:val="1"/>
      <w:numFmt w:val="lowerLetter"/>
      <w:lvlText w:val="%5."/>
      <w:lvlJc w:val="left"/>
      <w:pPr>
        <w:ind w:left="4233" w:hanging="360"/>
      </w:pPr>
    </w:lvl>
    <w:lvl w:ilvl="5" w:tplc="1009001B" w:tentative="1">
      <w:start w:val="1"/>
      <w:numFmt w:val="lowerRoman"/>
      <w:lvlText w:val="%6."/>
      <w:lvlJc w:val="right"/>
      <w:pPr>
        <w:ind w:left="4953" w:hanging="180"/>
      </w:pPr>
    </w:lvl>
    <w:lvl w:ilvl="6" w:tplc="1009000F" w:tentative="1">
      <w:start w:val="1"/>
      <w:numFmt w:val="decimal"/>
      <w:lvlText w:val="%7."/>
      <w:lvlJc w:val="left"/>
      <w:pPr>
        <w:ind w:left="5673" w:hanging="360"/>
      </w:pPr>
    </w:lvl>
    <w:lvl w:ilvl="7" w:tplc="10090019" w:tentative="1">
      <w:start w:val="1"/>
      <w:numFmt w:val="lowerLetter"/>
      <w:lvlText w:val="%8."/>
      <w:lvlJc w:val="left"/>
      <w:pPr>
        <w:ind w:left="6393" w:hanging="360"/>
      </w:pPr>
    </w:lvl>
    <w:lvl w:ilvl="8" w:tplc="1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27D30EF"/>
    <w:multiLevelType w:val="hybridMultilevel"/>
    <w:tmpl w:val="40846C84"/>
    <w:lvl w:ilvl="0" w:tplc="9B7424D2">
      <w:start w:val="1"/>
      <w:numFmt w:val="decimal"/>
      <w:lvlText w:val="%1."/>
      <w:lvlJc w:val="left"/>
      <w:pPr>
        <w:ind w:left="1312" w:hanging="286"/>
        <w:jc w:val="right"/>
      </w:pPr>
      <w:rPr>
        <w:rFonts w:ascii="Arial" w:hAnsi="Arial" w:cs="Arial" w:hint="default"/>
        <w:b w:val="0"/>
        <w:bCs w:val="0"/>
        <w:i w:val="0"/>
        <w:iCs w:val="0"/>
        <w:w w:val="99"/>
        <w:sz w:val="22"/>
        <w:szCs w:val="22"/>
        <w:lang w:val="en-CA" w:eastAsia="en-US" w:bidi="ar-SA"/>
      </w:rPr>
    </w:lvl>
    <w:lvl w:ilvl="1" w:tplc="2A685E60">
      <w:numFmt w:val="bullet"/>
      <w:lvlText w:val="•"/>
      <w:lvlJc w:val="left"/>
      <w:pPr>
        <w:ind w:left="2254" w:hanging="286"/>
      </w:pPr>
      <w:rPr>
        <w:rFonts w:hint="default"/>
        <w:lang w:val="en-CA" w:eastAsia="en-US" w:bidi="ar-SA"/>
      </w:rPr>
    </w:lvl>
    <w:lvl w:ilvl="2" w:tplc="F0DE3F40">
      <w:numFmt w:val="bullet"/>
      <w:lvlText w:val="•"/>
      <w:lvlJc w:val="left"/>
      <w:pPr>
        <w:ind w:left="3188" w:hanging="286"/>
      </w:pPr>
      <w:rPr>
        <w:rFonts w:hint="default"/>
        <w:lang w:val="en-CA" w:eastAsia="en-US" w:bidi="ar-SA"/>
      </w:rPr>
    </w:lvl>
    <w:lvl w:ilvl="3" w:tplc="DBC80DBA">
      <w:numFmt w:val="bullet"/>
      <w:lvlText w:val="•"/>
      <w:lvlJc w:val="left"/>
      <w:pPr>
        <w:ind w:left="4122" w:hanging="286"/>
      </w:pPr>
      <w:rPr>
        <w:rFonts w:hint="default"/>
        <w:lang w:val="en-CA" w:eastAsia="en-US" w:bidi="ar-SA"/>
      </w:rPr>
    </w:lvl>
    <w:lvl w:ilvl="4" w:tplc="1BD87402">
      <w:numFmt w:val="bullet"/>
      <w:lvlText w:val="•"/>
      <w:lvlJc w:val="left"/>
      <w:pPr>
        <w:ind w:left="5056" w:hanging="286"/>
      </w:pPr>
      <w:rPr>
        <w:rFonts w:hint="default"/>
        <w:lang w:val="en-CA" w:eastAsia="en-US" w:bidi="ar-SA"/>
      </w:rPr>
    </w:lvl>
    <w:lvl w:ilvl="5" w:tplc="0F42D1B2">
      <w:numFmt w:val="bullet"/>
      <w:lvlText w:val="•"/>
      <w:lvlJc w:val="left"/>
      <w:pPr>
        <w:ind w:left="5990" w:hanging="286"/>
      </w:pPr>
      <w:rPr>
        <w:rFonts w:hint="default"/>
        <w:lang w:val="en-CA" w:eastAsia="en-US" w:bidi="ar-SA"/>
      </w:rPr>
    </w:lvl>
    <w:lvl w:ilvl="6" w:tplc="17DEF830">
      <w:numFmt w:val="bullet"/>
      <w:lvlText w:val="•"/>
      <w:lvlJc w:val="left"/>
      <w:pPr>
        <w:ind w:left="6924" w:hanging="286"/>
      </w:pPr>
      <w:rPr>
        <w:rFonts w:hint="default"/>
        <w:lang w:val="en-CA" w:eastAsia="en-US" w:bidi="ar-SA"/>
      </w:rPr>
    </w:lvl>
    <w:lvl w:ilvl="7" w:tplc="FC608446">
      <w:numFmt w:val="bullet"/>
      <w:lvlText w:val="•"/>
      <w:lvlJc w:val="left"/>
      <w:pPr>
        <w:ind w:left="7858" w:hanging="286"/>
      </w:pPr>
      <w:rPr>
        <w:rFonts w:hint="default"/>
        <w:lang w:val="en-CA" w:eastAsia="en-US" w:bidi="ar-SA"/>
      </w:rPr>
    </w:lvl>
    <w:lvl w:ilvl="8" w:tplc="D0F84F54">
      <w:numFmt w:val="bullet"/>
      <w:lvlText w:val="•"/>
      <w:lvlJc w:val="left"/>
      <w:pPr>
        <w:ind w:left="8792" w:hanging="286"/>
      </w:pPr>
      <w:rPr>
        <w:rFonts w:hint="default"/>
        <w:lang w:val="en-CA" w:eastAsia="en-US" w:bidi="ar-SA"/>
      </w:rPr>
    </w:lvl>
  </w:abstractNum>
  <w:abstractNum w:abstractNumId="2" w15:restartNumberingAfterBreak="0">
    <w:nsid w:val="2C9B7BE1"/>
    <w:multiLevelType w:val="hybridMultilevel"/>
    <w:tmpl w:val="74BA984C"/>
    <w:lvl w:ilvl="0" w:tplc="10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70205B2A"/>
    <w:multiLevelType w:val="hybridMultilevel"/>
    <w:tmpl w:val="99062360"/>
    <w:lvl w:ilvl="0" w:tplc="FBB4EEB8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31"/>
    <w:rsid w:val="00025850"/>
    <w:rsid w:val="00095AF0"/>
    <w:rsid w:val="000B7A7E"/>
    <w:rsid w:val="00123DEA"/>
    <w:rsid w:val="001570E9"/>
    <w:rsid w:val="00187CF9"/>
    <w:rsid w:val="001A2843"/>
    <w:rsid w:val="001A7602"/>
    <w:rsid w:val="001C5FF5"/>
    <w:rsid w:val="001F38BD"/>
    <w:rsid w:val="002013CD"/>
    <w:rsid w:val="002017DF"/>
    <w:rsid w:val="00232E58"/>
    <w:rsid w:val="00260D8A"/>
    <w:rsid w:val="00294C0B"/>
    <w:rsid w:val="002A62AD"/>
    <w:rsid w:val="002B0C37"/>
    <w:rsid w:val="002E6BA3"/>
    <w:rsid w:val="00321C8B"/>
    <w:rsid w:val="0032495C"/>
    <w:rsid w:val="003271EA"/>
    <w:rsid w:val="00335E5F"/>
    <w:rsid w:val="00361D4F"/>
    <w:rsid w:val="00364BFA"/>
    <w:rsid w:val="00370374"/>
    <w:rsid w:val="00386631"/>
    <w:rsid w:val="003920BF"/>
    <w:rsid w:val="003C1492"/>
    <w:rsid w:val="003D5A7B"/>
    <w:rsid w:val="00402698"/>
    <w:rsid w:val="00466F15"/>
    <w:rsid w:val="004928B6"/>
    <w:rsid w:val="004A2423"/>
    <w:rsid w:val="004B7C05"/>
    <w:rsid w:val="004E079E"/>
    <w:rsid w:val="004F2E7D"/>
    <w:rsid w:val="004F4D17"/>
    <w:rsid w:val="0050399E"/>
    <w:rsid w:val="00533F92"/>
    <w:rsid w:val="005371C7"/>
    <w:rsid w:val="005373E0"/>
    <w:rsid w:val="005454B5"/>
    <w:rsid w:val="00550F90"/>
    <w:rsid w:val="0055633D"/>
    <w:rsid w:val="00561549"/>
    <w:rsid w:val="005A4DF5"/>
    <w:rsid w:val="005C34AC"/>
    <w:rsid w:val="005F5B50"/>
    <w:rsid w:val="00675F1C"/>
    <w:rsid w:val="0069212A"/>
    <w:rsid w:val="006936C2"/>
    <w:rsid w:val="006B10FD"/>
    <w:rsid w:val="006C22BB"/>
    <w:rsid w:val="006F3E0F"/>
    <w:rsid w:val="00743973"/>
    <w:rsid w:val="007769E3"/>
    <w:rsid w:val="007B3266"/>
    <w:rsid w:val="007B7C0C"/>
    <w:rsid w:val="00862006"/>
    <w:rsid w:val="008C6E00"/>
    <w:rsid w:val="008E20CA"/>
    <w:rsid w:val="008F52B2"/>
    <w:rsid w:val="008F5755"/>
    <w:rsid w:val="0091765A"/>
    <w:rsid w:val="00954E9F"/>
    <w:rsid w:val="0096061B"/>
    <w:rsid w:val="00976861"/>
    <w:rsid w:val="00981697"/>
    <w:rsid w:val="009A202B"/>
    <w:rsid w:val="009A3746"/>
    <w:rsid w:val="009A69AF"/>
    <w:rsid w:val="009C7F5E"/>
    <w:rsid w:val="009D3150"/>
    <w:rsid w:val="009D5911"/>
    <w:rsid w:val="009E1020"/>
    <w:rsid w:val="00A12944"/>
    <w:rsid w:val="00A30F50"/>
    <w:rsid w:val="00A41D97"/>
    <w:rsid w:val="00A440DB"/>
    <w:rsid w:val="00A6230E"/>
    <w:rsid w:val="00A80FB9"/>
    <w:rsid w:val="00A939B1"/>
    <w:rsid w:val="00A96CFB"/>
    <w:rsid w:val="00AA3234"/>
    <w:rsid w:val="00AB2DDB"/>
    <w:rsid w:val="00AE7EF5"/>
    <w:rsid w:val="00B15B62"/>
    <w:rsid w:val="00B6182C"/>
    <w:rsid w:val="00B70EF2"/>
    <w:rsid w:val="00B8674B"/>
    <w:rsid w:val="00B91DAF"/>
    <w:rsid w:val="00BB1553"/>
    <w:rsid w:val="00BB66C2"/>
    <w:rsid w:val="00BD0757"/>
    <w:rsid w:val="00BE14B1"/>
    <w:rsid w:val="00BE15D1"/>
    <w:rsid w:val="00BE2189"/>
    <w:rsid w:val="00BE27A3"/>
    <w:rsid w:val="00C16A35"/>
    <w:rsid w:val="00C23E23"/>
    <w:rsid w:val="00C27076"/>
    <w:rsid w:val="00C35135"/>
    <w:rsid w:val="00C56A7E"/>
    <w:rsid w:val="00C747AC"/>
    <w:rsid w:val="00C8520F"/>
    <w:rsid w:val="00C962E4"/>
    <w:rsid w:val="00CB4B72"/>
    <w:rsid w:val="00CD5866"/>
    <w:rsid w:val="00D40994"/>
    <w:rsid w:val="00D47D73"/>
    <w:rsid w:val="00D641E2"/>
    <w:rsid w:val="00D7383B"/>
    <w:rsid w:val="00D970AA"/>
    <w:rsid w:val="00DC0641"/>
    <w:rsid w:val="00DD56CA"/>
    <w:rsid w:val="00E00431"/>
    <w:rsid w:val="00E175EF"/>
    <w:rsid w:val="00E31738"/>
    <w:rsid w:val="00E42858"/>
    <w:rsid w:val="00E43395"/>
    <w:rsid w:val="00E57086"/>
    <w:rsid w:val="00E6471C"/>
    <w:rsid w:val="00E87C23"/>
    <w:rsid w:val="00E90A7E"/>
    <w:rsid w:val="00ED0D66"/>
    <w:rsid w:val="00ED6E7B"/>
    <w:rsid w:val="00EE08CA"/>
    <w:rsid w:val="00EF2624"/>
    <w:rsid w:val="00F21906"/>
    <w:rsid w:val="00F27C7B"/>
    <w:rsid w:val="00F80CF0"/>
    <w:rsid w:val="00FA2508"/>
    <w:rsid w:val="00FC2261"/>
    <w:rsid w:val="00FD2C82"/>
    <w:rsid w:val="00FD3959"/>
    <w:rsid w:val="00FD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E36372"/>
  <w14:defaultImageDpi w14:val="0"/>
  <w15:docId w15:val="{D1BC4610-5E16-4E9C-AC15-186D23DE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uiPriority w:val="99"/>
    <w:pPr>
      <w:widowControl w:val="0"/>
      <w:autoSpaceDE w:val="0"/>
      <w:autoSpaceDN w:val="0"/>
      <w:adjustRightInd w:val="0"/>
      <w:spacing w:before="144" w:after="0" w:line="240" w:lineRule="auto"/>
      <w:jc w:val="both"/>
    </w:pPr>
    <w:rPr>
      <w:rFonts w:ascii="BookmanITC Lt BT" w:hAnsi="BookmanITC Lt BT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4B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BFA"/>
    <w:rPr>
      <w:rFonts w:ascii="BookmanITC Lt BT" w:hAnsi="BookmanITC Lt BT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64B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BFA"/>
    <w:rPr>
      <w:rFonts w:ascii="BookmanITC Lt BT" w:hAnsi="BookmanITC Lt BT"/>
      <w:sz w:val="20"/>
      <w:szCs w:val="20"/>
    </w:rPr>
  </w:style>
  <w:style w:type="table" w:styleId="TableGrid">
    <w:name w:val="Table Grid"/>
    <w:basedOn w:val="TableNormal"/>
    <w:uiPriority w:val="39"/>
    <w:rsid w:val="00556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70E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B7A7E"/>
    <w:pPr>
      <w:adjustRightInd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B7A7E"/>
    <w:rPr>
      <w:rFonts w:ascii="Arial" w:eastAsia="Arial" w:hAnsi="Arial" w:cs="Arial"/>
      <w:sz w:val="19"/>
      <w:szCs w:val="19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C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C7B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91DAF"/>
    <w:pPr>
      <w:adjustRightInd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1649</TotalTime>
  <Pages>5</Pages>
  <Words>1221</Words>
  <Characters>9243</Characters>
  <Application>Microsoft Office Word</Application>
  <DocSecurity>0</DocSecurity>
  <Lines>77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74L - REQUEST FOR ADMINISTRATION</vt:lpstr>
    </vt:vector>
  </TitlesOfParts>
  <Company/>
  <LinksUpToDate>false</LinksUpToDate>
  <CharactersWithSpaces>10444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74L - REQUEST FOR ADMINISTRATION</dc:title>
  <dc:subject/>
  <dc:creator>Dayan, Laura (JUS)</dc:creator>
  <cp:keywords/>
  <dc:description/>
  <cp:lastModifiedBy>Allard, Diana (JUS)</cp:lastModifiedBy>
  <cp:revision>122</cp:revision>
  <cp:lastPrinted>2023-01-11T21:57:00Z</cp:lastPrinted>
  <dcterms:created xsi:type="dcterms:W3CDTF">2020-08-31T21:15:00Z</dcterms:created>
  <dcterms:modified xsi:type="dcterms:W3CDTF">2023-08-24T18:19:00Z</dcterms:modified>
</cp:coreProperties>
</file>