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36" w:rsidRPr="00B61948" w:rsidRDefault="002C6E36" w:rsidP="002C6E36">
      <w:pPr>
        <w:jc w:val="center"/>
        <w:rPr>
          <w:rFonts w:ascii="Arial" w:hAnsi="Arial" w:cs="Arial"/>
          <w:b/>
          <w:sz w:val="28"/>
          <w:szCs w:val="28"/>
        </w:rPr>
      </w:pPr>
      <w:bookmarkStart w:id="0" w:name="_GoBack"/>
      <w:bookmarkEnd w:id="0"/>
      <w:r w:rsidRPr="00B61948">
        <w:rPr>
          <w:rFonts w:ascii="Arial" w:hAnsi="Arial" w:cs="Arial"/>
          <w:b/>
          <w:sz w:val="28"/>
          <w:szCs w:val="28"/>
        </w:rPr>
        <w:t>THE KING'S BENCH</w:t>
      </w:r>
    </w:p>
    <w:p w:rsidR="002C6E36" w:rsidRPr="00B61948" w:rsidRDefault="002C6E36" w:rsidP="002C6E36">
      <w:pPr>
        <w:spacing w:before="120"/>
        <w:jc w:val="center"/>
        <w:rPr>
          <w:rFonts w:ascii="Arial" w:hAnsi="Arial" w:cs="Arial"/>
          <w:sz w:val="28"/>
          <w:szCs w:val="28"/>
        </w:rPr>
      </w:pPr>
      <w:r w:rsidRPr="00B61948">
        <w:rPr>
          <w:rFonts w:ascii="Arial" w:hAnsi="Arial" w:cs="Arial"/>
          <w:b/>
          <w:sz w:val="28"/>
          <w:szCs w:val="28"/>
        </w:rPr>
        <w:t>_______________________Centre</w:t>
      </w:r>
    </w:p>
    <w:p w:rsidR="00FA07E3" w:rsidRPr="00B61948" w:rsidRDefault="00FA07E3" w:rsidP="00FA07E3">
      <w:pPr>
        <w:rPr>
          <w:rFonts w:ascii="Arial" w:hAnsi="Arial" w:cs="Arial"/>
          <w:sz w:val="28"/>
          <w:szCs w:val="28"/>
        </w:rPr>
      </w:pPr>
    </w:p>
    <w:p w:rsidR="002C6E36" w:rsidRPr="00B61948" w:rsidRDefault="002C6E36" w:rsidP="00FA07E3">
      <w:pPr>
        <w:rPr>
          <w:rFonts w:ascii="Arial" w:hAnsi="Arial" w:cs="Arial"/>
          <w:sz w:val="28"/>
          <w:szCs w:val="28"/>
        </w:rPr>
      </w:pPr>
    </w:p>
    <w:p w:rsidR="00FA07E3" w:rsidRPr="00B61948" w:rsidRDefault="00FA07E3" w:rsidP="00FA07E3">
      <w:pPr>
        <w:rPr>
          <w:rFonts w:ascii="Arial" w:hAnsi="Arial" w:cs="Arial"/>
          <w:sz w:val="28"/>
          <w:szCs w:val="28"/>
        </w:rPr>
      </w:pPr>
      <w:r w:rsidRPr="00B61948">
        <w:rPr>
          <w:rFonts w:ascii="Arial" w:hAnsi="Arial" w:cs="Arial"/>
          <w:sz w:val="28"/>
          <w:szCs w:val="28"/>
        </w:rPr>
        <w:t>BETWEEN:</w:t>
      </w:r>
    </w:p>
    <w:p w:rsidR="004938CD" w:rsidRPr="00B61948" w:rsidRDefault="004938CD" w:rsidP="004938CD">
      <w:pPr>
        <w:tabs>
          <w:tab w:val="left" w:pos="7380"/>
        </w:tabs>
        <w:jc w:val="center"/>
        <w:rPr>
          <w:rFonts w:ascii="Arial" w:hAnsi="Arial" w:cs="Arial"/>
          <w:sz w:val="28"/>
          <w:szCs w:val="28"/>
        </w:rPr>
      </w:pPr>
    </w:p>
    <w:p w:rsidR="004938CD" w:rsidRPr="00B61948" w:rsidRDefault="004938CD" w:rsidP="004938CD">
      <w:pPr>
        <w:tabs>
          <w:tab w:val="left" w:pos="7380"/>
        </w:tabs>
        <w:jc w:val="center"/>
        <w:rPr>
          <w:rFonts w:ascii="Arial" w:hAnsi="Arial" w:cs="Arial"/>
          <w:sz w:val="28"/>
          <w:szCs w:val="28"/>
        </w:rPr>
      </w:pPr>
    </w:p>
    <w:p w:rsidR="00FA07E3" w:rsidRPr="00B61948" w:rsidRDefault="00707A06" w:rsidP="00D96632">
      <w:pPr>
        <w:tabs>
          <w:tab w:val="left" w:pos="7380"/>
        </w:tabs>
        <w:jc w:val="right"/>
        <w:rPr>
          <w:rFonts w:ascii="Arial" w:hAnsi="Arial" w:cs="Arial"/>
          <w:sz w:val="28"/>
          <w:szCs w:val="28"/>
        </w:rPr>
      </w:pPr>
      <w:proofErr w:type="gramStart"/>
      <w:r w:rsidRPr="00B61948">
        <w:rPr>
          <w:rFonts w:ascii="Arial" w:hAnsi="Arial" w:cs="Arial"/>
          <w:sz w:val="28"/>
          <w:szCs w:val="28"/>
        </w:rPr>
        <w:t>a</w:t>
      </w:r>
      <w:r w:rsidR="00FA07E3" w:rsidRPr="00B61948">
        <w:rPr>
          <w:rFonts w:ascii="Arial" w:hAnsi="Arial" w:cs="Arial"/>
          <w:sz w:val="28"/>
          <w:szCs w:val="28"/>
        </w:rPr>
        <w:t>pplicant</w:t>
      </w:r>
      <w:proofErr w:type="gramEnd"/>
      <w:r w:rsidR="00FA07E3" w:rsidRPr="00B61948">
        <w:rPr>
          <w:rFonts w:ascii="Arial" w:hAnsi="Arial" w:cs="Arial"/>
          <w:sz w:val="28"/>
          <w:szCs w:val="28"/>
        </w:rPr>
        <w:t xml:space="preserve">/ </w:t>
      </w:r>
    </w:p>
    <w:p w:rsidR="00FA07E3" w:rsidRPr="00B61948" w:rsidRDefault="00FA07E3" w:rsidP="00D96632">
      <w:pPr>
        <w:tabs>
          <w:tab w:val="left" w:pos="7380"/>
        </w:tabs>
        <w:jc w:val="right"/>
        <w:rPr>
          <w:rFonts w:ascii="Arial" w:hAnsi="Arial" w:cs="Arial"/>
          <w:sz w:val="28"/>
          <w:szCs w:val="28"/>
        </w:rPr>
      </w:pPr>
      <w:r w:rsidRPr="00B61948">
        <w:rPr>
          <w:rFonts w:ascii="Arial" w:hAnsi="Arial" w:cs="Arial"/>
          <w:sz w:val="28"/>
          <w:szCs w:val="28"/>
        </w:rPr>
        <w:tab/>
      </w:r>
      <w:proofErr w:type="gramStart"/>
      <w:r w:rsidR="00B33AB4" w:rsidRPr="00B61948">
        <w:rPr>
          <w:rFonts w:ascii="Arial" w:hAnsi="Arial" w:cs="Arial"/>
          <w:sz w:val="28"/>
          <w:szCs w:val="28"/>
        </w:rPr>
        <w:t>p</w:t>
      </w:r>
      <w:r w:rsidRPr="00B61948">
        <w:rPr>
          <w:rFonts w:ascii="Arial" w:hAnsi="Arial" w:cs="Arial"/>
          <w:sz w:val="28"/>
          <w:szCs w:val="28"/>
        </w:rPr>
        <w:t>etitioner/</w:t>
      </w:r>
      <w:r w:rsidR="00707A06" w:rsidRPr="00B61948">
        <w:rPr>
          <w:rFonts w:ascii="Arial" w:hAnsi="Arial" w:cs="Arial"/>
          <w:sz w:val="28"/>
          <w:szCs w:val="28"/>
        </w:rPr>
        <w:t>p</w:t>
      </w:r>
      <w:r w:rsidRPr="00B61948">
        <w:rPr>
          <w:rFonts w:ascii="Arial" w:hAnsi="Arial" w:cs="Arial"/>
          <w:sz w:val="28"/>
          <w:szCs w:val="28"/>
        </w:rPr>
        <w:t>laintiff</w:t>
      </w:r>
      <w:proofErr w:type="gramEnd"/>
    </w:p>
    <w:p w:rsidR="00FA07E3" w:rsidRPr="00B61948" w:rsidRDefault="00FA07E3" w:rsidP="00FA07E3">
      <w:pPr>
        <w:tabs>
          <w:tab w:val="left" w:pos="6480"/>
        </w:tabs>
        <w:jc w:val="center"/>
        <w:rPr>
          <w:rFonts w:ascii="Arial" w:hAnsi="Arial" w:cs="Arial"/>
          <w:sz w:val="28"/>
          <w:szCs w:val="28"/>
        </w:rPr>
      </w:pPr>
      <w:r w:rsidRPr="00B61948">
        <w:rPr>
          <w:rFonts w:ascii="Arial" w:hAnsi="Arial" w:cs="Arial"/>
          <w:sz w:val="28"/>
          <w:szCs w:val="28"/>
        </w:rPr>
        <w:t xml:space="preserve">- </w:t>
      </w:r>
      <w:proofErr w:type="gramStart"/>
      <w:r w:rsidRPr="00B61948">
        <w:rPr>
          <w:rFonts w:ascii="Arial" w:hAnsi="Arial" w:cs="Arial"/>
          <w:sz w:val="28"/>
          <w:szCs w:val="28"/>
        </w:rPr>
        <w:t>and</w:t>
      </w:r>
      <w:proofErr w:type="gramEnd"/>
      <w:r w:rsidRPr="00B61948">
        <w:rPr>
          <w:rFonts w:ascii="Arial" w:hAnsi="Arial" w:cs="Arial"/>
          <w:sz w:val="28"/>
          <w:szCs w:val="28"/>
        </w:rPr>
        <w:t xml:space="preserve"> -</w:t>
      </w:r>
    </w:p>
    <w:p w:rsidR="00FA07E3" w:rsidRPr="00B61948" w:rsidRDefault="00FA07E3" w:rsidP="004938CD">
      <w:pPr>
        <w:tabs>
          <w:tab w:val="left" w:pos="6480"/>
        </w:tabs>
        <w:jc w:val="center"/>
        <w:rPr>
          <w:rFonts w:ascii="Arial" w:hAnsi="Arial" w:cs="Arial"/>
          <w:sz w:val="28"/>
          <w:szCs w:val="28"/>
        </w:rPr>
      </w:pPr>
    </w:p>
    <w:p w:rsidR="004938CD" w:rsidRPr="00B61948" w:rsidRDefault="004938CD" w:rsidP="004938CD">
      <w:pPr>
        <w:tabs>
          <w:tab w:val="left" w:pos="6480"/>
        </w:tabs>
        <w:jc w:val="center"/>
        <w:rPr>
          <w:rFonts w:ascii="Arial" w:hAnsi="Arial" w:cs="Arial"/>
          <w:sz w:val="28"/>
          <w:szCs w:val="28"/>
        </w:rPr>
      </w:pPr>
    </w:p>
    <w:p w:rsidR="004938CD" w:rsidRPr="00B61948" w:rsidRDefault="004938CD" w:rsidP="004938CD">
      <w:pPr>
        <w:tabs>
          <w:tab w:val="left" w:pos="6480"/>
        </w:tabs>
        <w:jc w:val="center"/>
        <w:rPr>
          <w:rFonts w:ascii="Arial" w:hAnsi="Arial" w:cs="Arial"/>
          <w:sz w:val="28"/>
          <w:szCs w:val="28"/>
        </w:rPr>
      </w:pPr>
    </w:p>
    <w:p w:rsidR="00FA07E3" w:rsidRPr="00B61948" w:rsidRDefault="00707A06" w:rsidP="00D96632">
      <w:pPr>
        <w:tabs>
          <w:tab w:val="left" w:pos="7380"/>
        </w:tabs>
        <w:jc w:val="right"/>
        <w:rPr>
          <w:rFonts w:ascii="Arial" w:hAnsi="Arial" w:cs="Arial"/>
          <w:sz w:val="28"/>
          <w:szCs w:val="28"/>
        </w:rPr>
      </w:pPr>
      <w:proofErr w:type="gramStart"/>
      <w:r w:rsidRPr="00B61948">
        <w:rPr>
          <w:rFonts w:ascii="Arial" w:hAnsi="Arial" w:cs="Arial"/>
          <w:sz w:val="28"/>
          <w:szCs w:val="28"/>
        </w:rPr>
        <w:t>r</w:t>
      </w:r>
      <w:r w:rsidR="00FA07E3" w:rsidRPr="00B61948">
        <w:rPr>
          <w:rFonts w:ascii="Arial" w:hAnsi="Arial" w:cs="Arial"/>
          <w:sz w:val="28"/>
          <w:szCs w:val="28"/>
        </w:rPr>
        <w:t>espondent</w:t>
      </w:r>
      <w:proofErr w:type="gramEnd"/>
      <w:r w:rsidR="00FA07E3" w:rsidRPr="00B61948">
        <w:rPr>
          <w:rFonts w:ascii="Arial" w:hAnsi="Arial" w:cs="Arial"/>
          <w:sz w:val="28"/>
          <w:szCs w:val="28"/>
        </w:rPr>
        <w:t>/</w:t>
      </w:r>
    </w:p>
    <w:p w:rsidR="00FA07E3" w:rsidRPr="00B61948" w:rsidRDefault="00FA07E3" w:rsidP="00D96632">
      <w:pPr>
        <w:tabs>
          <w:tab w:val="left" w:pos="7380"/>
        </w:tabs>
        <w:jc w:val="right"/>
        <w:rPr>
          <w:rFonts w:ascii="Arial" w:hAnsi="Arial" w:cs="Arial"/>
          <w:sz w:val="28"/>
          <w:szCs w:val="28"/>
        </w:rPr>
      </w:pPr>
      <w:r w:rsidRPr="00B61948">
        <w:rPr>
          <w:rFonts w:ascii="Arial" w:hAnsi="Arial" w:cs="Arial"/>
          <w:sz w:val="28"/>
          <w:szCs w:val="28"/>
        </w:rPr>
        <w:tab/>
      </w:r>
      <w:proofErr w:type="gramStart"/>
      <w:r w:rsidR="00707A06" w:rsidRPr="00B61948">
        <w:rPr>
          <w:rFonts w:ascii="Arial" w:hAnsi="Arial" w:cs="Arial"/>
          <w:sz w:val="28"/>
          <w:szCs w:val="28"/>
        </w:rPr>
        <w:t>d</w:t>
      </w:r>
      <w:r w:rsidRPr="00B61948">
        <w:rPr>
          <w:rFonts w:ascii="Arial" w:hAnsi="Arial" w:cs="Arial"/>
          <w:sz w:val="28"/>
          <w:szCs w:val="28"/>
        </w:rPr>
        <w:t>efendant</w:t>
      </w:r>
      <w:proofErr w:type="gramEnd"/>
    </w:p>
    <w:p w:rsidR="00FA07E3" w:rsidRPr="00B61948" w:rsidRDefault="00FA07E3" w:rsidP="00FA07E3">
      <w:pPr>
        <w:tabs>
          <w:tab w:val="left" w:pos="6480"/>
        </w:tabs>
        <w:rPr>
          <w:rFonts w:ascii="Arial" w:hAnsi="Arial" w:cs="Arial"/>
          <w:sz w:val="28"/>
          <w:szCs w:val="28"/>
        </w:rPr>
      </w:pPr>
    </w:p>
    <w:p w:rsidR="00FA07E3" w:rsidRPr="00B61948" w:rsidRDefault="00FA07E3" w:rsidP="00FA07E3">
      <w:pPr>
        <w:tabs>
          <w:tab w:val="left" w:pos="6480"/>
        </w:tabs>
        <w:rPr>
          <w:rFonts w:ascii="Arial" w:hAnsi="Arial" w:cs="Arial"/>
          <w:sz w:val="28"/>
          <w:szCs w:val="28"/>
        </w:rPr>
      </w:pPr>
    </w:p>
    <w:p w:rsidR="00D55E7A" w:rsidRPr="00B61948" w:rsidRDefault="00D55E7A" w:rsidP="00FA07E3">
      <w:pPr>
        <w:tabs>
          <w:tab w:val="left" w:pos="6480"/>
        </w:tabs>
        <w:rPr>
          <w:rFonts w:ascii="Arial" w:hAnsi="Arial" w:cs="Arial"/>
          <w:sz w:val="28"/>
          <w:szCs w:val="28"/>
        </w:rPr>
      </w:pPr>
    </w:p>
    <w:p w:rsidR="00D55E7A" w:rsidRPr="00B61948" w:rsidRDefault="00D55E7A" w:rsidP="00FA07E3">
      <w:pPr>
        <w:tabs>
          <w:tab w:val="left" w:pos="6480"/>
        </w:tabs>
        <w:rPr>
          <w:rFonts w:ascii="Arial" w:hAnsi="Arial" w:cs="Arial"/>
          <w:sz w:val="28"/>
          <w:szCs w:val="28"/>
        </w:rPr>
      </w:pPr>
    </w:p>
    <w:p w:rsidR="00FA07E3" w:rsidRPr="00B61948" w:rsidRDefault="00FA07E3" w:rsidP="00D55E7A">
      <w:pPr>
        <w:pBdr>
          <w:top w:val="single" w:sz="4" w:space="1" w:color="auto"/>
          <w:bottom w:val="single" w:sz="4" w:space="1" w:color="auto"/>
        </w:pBdr>
        <w:tabs>
          <w:tab w:val="left" w:pos="6480"/>
        </w:tabs>
        <w:rPr>
          <w:rFonts w:ascii="Arial" w:hAnsi="Arial" w:cs="Arial"/>
          <w:sz w:val="28"/>
          <w:szCs w:val="28"/>
        </w:rPr>
      </w:pPr>
    </w:p>
    <w:p w:rsidR="00FA07E3" w:rsidRPr="00B61948" w:rsidRDefault="00FA07E3" w:rsidP="00D55E7A">
      <w:pPr>
        <w:pBdr>
          <w:top w:val="single" w:sz="4" w:space="1" w:color="auto"/>
          <w:bottom w:val="single" w:sz="4" w:space="1" w:color="auto"/>
        </w:pBdr>
        <w:tabs>
          <w:tab w:val="left" w:pos="6480"/>
        </w:tabs>
        <w:rPr>
          <w:rFonts w:ascii="Arial" w:hAnsi="Arial" w:cs="Arial"/>
          <w:b/>
          <w:sz w:val="28"/>
          <w:szCs w:val="28"/>
        </w:rPr>
      </w:pPr>
    </w:p>
    <w:p w:rsidR="00FA07E3" w:rsidRPr="00B61948" w:rsidRDefault="00FA07E3" w:rsidP="00D55E7A">
      <w:pPr>
        <w:pBdr>
          <w:top w:val="single" w:sz="4" w:space="1" w:color="auto"/>
          <w:bottom w:val="single" w:sz="4" w:space="1" w:color="auto"/>
        </w:pBdr>
        <w:tabs>
          <w:tab w:val="left" w:pos="6480"/>
        </w:tabs>
        <w:jc w:val="center"/>
        <w:rPr>
          <w:rFonts w:ascii="Arial" w:hAnsi="Arial" w:cs="Arial"/>
          <w:b/>
          <w:sz w:val="28"/>
          <w:szCs w:val="28"/>
        </w:rPr>
      </w:pPr>
      <w:r w:rsidRPr="00B61948">
        <w:rPr>
          <w:rFonts w:ascii="Arial" w:hAnsi="Arial" w:cs="Arial"/>
          <w:b/>
          <w:sz w:val="28"/>
          <w:szCs w:val="28"/>
        </w:rPr>
        <w:t>AFFIDAVIT OF:</w:t>
      </w:r>
      <w:r w:rsidR="00BA1D86" w:rsidRPr="00B61948">
        <w:rPr>
          <w:rFonts w:ascii="Arial" w:hAnsi="Arial" w:cs="Arial"/>
          <w:b/>
          <w:sz w:val="28"/>
          <w:szCs w:val="28"/>
        </w:rPr>
        <w:t xml:space="preserve"> __________________________________</w:t>
      </w:r>
    </w:p>
    <w:p w:rsidR="00707A06" w:rsidRPr="00B61948" w:rsidRDefault="00707A06" w:rsidP="00D55E7A">
      <w:pPr>
        <w:pBdr>
          <w:top w:val="single" w:sz="4" w:space="1" w:color="auto"/>
          <w:bottom w:val="single" w:sz="4" w:space="1" w:color="auto"/>
        </w:pBdr>
        <w:tabs>
          <w:tab w:val="left" w:pos="6480"/>
        </w:tabs>
        <w:jc w:val="center"/>
        <w:rPr>
          <w:rFonts w:ascii="Arial" w:hAnsi="Arial" w:cs="Arial"/>
          <w:b/>
          <w:sz w:val="28"/>
          <w:szCs w:val="28"/>
        </w:rPr>
      </w:pPr>
    </w:p>
    <w:p w:rsidR="00FA07E3" w:rsidRPr="00B61948" w:rsidRDefault="00BA1D86" w:rsidP="00D55E7A">
      <w:pPr>
        <w:pBdr>
          <w:top w:val="single" w:sz="4" w:space="1" w:color="auto"/>
          <w:bottom w:val="single" w:sz="4" w:space="1" w:color="auto"/>
        </w:pBdr>
        <w:tabs>
          <w:tab w:val="left" w:pos="6480"/>
        </w:tabs>
        <w:jc w:val="center"/>
        <w:rPr>
          <w:rFonts w:ascii="Arial" w:hAnsi="Arial" w:cs="Arial"/>
          <w:b/>
          <w:sz w:val="28"/>
          <w:szCs w:val="28"/>
        </w:rPr>
      </w:pPr>
      <w:r w:rsidRPr="00B61948">
        <w:rPr>
          <w:rFonts w:ascii="Arial" w:hAnsi="Arial" w:cs="Arial"/>
          <w:b/>
          <w:sz w:val="28"/>
          <w:szCs w:val="28"/>
        </w:rPr>
        <w:t>SWORN/AFFIRMED: _______________________</w:t>
      </w:r>
    </w:p>
    <w:p w:rsidR="00FA07E3" w:rsidRPr="00B61948" w:rsidRDefault="00FA07E3" w:rsidP="00D55E7A">
      <w:pPr>
        <w:pBdr>
          <w:top w:val="single" w:sz="4" w:space="1" w:color="auto"/>
          <w:bottom w:val="single" w:sz="4" w:space="1" w:color="auto"/>
        </w:pBdr>
        <w:tabs>
          <w:tab w:val="left" w:pos="6480"/>
        </w:tabs>
        <w:rPr>
          <w:rFonts w:ascii="Arial" w:hAnsi="Arial" w:cs="Arial"/>
          <w:sz w:val="28"/>
          <w:szCs w:val="28"/>
        </w:rPr>
      </w:pPr>
    </w:p>
    <w:p w:rsidR="00FA07E3" w:rsidRPr="00B61948" w:rsidRDefault="00FA07E3" w:rsidP="00D55E7A">
      <w:pPr>
        <w:pBdr>
          <w:top w:val="single" w:sz="4" w:space="1" w:color="auto"/>
          <w:bottom w:val="single" w:sz="4" w:space="1" w:color="auto"/>
        </w:pBdr>
        <w:tabs>
          <w:tab w:val="left" w:pos="6480"/>
        </w:tabs>
        <w:rPr>
          <w:rFonts w:ascii="Arial" w:hAnsi="Arial" w:cs="Arial"/>
          <w:sz w:val="28"/>
          <w:szCs w:val="28"/>
        </w:rPr>
      </w:pPr>
    </w:p>
    <w:p w:rsidR="00FA07E3" w:rsidRPr="00B61948" w:rsidRDefault="00FA07E3" w:rsidP="00FA07E3">
      <w:pPr>
        <w:tabs>
          <w:tab w:val="left" w:pos="6480"/>
        </w:tabs>
        <w:rPr>
          <w:rFonts w:ascii="Arial" w:hAnsi="Arial" w:cs="Arial"/>
          <w:sz w:val="28"/>
          <w:szCs w:val="28"/>
        </w:rPr>
      </w:pPr>
    </w:p>
    <w:p w:rsidR="00FA07E3" w:rsidRPr="00B61948" w:rsidRDefault="00FA07E3" w:rsidP="00FA07E3">
      <w:pPr>
        <w:tabs>
          <w:tab w:val="left" w:pos="6480"/>
        </w:tabs>
        <w:rPr>
          <w:rFonts w:ascii="Arial" w:hAnsi="Arial" w:cs="Arial"/>
          <w:sz w:val="28"/>
          <w:szCs w:val="28"/>
        </w:rPr>
      </w:pPr>
    </w:p>
    <w:p w:rsidR="006F7E54" w:rsidRPr="00B61948" w:rsidRDefault="006F7E54" w:rsidP="00FA07E3">
      <w:pPr>
        <w:tabs>
          <w:tab w:val="left" w:pos="6480"/>
        </w:tabs>
        <w:rPr>
          <w:rFonts w:ascii="Arial" w:hAnsi="Arial" w:cs="Arial"/>
          <w:sz w:val="28"/>
          <w:szCs w:val="28"/>
        </w:rPr>
      </w:pPr>
    </w:p>
    <w:p w:rsidR="006F7E54" w:rsidRPr="00B61948" w:rsidRDefault="006F7E54" w:rsidP="00FA07E3">
      <w:pPr>
        <w:tabs>
          <w:tab w:val="left" w:pos="6480"/>
        </w:tabs>
        <w:rPr>
          <w:rFonts w:ascii="Arial" w:hAnsi="Arial" w:cs="Arial"/>
          <w:sz w:val="28"/>
          <w:szCs w:val="28"/>
        </w:rPr>
      </w:pPr>
    </w:p>
    <w:p w:rsidR="00D55E7A" w:rsidRPr="00B61948" w:rsidRDefault="00D55E7A" w:rsidP="00FA07E3">
      <w:pPr>
        <w:tabs>
          <w:tab w:val="left" w:pos="6480"/>
        </w:tabs>
        <w:rPr>
          <w:rFonts w:ascii="Arial" w:hAnsi="Arial" w:cs="Arial"/>
          <w:sz w:val="28"/>
          <w:szCs w:val="28"/>
        </w:rPr>
      </w:pPr>
    </w:p>
    <w:p w:rsidR="00D55E7A" w:rsidRPr="00B61948" w:rsidRDefault="00D55E7A" w:rsidP="00FA07E3">
      <w:pPr>
        <w:tabs>
          <w:tab w:val="left" w:pos="6480"/>
        </w:tabs>
        <w:rPr>
          <w:rFonts w:ascii="Arial" w:hAnsi="Arial" w:cs="Arial"/>
          <w:sz w:val="28"/>
          <w:szCs w:val="28"/>
        </w:rPr>
      </w:pPr>
    </w:p>
    <w:p w:rsidR="00D55E7A" w:rsidRPr="00B61948" w:rsidRDefault="00D55E7A" w:rsidP="00FA07E3">
      <w:pPr>
        <w:tabs>
          <w:tab w:val="left" w:pos="6480"/>
        </w:tabs>
        <w:rPr>
          <w:rFonts w:ascii="Arial" w:hAnsi="Arial" w:cs="Arial"/>
          <w:sz w:val="28"/>
          <w:szCs w:val="28"/>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CD3394" w:rsidRPr="00B61948" w:rsidTr="00CD3394">
        <w:trPr>
          <w:trHeight w:val="510"/>
          <w:jc w:val="center"/>
        </w:trPr>
        <w:tc>
          <w:tcPr>
            <w:tcW w:w="5245" w:type="dxa"/>
          </w:tcPr>
          <w:p w:rsidR="00CD3394" w:rsidRPr="00B61948" w:rsidRDefault="00CD3394" w:rsidP="00CD3394">
            <w:pPr>
              <w:tabs>
                <w:tab w:val="left" w:pos="6480"/>
              </w:tabs>
              <w:rPr>
                <w:rFonts w:ascii="Arial" w:hAnsi="Arial" w:cs="Arial"/>
                <w:sz w:val="28"/>
                <w:szCs w:val="28"/>
                <w:lang w:val="en-GB"/>
              </w:rPr>
            </w:pPr>
          </w:p>
        </w:tc>
      </w:tr>
      <w:tr w:rsidR="00CD3394" w:rsidRPr="00B61948" w:rsidTr="00CD3394">
        <w:trPr>
          <w:trHeight w:val="510"/>
          <w:jc w:val="center"/>
        </w:trPr>
        <w:tc>
          <w:tcPr>
            <w:tcW w:w="5245" w:type="dxa"/>
          </w:tcPr>
          <w:p w:rsidR="00CD3394" w:rsidRPr="00B61948" w:rsidRDefault="00CD3394" w:rsidP="00CD3394">
            <w:pPr>
              <w:tabs>
                <w:tab w:val="left" w:pos="6480"/>
              </w:tabs>
              <w:rPr>
                <w:rFonts w:ascii="Arial" w:hAnsi="Arial" w:cs="Arial"/>
                <w:sz w:val="28"/>
                <w:szCs w:val="28"/>
                <w:lang w:val="en-GB"/>
              </w:rPr>
            </w:pPr>
          </w:p>
        </w:tc>
      </w:tr>
      <w:tr w:rsidR="00CD3394" w:rsidRPr="00B61948" w:rsidTr="00CD3394">
        <w:trPr>
          <w:trHeight w:val="510"/>
          <w:jc w:val="center"/>
        </w:trPr>
        <w:tc>
          <w:tcPr>
            <w:tcW w:w="5245" w:type="dxa"/>
          </w:tcPr>
          <w:p w:rsidR="00CD3394" w:rsidRPr="00B61948" w:rsidRDefault="00CD3394" w:rsidP="00CD3394">
            <w:pPr>
              <w:tabs>
                <w:tab w:val="left" w:pos="6480"/>
              </w:tabs>
              <w:rPr>
                <w:rFonts w:ascii="Arial" w:hAnsi="Arial" w:cs="Arial"/>
                <w:sz w:val="28"/>
                <w:szCs w:val="28"/>
                <w:lang w:val="en-GB"/>
              </w:rPr>
            </w:pPr>
          </w:p>
        </w:tc>
      </w:tr>
    </w:tbl>
    <w:p w:rsidR="00CD3394" w:rsidRPr="00CD3394" w:rsidRDefault="00CD3394" w:rsidP="00812040">
      <w:pPr>
        <w:tabs>
          <w:tab w:val="left" w:pos="7200"/>
          <w:tab w:val="right" w:pos="9720"/>
        </w:tabs>
        <w:jc w:val="center"/>
        <w:rPr>
          <w:rFonts w:ascii="Arial" w:hAnsi="Arial" w:cs="Arial"/>
          <w:i/>
          <w:sz w:val="16"/>
          <w:szCs w:val="16"/>
          <w:lang w:val="en-GB"/>
        </w:rPr>
      </w:pPr>
      <w:r w:rsidRPr="00CD3394">
        <w:rPr>
          <w:rFonts w:ascii="Arial" w:hAnsi="Arial" w:cs="Arial"/>
          <w:i/>
          <w:sz w:val="16"/>
          <w:szCs w:val="16"/>
          <w:lang w:val="en-GB"/>
        </w:rPr>
        <w:t>(Name, address, and telephone number of party filing)</w:t>
      </w:r>
    </w:p>
    <w:p w:rsidR="004938CD" w:rsidRDefault="004938CD">
      <w:pPr>
        <w:spacing w:after="200" w:line="276" w:lineRule="auto"/>
        <w:rPr>
          <w:rFonts w:ascii="Arial" w:hAnsi="Arial" w:cs="Arial"/>
          <w:b/>
          <w:sz w:val="28"/>
          <w:szCs w:val="24"/>
        </w:rPr>
      </w:pPr>
      <w:r>
        <w:rPr>
          <w:rFonts w:ascii="Arial" w:hAnsi="Arial" w:cs="Arial"/>
          <w:b/>
          <w:sz w:val="28"/>
          <w:szCs w:val="24"/>
        </w:rPr>
        <w:br w:type="page"/>
      </w:r>
    </w:p>
    <w:p w:rsidR="002C6E36" w:rsidRPr="00B61948" w:rsidRDefault="002C6E36" w:rsidP="002C6E36">
      <w:pPr>
        <w:jc w:val="center"/>
        <w:rPr>
          <w:rFonts w:ascii="Arial" w:hAnsi="Arial" w:cs="Arial"/>
          <w:b/>
          <w:sz w:val="28"/>
          <w:szCs w:val="28"/>
        </w:rPr>
      </w:pPr>
      <w:r w:rsidRPr="00B61948">
        <w:rPr>
          <w:rFonts w:ascii="Arial" w:hAnsi="Arial" w:cs="Arial"/>
          <w:b/>
          <w:sz w:val="28"/>
          <w:szCs w:val="28"/>
        </w:rPr>
        <w:lastRenderedPageBreak/>
        <w:t>THE KING'S BENCH</w:t>
      </w:r>
    </w:p>
    <w:p w:rsidR="002C6E36" w:rsidRPr="00B61948" w:rsidRDefault="002C6E36" w:rsidP="002C6E36">
      <w:pPr>
        <w:spacing w:before="120"/>
        <w:jc w:val="center"/>
        <w:rPr>
          <w:rFonts w:ascii="Arial" w:hAnsi="Arial" w:cs="Arial"/>
          <w:sz w:val="28"/>
          <w:szCs w:val="28"/>
        </w:rPr>
      </w:pPr>
      <w:r w:rsidRPr="00B61948">
        <w:rPr>
          <w:rFonts w:ascii="Arial" w:hAnsi="Arial" w:cs="Arial"/>
          <w:b/>
          <w:sz w:val="28"/>
          <w:szCs w:val="28"/>
        </w:rPr>
        <w:t>_______________________Centre</w:t>
      </w:r>
    </w:p>
    <w:p w:rsidR="002C6E36" w:rsidRPr="00B61948" w:rsidRDefault="002C6E36" w:rsidP="002C6E36">
      <w:pPr>
        <w:rPr>
          <w:rFonts w:ascii="Arial" w:hAnsi="Arial" w:cs="Arial"/>
          <w:sz w:val="28"/>
          <w:szCs w:val="28"/>
        </w:rPr>
      </w:pPr>
    </w:p>
    <w:p w:rsidR="002C6E36" w:rsidRPr="00B61948" w:rsidRDefault="002C6E36" w:rsidP="004938CD">
      <w:pPr>
        <w:rPr>
          <w:rFonts w:ascii="Arial" w:hAnsi="Arial" w:cs="Arial"/>
          <w:sz w:val="28"/>
          <w:szCs w:val="28"/>
        </w:rPr>
      </w:pPr>
    </w:p>
    <w:p w:rsidR="004938CD" w:rsidRPr="00B61948" w:rsidRDefault="004938CD" w:rsidP="004938CD">
      <w:pPr>
        <w:rPr>
          <w:rFonts w:ascii="Arial" w:hAnsi="Arial" w:cs="Arial"/>
          <w:sz w:val="28"/>
          <w:szCs w:val="28"/>
        </w:rPr>
      </w:pPr>
      <w:r w:rsidRPr="00B61948">
        <w:rPr>
          <w:rFonts w:ascii="Arial" w:hAnsi="Arial" w:cs="Arial"/>
          <w:sz w:val="28"/>
          <w:szCs w:val="28"/>
        </w:rPr>
        <w:t>BETWEEN:</w:t>
      </w:r>
    </w:p>
    <w:p w:rsidR="004938CD" w:rsidRPr="00B61948" w:rsidRDefault="004938CD" w:rsidP="004938CD">
      <w:pPr>
        <w:tabs>
          <w:tab w:val="left" w:pos="7380"/>
        </w:tabs>
        <w:jc w:val="center"/>
        <w:rPr>
          <w:rFonts w:ascii="Arial" w:hAnsi="Arial" w:cs="Arial"/>
          <w:sz w:val="28"/>
          <w:szCs w:val="28"/>
        </w:rPr>
      </w:pPr>
    </w:p>
    <w:p w:rsidR="004938CD" w:rsidRPr="00B61948" w:rsidRDefault="004938CD" w:rsidP="004938CD">
      <w:pPr>
        <w:tabs>
          <w:tab w:val="left" w:pos="7380"/>
        </w:tabs>
        <w:jc w:val="center"/>
        <w:rPr>
          <w:rFonts w:ascii="Arial" w:hAnsi="Arial" w:cs="Arial"/>
          <w:sz w:val="28"/>
          <w:szCs w:val="28"/>
        </w:rPr>
      </w:pPr>
    </w:p>
    <w:p w:rsidR="004938CD" w:rsidRPr="00B61948" w:rsidRDefault="004938CD" w:rsidP="004938CD">
      <w:pPr>
        <w:tabs>
          <w:tab w:val="left" w:pos="7380"/>
        </w:tabs>
        <w:jc w:val="center"/>
        <w:rPr>
          <w:rFonts w:ascii="Arial" w:hAnsi="Arial" w:cs="Arial"/>
          <w:sz w:val="28"/>
          <w:szCs w:val="28"/>
        </w:rPr>
      </w:pPr>
    </w:p>
    <w:p w:rsidR="004938CD" w:rsidRPr="00B61948" w:rsidRDefault="004938CD" w:rsidP="004938CD">
      <w:pPr>
        <w:tabs>
          <w:tab w:val="left" w:pos="7380"/>
        </w:tabs>
        <w:jc w:val="right"/>
        <w:rPr>
          <w:rFonts w:ascii="Arial" w:hAnsi="Arial" w:cs="Arial"/>
          <w:sz w:val="28"/>
          <w:szCs w:val="28"/>
        </w:rPr>
      </w:pPr>
      <w:proofErr w:type="gramStart"/>
      <w:r w:rsidRPr="00B61948">
        <w:rPr>
          <w:rFonts w:ascii="Arial" w:hAnsi="Arial" w:cs="Arial"/>
          <w:sz w:val="28"/>
          <w:szCs w:val="28"/>
        </w:rPr>
        <w:t>applicant</w:t>
      </w:r>
      <w:proofErr w:type="gramEnd"/>
      <w:r w:rsidRPr="00B61948">
        <w:rPr>
          <w:rFonts w:ascii="Arial" w:hAnsi="Arial" w:cs="Arial"/>
          <w:sz w:val="28"/>
          <w:szCs w:val="28"/>
        </w:rPr>
        <w:t xml:space="preserve">/ </w:t>
      </w:r>
    </w:p>
    <w:p w:rsidR="004938CD" w:rsidRPr="00B61948" w:rsidRDefault="004938CD" w:rsidP="004938CD">
      <w:pPr>
        <w:tabs>
          <w:tab w:val="left" w:pos="7380"/>
        </w:tabs>
        <w:jc w:val="right"/>
        <w:rPr>
          <w:rFonts w:ascii="Arial" w:hAnsi="Arial" w:cs="Arial"/>
          <w:sz w:val="28"/>
          <w:szCs w:val="28"/>
        </w:rPr>
      </w:pPr>
      <w:r w:rsidRPr="00B61948">
        <w:rPr>
          <w:rFonts w:ascii="Arial" w:hAnsi="Arial" w:cs="Arial"/>
          <w:sz w:val="28"/>
          <w:szCs w:val="28"/>
        </w:rPr>
        <w:tab/>
      </w:r>
      <w:proofErr w:type="gramStart"/>
      <w:r w:rsidRPr="00B61948">
        <w:rPr>
          <w:rFonts w:ascii="Arial" w:hAnsi="Arial" w:cs="Arial"/>
          <w:sz w:val="28"/>
          <w:szCs w:val="28"/>
        </w:rPr>
        <w:t>petitioner/plaintiff</w:t>
      </w:r>
      <w:proofErr w:type="gramEnd"/>
    </w:p>
    <w:p w:rsidR="004938CD" w:rsidRPr="00B61948" w:rsidRDefault="004938CD" w:rsidP="004938CD">
      <w:pPr>
        <w:tabs>
          <w:tab w:val="left" w:pos="6480"/>
        </w:tabs>
        <w:jc w:val="center"/>
        <w:rPr>
          <w:rFonts w:ascii="Arial" w:hAnsi="Arial" w:cs="Arial"/>
          <w:sz w:val="28"/>
          <w:szCs w:val="28"/>
        </w:rPr>
      </w:pPr>
      <w:r w:rsidRPr="00B61948">
        <w:rPr>
          <w:rFonts w:ascii="Arial" w:hAnsi="Arial" w:cs="Arial"/>
          <w:sz w:val="28"/>
          <w:szCs w:val="28"/>
        </w:rPr>
        <w:t xml:space="preserve">- </w:t>
      </w:r>
      <w:proofErr w:type="gramStart"/>
      <w:r w:rsidRPr="00B61948">
        <w:rPr>
          <w:rFonts w:ascii="Arial" w:hAnsi="Arial" w:cs="Arial"/>
          <w:sz w:val="28"/>
          <w:szCs w:val="28"/>
        </w:rPr>
        <w:t>and</w:t>
      </w:r>
      <w:proofErr w:type="gramEnd"/>
      <w:r w:rsidRPr="00B61948">
        <w:rPr>
          <w:rFonts w:ascii="Arial" w:hAnsi="Arial" w:cs="Arial"/>
          <w:sz w:val="28"/>
          <w:szCs w:val="28"/>
        </w:rPr>
        <w:t xml:space="preserve"> -</w:t>
      </w:r>
    </w:p>
    <w:p w:rsidR="004938CD" w:rsidRPr="00B61948" w:rsidRDefault="004938CD" w:rsidP="004938CD">
      <w:pPr>
        <w:tabs>
          <w:tab w:val="left" w:pos="6480"/>
        </w:tabs>
        <w:jc w:val="center"/>
        <w:rPr>
          <w:rFonts w:ascii="Arial" w:hAnsi="Arial" w:cs="Arial"/>
          <w:sz w:val="28"/>
          <w:szCs w:val="28"/>
        </w:rPr>
      </w:pPr>
    </w:p>
    <w:p w:rsidR="004938CD" w:rsidRPr="00B61948" w:rsidRDefault="004938CD" w:rsidP="004938CD">
      <w:pPr>
        <w:tabs>
          <w:tab w:val="left" w:pos="6480"/>
        </w:tabs>
        <w:jc w:val="center"/>
        <w:rPr>
          <w:rFonts w:ascii="Arial" w:hAnsi="Arial" w:cs="Arial"/>
          <w:sz w:val="28"/>
          <w:szCs w:val="28"/>
        </w:rPr>
      </w:pPr>
    </w:p>
    <w:p w:rsidR="004938CD" w:rsidRPr="00B61948" w:rsidRDefault="004938CD" w:rsidP="004938CD">
      <w:pPr>
        <w:tabs>
          <w:tab w:val="left" w:pos="6480"/>
        </w:tabs>
        <w:jc w:val="center"/>
        <w:rPr>
          <w:rFonts w:ascii="Arial" w:hAnsi="Arial" w:cs="Arial"/>
          <w:sz w:val="28"/>
          <w:szCs w:val="28"/>
        </w:rPr>
      </w:pPr>
    </w:p>
    <w:p w:rsidR="004938CD" w:rsidRPr="00B61948" w:rsidRDefault="004938CD" w:rsidP="004938CD">
      <w:pPr>
        <w:tabs>
          <w:tab w:val="left" w:pos="7380"/>
        </w:tabs>
        <w:jc w:val="right"/>
        <w:rPr>
          <w:rFonts w:ascii="Arial" w:hAnsi="Arial" w:cs="Arial"/>
          <w:sz w:val="28"/>
          <w:szCs w:val="28"/>
        </w:rPr>
      </w:pPr>
      <w:proofErr w:type="gramStart"/>
      <w:r w:rsidRPr="00B61948">
        <w:rPr>
          <w:rFonts w:ascii="Arial" w:hAnsi="Arial" w:cs="Arial"/>
          <w:sz w:val="28"/>
          <w:szCs w:val="28"/>
        </w:rPr>
        <w:t>respondent</w:t>
      </w:r>
      <w:proofErr w:type="gramEnd"/>
      <w:r w:rsidRPr="00B61948">
        <w:rPr>
          <w:rFonts w:ascii="Arial" w:hAnsi="Arial" w:cs="Arial"/>
          <w:sz w:val="28"/>
          <w:szCs w:val="28"/>
        </w:rPr>
        <w:t>/</w:t>
      </w:r>
    </w:p>
    <w:p w:rsidR="004938CD" w:rsidRPr="00B61948" w:rsidRDefault="004938CD" w:rsidP="004938CD">
      <w:pPr>
        <w:tabs>
          <w:tab w:val="left" w:pos="7380"/>
        </w:tabs>
        <w:jc w:val="right"/>
        <w:rPr>
          <w:rFonts w:ascii="Arial" w:hAnsi="Arial" w:cs="Arial"/>
          <w:sz w:val="28"/>
          <w:szCs w:val="28"/>
        </w:rPr>
      </w:pPr>
      <w:r w:rsidRPr="00B61948">
        <w:rPr>
          <w:rFonts w:ascii="Arial" w:hAnsi="Arial" w:cs="Arial"/>
          <w:sz w:val="28"/>
          <w:szCs w:val="28"/>
        </w:rPr>
        <w:tab/>
      </w:r>
      <w:proofErr w:type="gramStart"/>
      <w:r w:rsidRPr="00B61948">
        <w:rPr>
          <w:rFonts w:ascii="Arial" w:hAnsi="Arial" w:cs="Arial"/>
          <w:sz w:val="28"/>
          <w:szCs w:val="28"/>
        </w:rPr>
        <w:t>defendant</w:t>
      </w:r>
      <w:proofErr w:type="gramEnd"/>
    </w:p>
    <w:p w:rsidR="00FA07E3" w:rsidRPr="00B61948" w:rsidRDefault="00FA07E3" w:rsidP="00D96632">
      <w:pPr>
        <w:tabs>
          <w:tab w:val="left" w:pos="6480"/>
        </w:tabs>
        <w:jc w:val="right"/>
        <w:rPr>
          <w:rFonts w:ascii="Arial" w:hAnsi="Arial" w:cs="Arial"/>
          <w:sz w:val="28"/>
          <w:szCs w:val="28"/>
        </w:rPr>
      </w:pPr>
    </w:p>
    <w:p w:rsidR="00FA07E3" w:rsidRPr="00B61948" w:rsidRDefault="00FA07E3" w:rsidP="00FA07E3">
      <w:pPr>
        <w:tabs>
          <w:tab w:val="left" w:pos="6480"/>
        </w:tabs>
        <w:rPr>
          <w:rFonts w:ascii="Arial" w:hAnsi="Arial" w:cs="Arial"/>
          <w:sz w:val="28"/>
          <w:szCs w:val="28"/>
        </w:rPr>
      </w:pPr>
    </w:p>
    <w:p w:rsidR="00A45637" w:rsidRPr="00B61948" w:rsidRDefault="00A45637" w:rsidP="00FA07E3">
      <w:pPr>
        <w:tabs>
          <w:tab w:val="left" w:pos="6480"/>
        </w:tabs>
        <w:rPr>
          <w:rFonts w:ascii="Arial" w:hAnsi="Arial" w:cs="Arial"/>
          <w:sz w:val="28"/>
          <w:szCs w:val="28"/>
        </w:rPr>
      </w:pPr>
    </w:p>
    <w:p w:rsidR="00FA07E3" w:rsidRPr="00B61948" w:rsidRDefault="00FA07E3" w:rsidP="00FA07E3">
      <w:pPr>
        <w:tabs>
          <w:tab w:val="left" w:pos="6480"/>
        </w:tabs>
        <w:jc w:val="center"/>
        <w:rPr>
          <w:rFonts w:ascii="Arial" w:hAnsi="Arial" w:cs="Arial"/>
          <w:b/>
          <w:sz w:val="28"/>
          <w:szCs w:val="28"/>
        </w:rPr>
      </w:pPr>
      <w:r w:rsidRPr="00B61948">
        <w:rPr>
          <w:rFonts w:ascii="Arial" w:hAnsi="Arial" w:cs="Arial"/>
          <w:b/>
          <w:sz w:val="28"/>
          <w:szCs w:val="28"/>
        </w:rPr>
        <w:t>AFFIDAVIT</w:t>
      </w:r>
      <w:r w:rsidR="007B1B21" w:rsidRPr="00B61948">
        <w:rPr>
          <w:rFonts w:ascii="Arial" w:hAnsi="Arial" w:cs="Arial"/>
          <w:b/>
          <w:sz w:val="28"/>
          <w:szCs w:val="28"/>
        </w:rPr>
        <w:t xml:space="preserve"> OF _</w:t>
      </w:r>
      <w:r w:rsidR="006F7E54" w:rsidRPr="00B61948">
        <w:rPr>
          <w:rFonts w:ascii="Arial" w:hAnsi="Arial" w:cs="Arial"/>
          <w:b/>
          <w:sz w:val="28"/>
          <w:szCs w:val="28"/>
        </w:rPr>
        <w:t>____________________________</w:t>
      </w:r>
      <w:r w:rsidR="007B1B21" w:rsidRPr="00B61948">
        <w:rPr>
          <w:rFonts w:ascii="Arial" w:hAnsi="Arial" w:cs="Arial"/>
          <w:b/>
          <w:sz w:val="28"/>
          <w:szCs w:val="28"/>
        </w:rPr>
        <w:t>_</w:t>
      </w:r>
    </w:p>
    <w:p w:rsidR="007B1B21" w:rsidRPr="007B1B21" w:rsidRDefault="007B1B21" w:rsidP="00FA07E3">
      <w:pPr>
        <w:tabs>
          <w:tab w:val="left" w:pos="6480"/>
        </w:tabs>
        <w:jc w:val="center"/>
        <w:rPr>
          <w:rFonts w:ascii="Arial" w:hAnsi="Arial" w:cs="Arial"/>
          <w:i/>
          <w:sz w:val="16"/>
          <w:szCs w:val="16"/>
        </w:rPr>
      </w:pPr>
      <w:r>
        <w:rPr>
          <w:rFonts w:ascii="Arial" w:hAnsi="Arial" w:cs="Arial"/>
          <w:i/>
          <w:sz w:val="16"/>
          <w:szCs w:val="16"/>
        </w:rPr>
        <w:t xml:space="preserve">                                   </w:t>
      </w:r>
      <w:r w:rsidRPr="007B1B21">
        <w:rPr>
          <w:rFonts w:ascii="Arial" w:hAnsi="Arial" w:cs="Arial"/>
          <w:i/>
          <w:sz w:val="16"/>
          <w:szCs w:val="16"/>
        </w:rPr>
        <w:t>(</w:t>
      </w:r>
      <w:proofErr w:type="gramStart"/>
      <w:r w:rsidRPr="007B1B21">
        <w:rPr>
          <w:rFonts w:ascii="Arial" w:hAnsi="Arial" w:cs="Arial"/>
          <w:i/>
          <w:sz w:val="16"/>
          <w:szCs w:val="16"/>
        </w:rPr>
        <w:t>name</w:t>
      </w:r>
      <w:proofErr w:type="gramEnd"/>
      <w:r w:rsidRPr="007B1B21">
        <w:rPr>
          <w:rFonts w:ascii="Arial" w:hAnsi="Arial" w:cs="Arial"/>
          <w:i/>
          <w:sz w:val="16"/>
          <w:szCs w:val="16"/>
        </w:rPr>
        <w:t xml:space="preserve"> of party)</w:t>
      </w:r>
    </w:p>
    <w:p w:rsidR="00FA07E3" w:rsidRDefault="00FA07E3" w:rsidP="00FA07E3">
      <w:pPr>
        <w:tabs>
          <w:tab w:val="left" w:pos="6480"/>
        </w:tabs>
        <w:rPr>
          <w:rFonts w:ascii="Arial" w:hAnsi="Arial" w:cs="Arial"/>
          <w:b/>
        </w:rPr>
      </w:pPr>
    </w:p>
    <w:p w:rsidR="00FA07E3" w:rsidRDefault="00FA07E3" w:rsidP="007B1B21">
      <w:pPr>
        <w:tabs>
          <w:tab w:val="left" w:pos="6480"/>
        </w:tabs>
        <w:rPr>
          <w:rFonts w:ascii="Arial" w:hAnsi="Arial" w:cs="Arial"/>
          <w:b/>
        </w:rPr>
      </w:pPr>
    </w:p>
    <w:p w:rsidR="007B1B21" w:rsidRPr="00B61948" w:rsidRDefault="00A45637" w:rsidP="007B1B21">
      <w:pPr>
        <w:tabs>
          <w:tab w:val="center" w:pos="4404"/>
          <w:tab w:val="left" w:pos="6571"/>
          <w:tab w:val="right" w:pos="8688"/>
        </w:tabs>
        <w:outlineLvl w:val="0"/>
        <w:rPr>
          <w:rFonts w:ascii="Arial" w:hAnsi="Arial" w:cs="Arial"/>
          <w:sz w:val="32"/>
          <w:szCs w:val="28"/>
        </w:rPr>
      </w:pPr>
      <w:r w:rsidRPr="00B61948">
        <w:rPr>
          <w:rFonts w:ascii="Arial" w:hAnsi="Arial" w:cs="Arial"/>
          <w:sz w:val="32"/>
          <w:szCs w:val="28"/>
        </w:rPr>
        <w:t xml:space="preserve">I, </w:t>
      </w:r>
      <w:r w:rsidR="006F7E54" w:rsidRPr="00B61948">
        <w:rPr>
          <w:rFonts w:ascii="Arial" w:hAnsi="Arial" w:cs="Arial"/>
          <w:sz w:val="32"/>
          <w:szCs w:val="28"/>
        </w:rPr>
        <w:t>____</w:t>
      </w:r>
      <w:r w:rsidRPr="00B61948">
        <w:rPr>
          <w:rFonts w:ascii="Arial" w:hAnsi="Arial" w:cs="Arial"/>
          <w:sz w:val="32"/>
          <w:szCs w:val="28"/>
        </w:rPr>
        <w:t>___</w:t>
      </w:r>
      <w:r w:rsidR="00800E1B" w:rsidRPr="00B61948">
        <w:rPr>
          <w:rFonts w:ascii="Arial" w:hAnsi="Arial" w:cs="Arial"/>
          <w:sz w:val="32"/>
          <w:szCs w:val="28"/>
        </w:rPr>
        <w:t>__</w:t>
      </w:r>
      <w:r w:rsidR="00B61948">
        <w:rPr>
          <w:rFonts w:ascii="Arial" w:hAnsi="Arial" w:cs="Arial"/>
          <w:sz w:val="32"/>
          <w:szCs w:val="28"/>
        </w:rPr>
        <w:t>______</w:t>
      </w:r>
      <w:r w:rsidR="00FA07E3" w:rsidRPr="00B61948">
        <w:rPr>
          <w:rFonts w:ascii="Arial" w:hAnsi="Arial" w:cs="Arial"/>
          <w:sz w:val="32"/>
          <w:szCs w:val="28"/>
        </w:rPr>
        <w:t>__, of the _</w:t>
      </w:r>
      <w:r w:rsidRPr="00B61948">
        <w:rPr>
          <w:rFonts w:ascii="Arial" w:hAnsi="Arial" w:cs="Arial"/>
          <w:sz w:val="32"/>
          <w:szCs w:val="28"/>
        </w:rPr>
        <w:t>_</w:t>
      </w:r>
      <w:r w:rsidR="00B61948">
        <w:rPr>
          <w:rFonts w:ascii="Arial" w:hAnsi="Arial" w:cs="Arial"/>
          <w:sz w:val="32"/>
          <w:szCs w:val="28"/>
        </w:rPr>
        <w:t>_</w:t>
      </w:r>
      <w:r w:rsidR="00FA07E3" w:rsidRPr="00B61948">
        <w:rPr>
          <w:rFonts w:ascii="Arial" w:hAnsi="Arial" w:cs="Arial"/>
          <w:sz w:val="32"/>
          <w:szCs w:val="28"/>
        </w:rPr>
        <w:t xml:space="preserve">___ </w:t>
      </w:r>
      <w:r w:rsidR="007B1B21" w:rsidRPr="00B61948">
        <w:rPr>
          <w:rFonts w:ascii="Arial" w:hAnsi="Arial" w:cs="Arial"/>
          <w:sz w:val="32"/>
          <w:szCs w:val="28"/>
        </w:rPr>
        <w:t>of ____</w:t>
      </w:r>
      <w:r w:rsidR="006F7E54" w:rsidRPr="00B61948">
        <w:rPr>
          <w:rFonts w:ascii="Arial" w:hAnsi="Arial" w:cs="Arial"/>
          <w:sz w:val="32"/>
          <w:szCs w:val="28"/>
        </w:rPr>
        <w:t>______</w:t>
      </w:r>
      <w:r w:rsidR="00B61948">
        <w:rPr>
          <w:rFonts w:ascii="Arial" w:hAnsi="Arial" w:cs="Arial"/>
          <w:sz w:val="32"/>
          <w:szCs w:val="28"/>
        </w:rPr>
        <w:t>_____</w:t>
      </w:r>
      <w:r w:rsidR="007B1B21" w:rsidRPr="00B61948">
        <w:rPr>
          <w:rFonts w:ascii="Arial" w:hAnsi="Arial" w:cs="Arial"/>
          <w:sz w:val="32"/>
          <w:szCs w:val="28"/>
        </w:rPr>
        <w:t>_____,</w:t>
      </w:r>
    </w:p>
    <w:p w:rsidR="00A45637" w:rsidRPr="007B1B21" w:rsidRDefault="007B1B21" w:rsidP="007B1B21">
      <w:pPr>
        <w:tabs>
          <w:tab w:val="center" w:pos="4404"/>
          <w:tab w:val="left" w:pos="6571"/>
          <w:tab w:val="right" w:pos="8688"/>
        </w:tabs>
        <w:outlineLvl w:val="0"/>
        <w:rPr>
          <w:rFonts w:ascii="Arial" w:hAnsi="Arial" w:cs="Arial"/>
          <w:i/>
          <w:sz w:val="16"/>
          <w:szCs w:val="16"/>
        </w:rPr>
      </w:pPr>
      <w:r>
        <w:rPr>
          <w:rFonts w:ascii="Arial" w:hAnsi="Arial" w:cs="Arial"/>
          <w:i/>
          <w:sz w:val="16"/>
          <w:szCs w:val="16"/>
        </w:rPr>
        <w:t xml:space="preserve">                             (</w:t>
      </w:r>
      <w:proofErr w:type="gramStart"/>
      <w:r>
        <w:rPr>
          <w:rFonts w:ascii="Arial" w:hAnsi="Arial" w:cs="Arial"/>
          <w:i/>
          <w:sz w:val="16"/>
          <w:szCs w:val="16"/>
        </w:rPr>
        <w:t>name</w:t>
      </w:r>
      <w:proofErr w:type="gramEnd"/>
      <w:r>
        <w:rPr>
          <w:rFonts w:ascii="Arial" w:hAnsi="Arial" w:cs="Arial"/>
          <w:i/>
          <w:sz w:val="16"/>
          <w:szCs w:val="16"/>
        </w:rPr>
        <w:t xml:space="preserve"> of party)                                      </w:t>
      </w:r>
      <w:r w:rsidR="004938CD">
        <w:rPr>
          <w:rFonts w:ascii="Arial" w:hAnsi="Arial" w:cs="Arial"/>
          <w:i/>
          <w:sz w:val="16"/>
          <w:szCs w:val="16"/>
        </w:rPr>
        <w:t xml:space="preserve">          </w:t>
      </w:r>
      <w:r>
        <w:rPr>
          <w:rFonts w:ascii="Arial" w:hAnsi="Arial" w:cs="Arial"/>
          <w:i/>
          <w:sz w:val="16"/>
          <w:szCs w:val="16"/>
        </w:rPr>
        <w:t>(</w:t>
      </w:r>
      <w:proofErr w:type="gramStart"/>
      <w:r>
        <w:rPr>
          <w:rFonts w:ascii="Arial" w:hAnsi="Arial" w:cs="Arial"/>
          <w:i/>
          <w:sz w:val="16"/>
          <w:szCs w:val="16"/>
        </w:rPr>
        <w:t>city</w:t>
      </w:r>
      <w:proofErr w:type="gramEnd"/>
      <w:r>
        <w:rPr>
          <w:rFonts w:ascii="Arial" w:hAnsi="Arial" w:cs="Arial"/>
          <w:i/>
          <w:sz w:val="16"/>
          <w:szCs w:val="16"/>
        </w:rPr>
        <w:t xml:space="preserve">, town, etc.)              </w:t>
      </w:r>
      <w:r w:rsidR="006F7E54">
        <w:rPr>
          <w:rFonts w:ascii="Arial" w:hAnsi="Arial" w:cs="Arial"/>
          <w:i/>
          <w:sz w:val="16"/>
          <w:szCs w:val="16"/>
        </w:rPr>
        <w:t xml:space="preserve">         </w:t>
      </w:r>
      <w:r>
        <w:rPr>
          <w:rFonts w:ascii="Arial" w:hAnsi="Arial" w:cs="Arial"/>
          <w:i/>
          <w:sz w:val="16"/>
          <w:szCs w:val="16"/>
        </w:rPr>
        <w:t xml:space="preserve">   (</w:t>
      </w:r>
      <w:proofErr w:type="gramStart"/>
      <w:r>
        <w:rPr>
          <w:rFonts w:ascii="Arial" w:hAnsi="Arial" w:cs="Arial"/>
          <w:i/>
          <w:sz w:val="16"/>
          <w:szCs w:val="16"/>
        </w:rPr>
        <w:t>name</w:t>
      </w:r>
      <w:proofErr w:type="gramEnd"/>
      <w:r>
        <w:rPr>
          <w:rFonts w:ascii="Arial" w:hAnsi="Arial" w:cs="Arial"/>
          <w:i/>
          <w:sz w:val="16"/>
          <w:szCs w:val="16"/>
        </w:rPr>
        <w:t xml:space="preserve"> of city, town, etc.)</w:t>
      </w:r>
    </w:p>
    <w:p w:rsidR="007B1B21" w:rsidRPr="007B1B21" w:rsidRDefault="007B1B21" w:rsidP="007B1B21">
      <w:pPr>
        <w:tabs>
          <w:tab w:val="center" w:pos="4404"/>
          <w:tab w:val="left" w:pos="6571"/>
          <w:tab w:val="right" w:pos="8688"/>
        </w:tabs>
        <w:outlineLvl w:val="0"/>
        <w:rPr>
          <w:rFonts w:ascii="Arial" w:hAnsi="Arial" w:cs="Arial"/>
          <w:sz w:val="16"/>
          <w:szCs w:val="16"/>
        </w:rPr>
      </w:pPr>
    </w:p>
    <w:p w:rsidR="00FA07E3" w:rsidRPr="00B61948" w:rsidRDefault="00FA07E3" w:rsidP="007B1B21">
      <w:pPr>
        <w:tabs>
          <w:tab w:val="center" w:pos="4404"/>
          <w:tab w:val="left" w:pos="6571"/>
          <w:tab w:val="right" w:pos="8688"/>
        </w:tabs>
        <w:outlineLvl w:val="0"/>
        <w:rPr>
          <w:rFonts w:ascii="Arial" w:hAnsi="Arial" w:cs="Arial"/>
          <w:b/>
          <w:sz w:val="28"/>
          <w:szCs w:val="28"/>
        </w:rPr>
      </w:pPr>
      <w:proofErr w:type="gramStart"/>
      <w:r w:rsidRPr="00B61948">
        <w:rPr>
          <w:rFonts w:ascii="Arial" w:hAnsi="Arial" w:cs="Arial"/>
          <w:sz w:val="28"/>
          <w:szCs w:val="28"/>
        </w:rPr>
        <w:t>in</w:t>
      </w:r>
      <w:proofErr w:type="gramEnd"/>
      <w:r w:rsidRPr="00B61948">
        <w:rPr>
          <w:rFonts w:ascii="Arial" w:hAnsi="Arial" w:cs="Arial"/>
          <w:sz w:val="28"/>
          <w:szCs w:val="28"/>
        </w:rPr>
        <w:t xml:space="preserve"> the Province of </w:t>
      </w:r>
      <w:r w:rsidR="007B1B21" w:rsidRPr="00B61948">
        <w:rPr>
          <w:rFonts w:ascii="Arial" w:hAnsi="Arial" w:cs="Arial"/>
          <w:sz w:val="28"/>
          <w:szCs w:val="28"/>
        </w:rPr>
        <w:t xml:space="preserve">Manitoba, </w:t>
      </w:r>
      <w:r w:rsidRPr="00B61948">
        <w:rPr>
          <w:rFonts w:ascii="Arial" w:hAnsi="Arial" w:cs="Arial"/>
          <w:b/>
          <w:sz w:val="28"/>
          <w:szCs w:val="28"/>
        </w:rPr>
        <w:t xml:space="preserve">MAKE OATH AND SAY </w:t>
      </w:r>
      <w:r w:rsidR="00A45637" w:rsidRPr="00B61948">
        <w:rPr>
          <w:rFonts w:ascii="Arial" w:hAnsi="Arial" w:cs="Arial"/>
          <w:b/>
          <w:sz w:val="28"/>
          <w:szCs w:val="28"/>
        </w:rPr>
        <w:t xml:space="preserve">(OR </w:t>
      </w:r>
      <w:r w:rsidR="007B1B21" w:rsidRPr="00B61948">
        <w:rPr>
          <w:rFonts w:ascii="Arial" w:hAnsi="Arial" w:cs="Arial"/>
          <w:b/>
          <w:sz w:val="28"/>
          <w:szCs w:val="28"/>
        </w:rPr>
        <w:t>A</w:t>
      </w:r>
      <w:r w:rsidR="00A45637" w:rsidRPr="00B61948">
        <w:rPr>
          <w:rFonts w:ascii="Arial" w:hAnsi="Arial" w:cs="Arial"/>
          <w:b/>
          <w:sz w:val="28"/>
          <w:szCs w:val="28"/>
        </w:rPr>
        <w:t>FFIRM)</w:t>
      </w:r>
      <w:r w:rsidRPr="00B61948">
        <w:rPr>
          <w:rFonts w:ascii="Arial" w:hAnsi="Arial" w:cs="Arial"/>
          <w:b/>
          <w:sz w:val="28"/>
          <w:szCs w:val="28"/>
        </w:rPr>
        <w:t>:</w:t>
      </w:r>
    </w:p>
    <w:p w:rsidR="00244E02" w:rsidRPr="00244E02" w:rsidRDefault="00244E02" w:rsidP="00244E02">
      <w:pPr>
        <w:tabs>
          <w:tab w:val="left" w:pos="851"/>
        </w:tabs>
        <w:autoSpaceDE w:val="0"/>
        <w:autoSpaceDN w:val="0"/>
        <w:adjustRightInd w:val="0"/>
        <w:jc w:val="both"/>
        <w:rPr>
          <w:rFonts w:ascii="Arial" w:eastAsiaTheme="minorHAnsi" w:hAnsi="Arial" w:cs="Arial"/>
          <w:i/>
          <w:sz w:val="6"/>
          <w:szCs w:val="16"/>
        </w:rPr>
      </w:pPr>
    </w:p>
    <w:p w:rsidR="00244E02" w:rsidRDefault="00244E02" w:rsidP="00244E02">
      <w:pPr>
        <w:tabs>
          <w:tab w:val="left" w:pos="851"/>
        </w:tabs>
        <w:autoSpaceDE w:val="0"/>
        <w:autoSpaceDN w:val="0"/>
        <w:adjustRightInd w:val="0"/>
        <w:jc w:val="both"/>
        <w:rPr>
          <w:rFonts w:ascii="Arial" w:eastAsiaTheme="minorHAnsi" w:hAnsi="Arial" w:cs="Arial"/>
          <w:i/>
          <w:sz w:val="16"/>
          <w:szCs w:val="16"/>
        </w:rPr>
      </w:pPr>
      <w:r w:rsidRPr="00812040">
        <w:rPr>
          <w:rFonts w:ascii="Arial" w:eastAsiaTheme="minorHAnsi" w:hAnsi="Arial" w:cs="Arial"/>
          <w:i/>
          <w:sz w:val="18"/>
          <w:szCs w:val="16"/>
        </w:rPr>
        <w:t>(Where the deponent is a party, lawyer, officer, director, partner, proprietor, member or e</w:t>
      </w:r>
      <w:r>
        <w:rPr>
          <w:rFonts w:ascii="Arial" w:eastAsiaTheme="minorHAnsi" w:hAnsi="Arial" w:cs="Arial"/>
          <w:i/>
          <w:sz w:val="18"/>
          <w:szCs w:val="16"/>
        </w:rPr>
        <w:t xml:space="preserve">mployee of a party, set out the </w:t>
      </w:r>
      <w:r w:rsidRPr="00812040">
        <w:rPr>
          <w:rFonts w:ascii="Arial" w:eastAsiaTheme="minorHAnsi" w:hAnsi="Arial" w:cs="Arial"/>
          <w:i/>
          <w:sz w:val="18"/>
          <w:szCs w:val="16"/>
        </w:rPr>
        <w:t>deponent's capacity)</w:t>
      </w:r>
    </w:p>
    <w:p w:rsidR="00FA07E3" w:rsidRPr="00A45637" w:rsidRDefault="00FA07E3" w:rsidP="00FA07E3">
      <w:pPr>
        <w:tabs>
          <w:tab w:val="left" w:pos="720"/>
        </w:tabs>
        <w:spacing w:line="480" w:lineRule="auto"/>
        <w:jc w:val="both"/>
        <w:rPr>
          <w:rFonts w:ascii="Arial" w:hAnsi="Arial" w:cs="Arial"/>
          <w:sz w:val="22"/>
          <w:szCs w:val="22"/>
        </w:rPr>
      </w:pPr>
    </w:p>
    <w:p w:rsidR="00FA07E3" w:rsidRPr="00B61948" w:rsidRDefault="00FA07E3" w:rsidP="004938CD">
      <w:pPr>
        <w:pStyle w:val="ListParagraph"/>
        <w:widowControl w:val="0"/>
        <w:numPr>
          <w:ilvl w:val="0"/>
          <w:numId w:val="1"/>
        </w:numPr>
        <w:tabs>
          <w:tab w:val="left" w:pos="426"/>
        </w:tabs>
        <w:ind w:left="431" w:hanging="431"/>
        <w:jc w:val="both"/>
        <w:outlineLvl w:val="0"/>
        <w:rPr>
          <w:rFonts w:ascii="Arial" w:hAnsi="Arial" w:cs="Arial"/>
          <w:sz w:val="28"/>
          <w:szCs w:val="28"/>
        </w:rPr>
      </w:pPr>
      <w:r w:rsidRPr="00B61948">
        <w:rPr>
          <w:rFonts w:ascii="Arial" w:hAnsi="Arial" w:cs="Arial"/>
          <w:sz w:val="28"/>
          <w:szCs w:val="28"/>
        </w:rPr>
        <w:t>I am _</w:t>
      </w:r>
      <w:r w:rsidR="006F7E54" w:rsidRPr="00B61948">
        <w:rPr>
          <w:rFonts w:ascii="Arial" w:hAnsi="Arial" w:cs="Arial"/>
          <w:sz w:val="28"/>
          <w:szCs w:val="28"/>
        </w:rPr>
        <w:t>____</w:t>
      </w:r>
      <w:r w:rsidRPr="00B61948">
        <w:rPr>
          <w:rFonts w:ascii="Arial" w:hAnsi="Arial" w:cs="Arial"/>
          <w:sz w:val="28"/>
          <w:szCs w:val="28"/>
        </w:rPr>
        <w:t>_</w:t>
      </w:r>
      <w:r w:rsidR="00712DC4" w:rsidRPr="00B61948">
        <w:rPr>
          <w:rFonts w:ascii="Arial" w:hAnsi="Arial" w:cs="Arial"/>
          <w:sz w:val="28"/>
          <w:szCs w:val="28"/>
        </w:rPr>
        <w:t>______</w:t>
      </w:r>
      <w:r w:rsidRPr="00B61948">
        <w:rPr>
          <w:rFonts w:ascii="Arial" w:hAnsi="Arial" w:cs="Arial"/>
          <w:sz w:val="28"/>
          <w:szCs w:val="28"/>
        </w:rPr>
        <w:t>________</w:t>
      </w:r>
      <w:r w:rsidR="004938CD" w:rsidRPr="00B61948">
        <w:rPr>
          <w:rFonts w:ascii="Arial" w:hAnsi="Arial" w:cs="Arial"/>
          <w:sz w:val="28"/>
          <w:szCs w:val="28"/>
        </w:rPr>
        <w:t>______</w:t>
      </w:r>
      <w:r w:rsidRPr="00B61948">
        <w:rPr>
          <w:rFonts w:ascii="Arial" w:hAnsi="Arial" w:cs="Arial"/>
          <w:sz w:val="28"/>
          <w:szCs w:val="28"/>
        </w:rPr>
        <w:t>_____</w:t>
      </w:r>
      <w:r w:rsidR="00244E02" w:rsidRPr="00B61948">
        <w:rPr>
          <w:rFonts w:ascii="Arial" w:hAnsi="Arial" w:cs="Arial"/>
          <w:sz w:val="28"/>
          <w:szCs w:val="28"/>
        </w:rPr>
        <w:t>__</w:t>
      </w:r>
      <w:r w:rsidRPr="00B61948">
        <w:rPr>
          <w:rFonts w:ascii="Arial" w:hAnsi="Arial" w:cs="Arial"/>
          <w:sz w:val="28"/>
          <w:szCs w:val="28"/>
        </w:rPr>
        <w:t xml:space="preserve">__ </w:t>
      </w:r>
      <w:r w:rsidR="00712DC4" w:rsidRPr="00B61948">
        <w:rPr>
          <w:rFonts w:ascii="Arial" w:hAnsi="Arial" w:cs="Arial"/>
          <w:sz w:val="28"/>
          <w:szCs w:val="28"/>
        </w:rPr>
        <w:t>the applicant, and as such have</w:t>
      </w:r>
      <w:r w:rsidR="004938CD" w:rsidRPr="00B61948">
        <w:rPr>
          <w:rFonts w:ascii="Arial" w:hAnsi="Arial" w:cs="Arial"/>
          <w:sz w:val="28"/>
          <w:szCs w:val="28"/>
        </w:rPr>
        <w:t xml:space="preserve"> </w:t>
      </w:r>
      <w:r w:rsidRPr="00B61948">
        <w:rPr>
          <w:rFonts w:ascii="Arial" w:hAnsi="Arial" w:cs="Arial"/>
          <w:sz w:val="28"/>
          <w:szCs w:val="28"/>
        </w:rPr>
        <w:t>personal knowledge of the facts and matters hereinafter deposed to by me save and except where same are stated to be based upon information and belief, in which case I verily believe them to be true.</w:t>
      </w:r>
    </w:p>
    <w:p w:rsidR="00FA07E3" w:rsidRPr="00A45637" w:rsidRDefault="00FA07E3" w:rsidP="00FA07E3">
      <w:pPr>
        <w:tabs>
          <w:tab w:val="left" w:pos="720"/>
        </w:tabs>
        <w:jc w:val="both"/>
        <w:rPr>
          <w:rFonts w:ascii="Arial" w:hAnsi="Arial" w:cs="Arial"/>
          <w:sz w:val="22"/>
          <w:szCs w:val="22"/>
        </w:rPr>
      </w:pPr>
    </w:p>
    <w:p w:rsidR="006F7E54" w:rsidRPr="00812040" w:rsidRDefault="00FA07E3" w:rsidP="0000103E">
      <w:pPr>
        <w:tabs>
          <w:tab w:val="left" w:pos="426"/>
        </w:tabs>
        <w:outlineLvl w:val="0"/>
        <w:rPr>
          <w:rFonts w:ascii="Arial" w:hAnsi="Arial" w:cs="Arial"/>
          <w:sz w:val="24"/>
          <w:szCs w:val="22"/>
        </w:rPr>
      </w:pPr>
      <w:r w:rsidRPr="00B61948">
        <w:rPr>
          <w:rFonts w:ascii="Arial" w:hAnsi="Arial" w:cs="Arial"/>
          <w:sz w:val="28"/>
          <w:szCs w:val="22"/>
        </w:rPr>
        <w:t>2.</w:t>
      </w:r>
      <w:r w:rsidRPr="00A45637">
        <w:rPr>
          <w:rFonts w:ascii="Arial" w:hAnsi="Arial" w:cs="Arial"/>
          <w:sz w:val="22"/>
          <w:szCs w:val="22"/>
        </w:rPr>
        <w:tab/>
      </w:r>
      <w:r w:rsidRPr="00812040">
        <w:rPr>
          <w:rFonts w:ascii="Arial" w:hAnsi="Arial" w:cs="Arial"/>
          <w:i/>
          <w:sz w:val="18"/>
          <w:szCs w:val="16"/>
        </w:rPr>
        <w:t>(</w:t>
      </w:r>
      <w:r w:rsidR="00A45637" w:rsidRPr="00812040">
        <w:rPr>
          <w:rFonts w:ascii="Arial" w:hAnsi="Arial" w:cs="Arial"/>
          <w:i/>
          <w:sz w:val="18"/>
          <w:szCs w:val="16"/>
        </w:rPr>
        <w:t>T</w:t>
      </w:r>
      <w:r w:rsidRPr="00812040">
        <w:rPr>
          <w:rFonts w:ascii="Arial" w:hAnsi="Arial" w:cs="Arial"/>
          <w:i/>
          <w:sz w:val="18"/>
          <w:szCs w:val="16"/>
        </w:rPr>
        <w:t>ell your s</w:t>
      </w:r>
      <w:r w:rsidR="00A45637" w:rsidRPr="00812040">
        <w:rPr>
          <w:rFonts w:ascii="Arial" w:hAnsi="Arial" w:cs="Arial"/>
          <w:i/>
          <w:sz w:val="18"/>
          <w:szCs w:val="16"/>
        </w:rPr>
        <w:t>tory in numbered paragraph form. In</w:t>
      </w:r>
      <w:r w:rsidRPr="00812040">
        <w:rPr>
          <w:rFonts w:ascii="Arial" w:hAnsi="Arial" w:cs="Arial"/>
          <w:i/>
          <w:sz w:val="18"/>
          <w:szCs w:val="16"/>
        </w:rPr>
        <w:t>sert as many numbered pages as needed to disclose all relevant facts)</w:t>
      </w:r>
    </w:p>
    <w:p w:rsidR="006F7E54" w:rsidRDefault="006F7E54" w:rsidP="004938CD">
      <w:pPr>
        <w:tabs>
          <w:tab w:val="right" w:pos="9270"/>
        </w:tabs>
        <w:spacing w:line="240" w:lineRule="exact"/>
        <w:ind w:left="426"/>
        <w:jc w:val="both"/>
        <w:rPr>
          <w:rFonts w:ascii="Arial" w:hAnsi="Arial" w:cs="Arial"/>
          <w:sz w:val="22"/>
          <w:szCs w:val="22"/>
        </w:rPr>
      </w:pPr>
    </w:p>
    <w:p w:rsidR="004938CD" w:rsidRPr="00B61948" w:rsidRDefault="004938CD" w:rsidP="004938CD">
      <w:pPr>
        <w:tabs>
          <w:tab w:val="right" w:pos="9270"/>
        </w:tabs>
        <w:spacing w:line="240" w:lineRule="exact"/>
        <w:ind w:left="426"/>
        <w:jc w:val="both"/>
        <w:rPr>
          <w:rFonts w:ascii="Arial" w:hAnsi="Arial" w:cs="Arial"/>
          <w:sz w:val="28"/>
          <w:szCs w:val="22"/>
        </w:rPr>
      </w:pPr>
    </w:p>
    <w:p w:rsidR="004938CD" w:rsidRPr="00B61948" w:rsidRDefault="004938CD" w:rsidP="004938CD">
      <w:pPr>
        <w:tabs>
          <w:tab w:val="right" w:pos="9270"/>
        </w:tabs>
        <w:spacing w:line="240" w:lineRule="exact"/>
        <w:ind w:left="426"/>
        <w:jc w:val="both"/>
        <w:rPr>
          <w:rFonts w:ascii="Arial" w:hAnsi="Arial" w:cs="Arial"/>
          <w:sz w:val="28"/>
          <w:szCs w:val="22"/>
        </w:rPr>
      </w:pPr>
    </w:p>
    <w:p w:rsidR="004938CD" w:rsidRPr="00B61948" w:rsidRDefault="004938CD" w:rsidP="004938CD">
      <w:pPr>
        <w:tabs>
          <w:tab w:val="right" w:pos="9270"/>
        </w:tabs>
        <w:spacing w:line="240" w:lineRule="exact"/>
        <w:ind w:left="426"/>
        <w:jc w:val="both"/>
        <w:rPr>
          <w:rFonts w:ascii="Arial" w:hAnsi="Arial" w:cs="Arial"/>
          <w:sz w:val="28"/>
          <w:szCs w:val="22"/>
        </w:rPr>
      </w:pPr>
    </w:p>
    <w:p w:rsidR="004938CD" w:rsidRPr="00B61948" w:rsidRDefault="004938CD" w:rsidP="004938CD">
      <w:pPr>
        <w:tabs>
          <w:tab w:val="right" w:pos="9270"/>
        </w:tabs>
        <w:spacing w:line="240" w:lineRule="exact"/>
        <w:ind w:left="426"/>
        <w:jc w:val="both"/>
        <w:rPr>
          <w:rFonts w:ascii="Arial" w:hAnsi="Arial" w:cs="Arial"/>
          <w:sz w:val="28"/>
          <w:szCs w:val="22"/>
        </w:rPr>
      </w:pPr>
    </w:p>
    <w:p w:rsidR="0000103E" w:rsidRPr="00B61948" w:rsidRDefault="0000103E">
      <w:pPr>
        <w:spacing w:after="200" w:line="276" w:lineRule="auto"/>
        <w:rPr>
          <w:rFonts w:ascii="Arial" w:hAnsi="Arial" w:cs="Arial"/>
          <w:sz w:val="28"/>
          <w:szCs w:val="22"/>
        </w:rPr>
      </w:pPr>
      <w:r w:rsidRPr="00B61948">
        <w:rPr>
          <w:rFonts w:ascii="Arial" w:hAnsi="Arial" w:cs="Arial"/>
          <w:sz w:val="28"/>
          <w:szCs w:val="22"/>
        </w:rPr>
        <w:br w:type="page"/>
      </w:r>
    </w:p>
    <w:p w:rsidR="00EB0916" w:rsidRPr="000A7638" w:rsidRDefault="00EB0916"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C0DC7" w:rsidRPr="000A7638" w:rsidRDefault="00EC0DC7"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EB0916" w:rsidRPr="000A7638" w:rsidRDefault="00EB0916" w:rsidP="00F625B9">
      <w:pPr>
        <w:tabs>
          <w:tab w:val="right" w:pos="9270"/>
        </w:tabs>
        <w:spacing w:line="240" w:lineRule="exact"/>
        <w:jc w:val="both"/>
        <w:rPr>
          <w:rFonts w:ascii="Arial" w:hAnsi="Arial" w:cs="Arial"/>
          <w:sz w:val="28"/>
          <w:szCs w:val="28"/>
        </w:rPr>
      </w:pPr>
    </w:p>
    <w:p w:rsidR="00FA07E3" w:rsidRPr="000A7638" w:rsidRDefault="00FA07E3" w:rsidP="00F625B9">
      <w:pPr>
        <w:tabs>
          <w:tab w:val="right" w:pos="9270"/>
        </w:tabs>
        <w:spacing w:line="240" w:lineRule="exact"/>
        <w:jc w:val="both"/>
        <w:rPr>
          <w:rFonts w:ascii="Arial" w:hAnsi="Arial" w:cs="Arial"/>
          <w:sz w:val="28"/>
          <w:szCs w:val="28"/>
        </w:rPr>
      </w:pPr>
      <w:r w:rsidRPr="000A7638">
        <w:rPr>
          <w:rFonts w:ascii="Arial" w:hAnsi="Arial" w:cs="Arial"/>
          <w:sz w:val="28"/>
          <w:szCs w:val="28"/>
        </w:rPr>
        <w:t>I MAKE THIS AFFIDAVIT BONA FIDE AND IN SUPPORT OF MY NOTICE OF MOTION/ APPLICATION.</w:t>
      </w:r>
    </w:p>
    <w:p w:rsidR="00FA07E3" w:rsidRPr="000A7638" w:rsidRDefault="00FA07E3" w:rsidP="00FA07E3">
      <w:pPr>
        <w:tabs>
          <w:tab w:val="left" w:pos="439"/>
          <w:tab w:val="center" w:pos="4404"/>
          <w:tab w:val="left" w:pos="6571"/>
          <w:tab w:val="right" w:pos="8688"/>
        </w:tabs>
        <w:jc w:val="both"/>
        <w:rPr>
          <w:rFonts w:ascii="Arial" w:hAnsi="Arial" w:cs="Arial"/>
          <w:sz w:val="28"/>
          <w:szCs w:val="28"/>
        </w:rPr>
      </w:pPr>
    </w:p>
    <w:p w:rsidR="00FA07E3" w:rsidRPr="000A7638" w:rsidRDefault="00FA07E3" w:rsidP="00FA07E3">
      <w:pPr>
        <w:tabs>
          <w:tab w:val="left" w:pos="439"/>
          <w:tab w:val="left" w:pos="4860"/>
          <w:tab w:val="left" w:pos="6571"/>
          <w:tab w:val="right" w:pos="8688"/>
        </w:tabs>
        <w:jc w:val="both"/>
        <w:rPr>
          <w:rFonts w:ascii="Arial" w:hAnsi="Arial" w:cs="Arial"/>
          <w:sz w:val="28"/>
          <w:szCs w:val="28"/>
        </w:rPr>
      </w:pPr>
    </w:p>
    <w:p w:rsidR="00015F03" w:rsidRDefault="00015F03" w:rsidP="00812040">
      <w:pPr>
        <w:spacing w:line="276" w:lineRule="auto"/>
        <w:rPr>
          <w:rFonts w:ascii="Arial" w:hAnsi="Arial" w:cs="Arial"/>
        </w:rPr>
      </w:pPr>
      <w:r>
        <w:rPr>
          <w:rFonts w:ascii="Arial" w:hAnsi="Arial" w:cs="Arial"/>
        </w:rPr>
        <w:t>Sworn (or Affirmed) before me at the</w:t>
      </w:r>
    </w:p>
    <w:p w:rsidR="00015F03" w:rsidRDefault="00015F03" w:rsidP="00812040">
      <w:pPr>
        <w:spacing w:line="276" w:lineRule="auto"/>
        <w:rPr>
          <w:rFonts w:ascii="Arial" w:hAnsi="Arial" w:cs="Arial"/>
        </w:rPr>
      </w:pPr>
      <w:r>
        <w:rPr>
          <w:rFonts w:ascii="Arial" w:hAnsi="Arial" w:cs="Arial"/>
        </w:rPr>
        <w:t xml:space="preserve">_______ </w:t>
      </w:r>
      <w:proofErr w:type="gramStart"/>
      <w:r>
        <w:rPr>
          <w:rFonts w:ascii="Arial" w:hAnsi="Arial" w:cs="Arial"/>
        </w:rPr>
        <w:t>of</w:t>
      </w:r>
      <w:proofErr w:type="gramEnd"/>
      <w:r>
        <w:rPr>
          <w:rFonts w:ascii="Arial" w:hAnsi="Arial" w:cs="Arial"/>
        </w:rPr>
        <w:t xml:space="preserve"> _____________________</w:t>
      </w:r>
    </w:p>
    <w:p w:rsidR="00015F03" w:rsidRDefault="00015F03" w:rsidP="00812040">
      <w:pPr>
        <w:spacing w:line="276" w:lineRule="auto"/>
        <w:rPr>
          <w:rFonts w:ascii="Arial" w:hAnsi="Arial" w:cs="Arial"/>
        </w:rPr>
      </w:pPr>
      <w:proofErr w:type="gramStart"/>
      <w:r>
        <w:rPr>
          <w:rFonts w:ascii="Arial" w:hAnsi="Arial" w:cs="Arial"/>
        </w:rPr>
        <w:t>in</w:t>
      </w:r>
      <w:proofErr w:type="gramEnd"/>
      <w:r>
        <w:rPr>
          <w:rFonts w:ascii="Arial" w:hAnsi="Arial" w:cs="Arial"/>
        </w:rPr>
        <w:t xml:space="preserve"> the Province of Manitoba,</w:t>
      </w:r>
    </w:p>
    <w:p w:rsidR="00015F03" w:rsidRDefault="00015F03" w:rsidP="002C6E36">
      <w:pPr>
        <w:tabs>
          <w:tab w:val="left" w:pos="5760"/>
        </w:tabs>
        <w:spacing w:line="276" w:lineRule="auto"/>
        <w:rPr>
          <w:rFonts w:ascii="Arial" w:hAnsi="Arial" w:cs="Arial"/>
        </w:rPr>
      </w:pPr>
      <w:proofErr w:type="gramStart"/>
      <w:r>
        <w:rPr>
          <w:rFonts w:ascii="Arial" w:hAnsi="Arial" w:cs="Arial"/>
        </w:rPr>
        <w:t>this</w:t>
      </w:r>
      <w:proofErr w:type="gramEnd"/>
      <w:r>
        <w:rPr>
          <w:rFonts w:ascii="Arial" w:hAnsi="Arial" w:cs="Arial"/>
        </w:rPr>
        <w:t xml:space="preserve"> ___</w:t>
      </w:r>
      <w:r w:rsidR="002C6E36">
        <w:rPr>
          <w:rFonts w:ascii="Arial" w:hAnsi="Arial" w:cs="Arial"/>
        </w:rPr>
        <w:t xml:space="preserve"> day of ____________ , _____</w:t>
      </w:r>
      <w:r w:rsidR="002C6E36">
        <w:rPr>
          <w:rFonts w:ascii="Arial" w:hAnsi="Arial" w:cs="Arial"/>
        </w:rPr>
        <w:tab/>
      </w:r>
      <w:r>
        <w:rPr>
          <w:rFonts w:ascii="Arial" w:hAnsi="Arial" w:cs="Arial"/>
        </w:rPr>
        <w:t>_______________________________</w:t>
      </w:r>
    </w:p>
    <w:p w:rsidR="00015F03" w:rsidRDefault="002C6E36" w:rsidP="002C6E36">
      <w:pPr>
        <w:tabs>
          <w:tab w:val="left" w:pos="5760"/>
        </w:tabs>
        <w:rPr>
          <w:rFonts w:ascii="Arial" w:hAnsi="Arial" w:cs="Arial"/>
        </w:rPr>
      </w:pPr>
      <w:r>
        <w:rPr>
          <w:rFonts w:ascii="Arial" w:hAnsi="Arial" w:cs="Arial"/>
        </w:rPr>
        <w:tab/>
      </w:r>
      <w:r w:rsidR="00015F03">
        <w:rPr>
          <w:rFonts w:ascii="Arial" w:hAnsi="Arial" w:cs="Arial"/>
        </w:rPr>
        <w:t>Signature of Deponent</w:t>
      </w:r>
    </w:p>
    <w:p w:rsidR="00015F03" w:rsidRDefault="00015F03" w:rsidP="00015F03">
      <w:pPr>
        <w:rPr>
          <w:rFonts w:ascii="Arial" w:hAnsi="Arial" w:cs="Arial"/>
        </w:rPr>
      </w:pPr>
    </w:p>
    <w:p w:rsidR="00015F03" w:rsidRDefault="00015F03" w:rsidP="00015F03">
      <w:pPr>
        <w:rPr>
          <w:rFonts w:ascii="Arial" w:hAnsi="Arial" w:cs="Arial"/>
        </w:rPr>
      </w:pPr>
      <w:r>
        <w:rPr>
          <w:rFonts w:ascii="Arial" w:hAnsi="Arial" w:cs="Arial"/>
        </w:rPr>
        <w:t>______________________________</w:t>
      </w:r>
    </w:p>
    <w:p w:rsidR="004938CD" w:rsidRPr="004938CD" w:rsidRDefault="004938CD" w:rsidP="004938CD">
      <w:pPr>
        <w:tabs>
          <w:tab w:val="left" w:pos="720"/>
          <w:tab w:val="left" w:pos="4320"/>
        </w:tabs>
        <w:rPr>
          <w:rFonts w:ascii="Arial" w:eastAsia="Arial Unicode MS" w:hAnsi="Arial" w:cs="Arial"/>
          <w:sz w:val="18"/>
        </w:rPr>
      </w:pPr>
      <w:r w:rsidRPr="004938CD">
        <w:rPr>
          <w:rFonts w:ascii="Arial" w:eastAsia="Arial Unicode MS" w:hAnsi="Arial" w:cs="Arial"/>
          <w:sz w:val="18"/>
        </w:rPr>
        <w:t>Deputy Registrar for King’s Bench, or</w:t>
      </w:r>
    </w:p>
    <w:p w:rsidR="00015F03" w:rsidRDefault="00015F03" w:rsidP="00015F03">
      <w:pPr>
        <w:rPr>
          <w:rFonts w:ascii="Arial" w:hAnsi="Arial" w:cs="Arial"/>
          <w:sz w:val="18"/>
        </w:rPr>
      </w:pPr>
      <w:r>
        <w:rPr>
          <w:rFonts w:ascii="Arial" w:hAnsi="Arial" w:cs="Arial"/>
          <w:sz w:val="18"/>
        </w:rPr>
        <w:t xml:space="preserve">A Commissioner for Oaths in and for </w:t>
      </w:r>
    </w:p>
    <w:p w:rsidR="00015F03" w:rsidRDefault="00015F03" w:rsidP="00015F03">
      <w:pPr>
        <w:rPr>
          <w:rFonts w:ascii="Arial" w:hAnsi="Arial" w:cs="Arial"/>
          <w:sz w:val="18"/>
        </w:rPr>
      </w:pPr>
      <w:r>
        <w:rPr>
          <w:rFonts w:ascii="Arial" w:hAnsi="Arial" w:cs="Arial"/>
          <w:sz w:val="18"/>
        </w:rPr>
        <w:t>The Province of Manitoba</w:t>
      </w:r>
    </w:p>
    <w:p w:rsidR="00FA07E3" w:rsidRDefault="00015F03" w:rsidP="00015F03">
      <w:pPr>
        <w:rPr>
          <w:rFonts w:ascii="Arial" w:hAnsi="Arial" w:cs="Arial"/>
        </w:rPr>
      </w:pPr>
      <w:r>
        <w:rPr>
          <w:rFonts w:ascii="Arial" w:hAnsi="Arial" w:cs="Arial"/>
          <w:sz w:val="18"/>
        </w:rPr>
        <w:t>My Commission expires: _____________</w:t>
      </w:r>
    </w:p>
    <w:p w:rsidR="0000103E" w:rsidRDefault="0000103E" w:rsidP="00563E76">
      <w:pPr>
        <w:suppressLineNumbers/>
        <w:tabs>
          <w:tab w:val="center" w:pos="4404"/>
          <w:tab w:val="left" w:pos="5496"/>
          <w:tab w:val="right" w:pos="8688"/>
        </w:tabs>
        <w:spacing w:line="225" w:lineRule="auto"/>
        <w:ind w:right="112"/>
        <w:jc w:val="center"/>
        <w:outlineLvl w:val="0"/>
        <w:rPr>
          <w:rFonts w:ascii="Arial" w:hAnsi="Arial" w:cs="Arial"/>
          <w:b/>
          <w:sz w:val="22"/>
          <w:szCs w:val="22"/>
        </w:rPr>
        <w:sectPr w:rsidR="0000103E" w:rsidSect="0000103E">
          <w:headerReference w:type="default" r:id="rId8"/>
          <w:pgSz w:w="12240" w:h="15840"/>
          <w:pgMar w:top="1361" w:right="1134" w:bottom="1134" w:left="1134" w:header="709" w:footer="709" w:gutter="0"/>
          <w:pgNumType w:start="1"/>
          <w:cols w:space="708"/>
          <w:docGrid w:linePitch="360"/>
        </w:sectPr>
      </w:pPr>
    </w:p>
    <w:p w:rsidR="00244E02" w:rsidRDefault="00244E02" w:rsidP="00563E76">
      <w:pPr>
        <w:suppressLineNumbers/>
        <w:tabs>
          <w:tab w:val="center" w:pos="4404"/>
          <w:tab w:val="left" w:pos="5496"/>
          <w:tab w:val="right" w:pos="8688"/>
        </w:tabs>
        <w:spacing w:line="225" w:lineRule="auto"/>
        <w:ind w:right="112"/>
        <w:jc w:val="center"/>
        <w:outlineLvl w:val="0"/>
        <w:rPr>
          <w:rFonts w:ascii="Arial" w:hAnsi="Arial" w:cs="Arial"/>
          <w:b/>
          <w:sz w:val="22"/>
          <w:szCs w:val="22"/>
        </w:rPr>
      </w:pPr>
    </w:p>
    <w:p w:rsidR="00FA07E3" w:rsidRDefault="00FA07E3" w:rsidP="00563E76">
      <w:pPr>
        <w:suppressLineNumbers/>
        <w:tabs>
          <w:tab w:val="center" w:pos="4404"/>
          <w:tab w:val="left" w:pos="5496"/>
          <w:tab w:val="right" w:pos="8688"/>
        </w:tabs>
        <w:spacing w:line="225" w:lineRule="auto"/>
        <w:ind w:right="112"/>
        <w:jc w:val="center"/>
        <w:outlineLvl w:val="0"/>
        <w:rPr>
          <w:rFonts w:ascii="Arial" w:hAnsi="Arial" w:cs="Arial"/>
          <w:b/>
          <w:szCs w:val="22"/>
        </w:rPr>
      </w:pPr>
      <w:r w:rsidRPr="00BE0F56">
        <w:rPr>
          <w:rFonts w:ascii="Arial" w:hAnsi="Arial" w:cs="Arial"/>
          <w:b/>
          <w:szCs w:val="22"/>
        </w:rPr>
        <w:t xml:space="preserve">EXCERPTS FROM THE </w:t>
      </w:r>
      <w:r w:rsidR="004938CD">
        <w:rPr>
          <w:rFonts w:ascii="Arial" w:hAnsi="Arial" w:cs="Arial"/>
          <w:b/>
          <w:szCs w:val="22"/>
        </w:rPr>
        <w:t>KING’S</w:t>
      </w:r>
      <w:r w:rsidRPr="00BE0F56">
        <w:rPr>
          <w:rFonts w:ascii="Arial" w:hAnsi="Arial" w:cs="Arial"/>
          <w:b/>
          <w:szCs w:val="22"/>
        </w:rPr>
        <w:t xml:space="preserve"> BENCH RULES COVERING AFFIDAVIT USE</w:t>
      </w:r>
    </w:p>
    <w:p w:rsidR="00993F29" w:rsidRPr="00BE0F56" w:rsidRDefault="00993F29" w:rsidP="00563E76">
      <w:pPr>
        <w:suppressLineNumbers/>
        <w:tabs>
          <w:tab w:val="center" w:pos="4404"/>
          <w:tab w:val="left" w:pos="5496"/>
          <w:tab w:val="right" w:pos="8688"/>
        </w:tabs>
        <w:spacing w:line="225" w:lineRule="auto"/>
        <w:ind w:right="112"/>
        <w:jc w:val="center"/>
        <w:outlineLvl w:val="0"/>
        <w:rPr>
          <w:rFonts w:ascii="Arial" w:hAnsi="Arial" w:cs="Arial"/>
          <w:b/>
          <w:szCs w:val="22"/>
        </w:rPr>
      </w:pPr>
    </w:p>
    <w:p w:rsidR="00993F29" w:rsidRPr="00993F29" w:rsidRDefault="00993F29" w:rsidP="00993F29">
      <w:pPr>
        <w:autoSpaceDE w:val="0"/>
        <w:autoSpaceDN w:val="0"/>
        <w:rPr>
          <w:rFonts w:ascii="Tahoma" w:hAnsi="Tahoma" w:cs="Tahoma"/>
          <w:b/>
          <w:color w:val="000000"/>
          <w:sz w:val="18"/>
          <w:szCs w:val="23"/>
        </w:rPr>
      </w:pPr>
      <w:r w:rsidRPr="00993F29">
        <w:rPr>
          <w:rFonts w:ascii="Tahoma" w:hAnsi="Tahoma" w:cs="Tahoma"/>
          <w:b/>
          <w:color w:val="000000"/>
          <w:sz w:val="18"/>
          <w:szCs w:val="23"/>
        </w:rPr>
        <w:t xml:space="preserve">All affidavits filed in the Manitoba Court of </w:t>
      </w:r>
      <w:r w:rsidR="004938CD">
        <w:rPr>
          <w:rFonts w:ascii="Tahoma" w:hAnsi="Tahoma" w:cs="Tahoma"/>
          <w:b/>
          <w:color w:val="000000"/>
          <w:sz w:val="18"/>
          <w:szCs w:val="23"/>
        </w:rPr>
        <w:t>King</w:t>
      </w:r>
      <w:r w:rsidRPr="00993F29">
        <w:rPr>
          <w:rFonts w:ascii="Tahoma" w:hAnsi="Tahoma" w:cs="Tahoma"/>
          <w:b/>
          <w:color w:val="000000"/>
          <w:sz w:val="18"/>
          <w:szCs w:val="23"/>
        </w:rPr>
        <w:t xml:space="preserve">’s Bench (General and Family Divisions) must comply with the following: </w:t>
      </w:r>
    </w:p>
    <w:p w:rsidR="00993F29" w:rsidRPr="00BE0F56" w:rsidRDefault="00993F29" w:rsidP="00993F29">
      <w:pPr>
        <w:autoSpaceDE w:val="0"/>
        <w:autoSpaceDN w:val="0"/>
        <w:rPr>
          <w:rFonts w:ascii="Tahoma" w:hAnsi="Tahoma" w:cs="Tahoma"/>
          <w:color w:val="000000"/>
          <w:sz w:val="18"/>
          <w:szCs w:val="23"/>
        </w:rPr>
      </w:pPr>
      <w:r w:rsidRPr="00BE0F56">
        <w:rPr>
          <w:rFonts w:ascii="Tahoma" w:hAnsi="Tahoma" w:cs="Tahoma"/>
          <w:color w:val="000000"/>
          <w:sz w:val="18"/>
          <w:szCs w:val="23"/>
        </w:rPr>
        <w:t>(</w:t>
      </w:r>
      <w:proofErr w:type="gramStart"/>
      <w:r w:rsidRPr="00BE0F56">
        <w:rPr>
          <w:rFonts w:ascii="Tahoma" w:hAnsi="Tahoma" w:cs="Tahoma"/>
          <w:color w:val="000000"/>
          <w:sz w:val="18"/>
          <w:szCs w:val="23"/>
        </w:rPr>
        <w:t>a</w:t>
      </w:r>
      <w:proofErr w:type="gramEnd"/>
      <w:r w:rsidRPr="00BE0F56">
        <w:rPr>
          <w:rFonts w:ascii="Tahoma" w:hAnsi="Tahoma" w:cs="Tahoma"/>
          <w:color w:val="000000"/>
          <w:sz w:val="18"/>
          <w:szCs w:val="23"/>
        </w:rPr>
        <w:t xml:space="preserve">) Typing must be in font size 14; </w:t>
      </w:r>
    </w:p>
    <w:p w:rsidR="00993F29" w:rsidRPr="00BE0F56" w:rsidRDefault="00993F29" w:rsidP="00993F29">
      <w:pPr>
        <w:autoSpaceDE w:val="0"/>
        <w:autoSpaceDN w:val="0"/>
        <w:rPr>
          <w:rFonts w:ascii="Tahoma" w:hAnsi="Tahoma" w:cs="Tahoma"/>
          <w:color w:val="000000"/>
          <w:sz w:val="18"/>
          <w:szCs w:val="23"/>
        </w:rPr>
      </w:pPr>
      <w:r w:rsidRPr="00BE0F56">
        <w:rPr>
          <w:rFonts w:ascii="Tahoma" w:hAnsi="Tahoma" w:cs="Tahoma"/>
          <w:color w:val="000000"/>
          <w:sz w:val="18"/>
          <w:szCs w:val="23"/>
        </w:rPr>
        <w:t xml:space="preserve">(b) Pages </w:t>
      </w:r>
      <w:proofErr w:type="gramStart"/>
      <w:r w:rsidRPr="00BE0F56">
        <w:rPr>
          <w:rFonts w:ascii="Tahoma" w:hAnsi="Tahoma" w:cs="Tahoma"/>
          <w:color w:val="000000"/>
          <w:sz w:val="18"/>
          <w:szCs w:val="23"/>
        </w:rPr>
        <w:t>must be numbered</w:t>
      </w:r>
      <w:proofErr w:type="gramEnd"/>
      <w:r w:rsidRPr="00BE0F56">
        <w:rPr>
          <w:rFonts w:ascii="Tahoma" w:hAnsi="Tahoma" w:cs="Tahoma"/>
          <w:color w:val="000000"/>
          <w:sz w:val="18"/>
          <w:szCs w:val="23"/>
        </w:rPr>
        <w:t xml:space="preserve">; </w:t>
      </w:r>
    </w:p>
    <w:p w:rsidR="00993F29" w:rsidRPr="00BE0F56" w:rsidRDefault="00993F29" w:rsidP="00993F29">
      <w:pPr>
        <w:autoSpaceDE w:val="0"/>
        <w:autoSpaceDN w:val="0"/>
        <w:rPr>
          <w:rFonts w:ascii="Tahoma" w:hAnsi="Tahoma" w:cs="Tahoma"/>
          <w:color w:val="000000"/>
          <w:sz w:val="18"/>
          <w:szCs w:val="23"/>
        </w:rPr>
      </w:pPr>
      <w:r w:rsidRPr="00BE0F56">
        <w:rPr>
          <w:rFonts w:ascii="Tahoma" w:hAnsi="Tahoma" w:cs="Tahoma"/>
          <w:color w:val="000000"/>
          <w:sz w:val="18"/>
          <w:szCs w:val="23"/>
        </w:rPr>
        <w:t xml:space="preserve">(c) Exhibits must be separated by tabs with sequential numbers or letters; and </w:t>
      </w:r>
    </w:p>
    <w:p w:rsidR="00993F29" w:rsidRPr="00BE0F56" w:rsidRDefault="00993F29" w:rsidP="00993F29">
      <w:pPr>
        <w:autoSpaceDE w:val="0"/>
        <w:autoSpaceDN w:val="0"/>
        <w:rPr>
          <w:rFonts w:ascii="Tahoma" w:hAnsi="Tahoma" w:cs="Tahoma"/>
          <w:color w:val="000000"/>
          <w:sz w:val="18"/>
          <w:szCs w:val="23"/>
        </w:rPr>
      </w:pPr>
      <w:r w:rsidRPr="00BE0F56">
        <w:rPr>
          <w:rFonts w:ascii="Tahoma" w:hAnsi="Tahoma" w:cs="Tahoma"/>
          <w:color w:val="000000"/>
          <w:sz w:val="18"/>
          <w:szCs w:val="23"/>
        </w:rPr>
        <w:t xml:space="preserve">(d) Pages and exhibits must be fastened or secured sufficiently to remain intact. </w:t>
      </w:r>
    </w:p>
    <w:p w:rsidR="00993F29" w:rsidRPr="00BE0F56" w:rsidRDefault="00993F29" w:rsidP="00993F29">
      <w:pPr>
        <w:pStyle w:val="Default"/>
        <w:rPr>
          <w:rFonts w:ascii="Tahoma" w:hAnsi="Tahoma" w:cs="Tahoma"/>
          <w:sz w:val="18"/>
          <w:szCs w:val="23"/>
        </w:rPr>
      </w:pPr>
      <w:r w:rsidRPr="00BE0F56">
        <w:rPr>
          <w:rFonts w:ascii="Tahoma" w:hAnsi="Tahoma" w:cs="Tahoma"/>
          <w:sz w:val="18"/>
          <w:szCs w:val="23"/>
        </w:rPr>
        <w:t>This Practice Direction does not extend to documents that are filed in the Bankruptcy Registry.</w:t>
      </w:r>
    </w:p>
    <w:p w:rsidR="00FA07E3" w:rsidRPr="00BE0F56" w:rsidRDefault="00FA07E3" w:rsidP="00FA07E3">
      <w:pPr>
        <w:tabs>
          <w:tab w:val="center" w:pos="4404"/>
          <w:tab w:val="left" w:pos="5496"/>
          <w:tab w:val="right" w:pos="8688"/>
        </w:tabs>
        <w:spacing w:line="225" w:lineRule="auto"/>
        <w:ind w:right="112"/>
        <w:jc w:val="both"/>
        <w:rPr>
          <w:rFonts w:ascii="Arial" w:hAnsi="Arial" w:cs="Arial"/>
          <w:sz w:val="18"/>
        </w:rPr>
      </w:pPr>
    </w:p>
    <w:p w:rsidR="00FA07E3" w:rsidRPr="00993F29" w:rsidRDefault="00FA07E3" w:rsidP="00FA07E3">
      <w:pPr>
        <w:tabs>
          <w:tab w:val="left" w:pos="285"/>
          <w:tab w:val="left" w:pos="621"/>
          <w:tab w:val="left" w:pos="1092"/>
          <w:tab w:val="left" w:pos="2335"/>
          <w:tab w:val="left" w:pos="5496"/>
          <w:tab w:val="right" w:pos="8688"/>
        </w:tabs>
        <w:spacing w:line="225" w:lineRule="auto"/>
        <w:ind w:right="112"/>
        <w:jc w:val="center"/>
        <w:outlineLvl w:val="0"/>
        <w:rPr>
          <w:rFonts w:ascii="Arial" w:hAnsi="Arial" w:cs="Arial"/>
          <w:b/>
          <w:sz w:val="18"/>
        </w:rPr>
      </w:pPr>
      <w:r w:rsidRPr="00993F29">
        <w:rPr>
          <w:rFonts w:ascii="Arial" w:hAnsi="Arial" w:cs="Arial"/>
          <w:b/>
          <w:sz w:val="18"/>
        </w:rPr>
        <w:t>AFFIDAVITS</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b/>
          <w:sz w:val="18"/>
        </w:rPr>
      </w:pPr>
      <w:r w:rsidRPr="00BE0F56">
        <w:rPr>
          <w:rFonts w:ascii="Arial" w:hAnsi="Arial" w:cs="Arial"/>
          <w:b/>
          <w:sz w:val="18"/>
        </w:rPr>
        <w:t>Format</w:t>
      </w:r>
    </w:p>
    <w:p w:rsidR="00356F26" w:rsidRPr="00BE0F56" w:rsidRDefault="00356F26"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sz w:val="8"/>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r w:rsidRPr="00BE0F56">
        <w:rPr>
          <w:rFonts w:ascii="Arial" w:hAnsi="Arial" w:cs="Arial"/>
          <w:sz w:val="18"/>
        </w:rPr>
        <w:t>4.07(1)</w:t>
      </w:r>
      <w:r w:rsidRPr="00BE0F56">
        <w:rPr>
          <w:rFonts w:ascii="Arial" w:hAnsi="Arial" w:cs="Arial"/>
          <w:sz w:val="18"/>
        </w:rPr>
        <w:tab/>
      </w:r>
      <w:proofErr w:type="gramStart"/>
      <w:r w:rsidRPr="00BE0F56">
        <w:rPr>
          <w:rFonts w:ascii="Arial" w:hAnsi="Arial" w:cs="Arial"/>
          <w:sz w:val="18"/>
        </w:rPr>
        <w:t>An</w:t>
      </w:r>
      <w:proofErr w:type="gramEnd"/>
      <w:r w:rsidRPr="00BE0F56">
        <w:rPr>
          <w:rFonts w:ascii="Arial" w:hAnsi="Arial" w:cs="Arial"/>
          <w:sz w:val="18"/>
        </w:rPr>
        <w:t xml:space="preserve"> affidavit used in a proceeding shall,</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6"/>
        </w:rPr>
      </w:pPr>
    </w:p>
    <w:p w:rsidR="00FA07E3" w:rsidRPr="00BE0F56" w:rsidRDefault="000A4264" w:rsidP="002C6E36">
      <w:pPr>
        <w:pStyle w:val="ListParagraph"/>
        <w:numPr>
          <w:ilvl w:val="0"/>
          <w:numId w:val="8"/>
        </w:numPr>
        <w:tabs>
          <w:tab w:val="left" w:pos="567"/>
          <w:tab w:val="left" w:pos="621"/>
          <w:tab w:val="left" w:pos="1092"/>
          <w:tab w:val="left" w:pos="2335"/>
          <w:tab w:val="left" w:pos="5496"/>
          <w:tab w:val="right" w:pos="8688"/>
        </w:tabs>
        <w:ind w:right="113"/>
        <w:contextualSpacing w:val="0"/>
        <w:jc w:val="both"/>
        <w:rPr>
          <w:rFonts w:ascii="Arial" w:hAnsi="Arial" w:cs="Arial"/>
          <w:sz w:val="18"/>
        </w:rPr>
      </w:pPr>
      <w:r w:rsidRPr="00BE0F56">
        <w:rPr>
          <w:rFonts w:ascii="Arial" w:hAnsi="Arial" w:cs="Arial"/>
          <w:sz w:val="18"/>
        </w:rPr>
        <w:t>b</w:t>
      </w:r>
      <w:r w:rsidR="00FA07E3" w:rsidRPr="00BE0F56">
        <w:rPr>
          <w:rFonts w:ascii="Arial" w:hAnsi="Arial" w:cs="Arial"/>
          <w:sz w:val="18"/>
        </w:rPr>
        <w:t>e in Form 4D;</w:t>
      </w:r>
    </w:p>
    <w:p w:rsidR="00FA07E3" w:rsidRPr="00BE0F56" w:rsidRDefault="00FA07E3" w:rsidP="002C6E36">
      <w:pPr>
        <w:pStyle w:val="ListParagraph"/>
        <w:numPr>
          <w:ilvl w:val="0"/>
          <w:numId w:val="8"/>
        </w:numPr>
        <w:tabs>
          <w:tab w:val="left" w:pos="567"/>
          <w:tab w:val="left" w:pos="621"/>
          <w:tab w:val="left" w:pos="1092"/>
          <w:tab w:val="left" w:pos="2335"/>
          <w:tab w:val="left" w:pos="5496"/>
          <w:tab w:val="right" w:pos="8688"/>
        </w:tabs>
        <w:ind w:right="113"/>
        <w:contextualSpacing w:val="0"/>
        <w:jc w:val="both"/>
        <w:rPr>
          <w:rFonts w:ascii="Arial" w:hAnsi="Arial" w:cs="Arial"/>
          <w:sz w:val="18"/>
        </w:rPr>
      </w:pPr>
      <w:r w:rsidRPr="00BE0F56">
        <w:rPr>
          <w:rFonts w:ascii="Arial" w:hAnsi="Arial" w:cs="Arial"/>
          <w:sz w:val="18"/>
        </w:rPr>
        <w:t>be expressed in the first person;</w:t>
      </w:r>
    </w:p>
    <w:p w:rsidR="00FA07E3" w:rsidRPr="00BE0F56" w:rsidRDefault="00FA07E3" w:rsidP="002C6E36">
      <w:pPr>
        <w:pStyle w:val="ListParagraph"/>
        <w:numPr>
          <w:ilvl w:val="0"/>
          <w:numId w:val="8"/>
        </w:numPr>
        <w:tabs>
          <w:tab w:val="left" w:pos="567"/>
          <w:tab w:val="left" w:pos="621"/>
          <w:tab w:val="left" w:pos="1092"/>
          <w:tab w:val="left" w:pos="2335"/>
          <w:tab w:val="left" w:pos="5496"/>
          <w:tab w:val="right" w:pos="8688"/>
        </w:tabs>
        <w:ind w:right="113"/>
        <w:contextualSpacing w:val="0"/>
        <w:jc w:val="both"/>
        <w:rPr>
          <w:rFonts w:ascii="Arial" w:hAnsi="Arial" w:cs="Arial"/>
          <w:sz w:val="18"/>
        </w:rPr>
      </w:pPr>
      <w:r w:rsidRPr="00BE0F56">
        <w:rPr>
          <w:rFonts w:ascii="Arial" w:hAnsi="Arial" w:cs="Arial"/>
          <w:sz w:val="18"/>
        </w:rPr>
        <w:t>state the full name of the deponent and, if the deponent i</w:t>
      </w:r>
      <w:r w:rsidR="00356F26" w:rsidRPr="00BE0F56">
        <w:rPr>
          <w:rFonts w:ascii="Arial" w:hAnsi="Arial" w:cs="Arial"/>
          <w:sz w:val="18"/>
        </w:rPr>
        <w:t xml:space="preserve">s a party or a lawyer, officer, </w:t>
      </w:r>
      <w:r w:rsidRPr="00BE0F56">
        <w:rPr>
          <w:rFonts w:ascii="Arial" w:hAnsi="Arial" w:cs="Arial"/>
          <w:sz w:val="18"/>
        </w:rPr>
        <w:t>director, member or employee of a party, shall state that fact;</w:t>
      </w:r>
    </w:p>
    <w:p w:rsidR="00356F26" w:rsidRPr="00BE0F56" w:rsidRDefault="00FA07E3" w:rsidP="002C6E36">
      <w:pPr>
        <w:pStyle w:val="ListParagraph"/>
        <w:numPr>
          <w:ilvl w:val="0"/>
          <w:numId w:val="8"/>
        </w:numPr>
        <w:tabs>
          <w:tab w:val="left" w:pos="567"/>
          <w:tab w:val="left" w:pos="621"/>
          <w:tab w:val="left" w:pos="1092"/>
          <w:tab w:val="left" w:pos="2335"/>
          <w:tab w:val="left" w:pos="5496"/>
          <w:tab w:val="right" w:pos="8688"/>
        </w:tabs>
        <w:ind w:right="113"/>
        <w:contextualSpacing w:val="0"/>
        <w:jc w:val="both"/>
        <w:rPr>
          <w:rFonts w:ascii="Arial" w:hAnsi="Arial" w:cs="Arial"/>
          <w:sz w:val="18"/>
        </w:rPr>
      </w:pPr>
      <w:r w:rsidRPr="00BE0F56">
        <w:rPr>
          <w:rFonts w:ascii="Arial" w:hAnsi="Arial" w:cs="Arial"/>
          <w:sz w:val="18"/>
        </w:rPr>
        <w:t>be divided into paragraphs, numbered consecutively, wit</w:t>
      </w:r>
      <w:r w:rsidR="00356F26" w:rsidRPr="00BE0F56">
        <w:rPr>
          <w:rFonts w:ascii="Arial" w:hAnsi="Arial" w:cs="Arial"/>
          <w:sz w:val="18"/>
        </w:rPr>
        <w:t xml:space="preserve">h each paragraph being confined </w:t>
      </w:r>
    </w:p>
    <w:p w:rsidR="00FA07E3" w:rsidRPr="00BE0F56" w:rsidRDefault="00FA07E3" w:rsidP="002C6E36">
      <w:pPr>
        <w:pStyle w:val="ListParagraph"/>
        <w:numPr>
          <w:ilvl w:val="0"/>
          <w:numId w:val="8"/>
        </w:numPr>
        <w:tabs>
          <w:tab w:val="left" w:pos="567"/>
          <w:tab w:val="left" w:pos="621"/>
          <w:tab w:val="left" w:pos="1092"/>
          <w:tab w:val="left" w:pos="2335"/>
          <w:tab w:val="left" w:pos="5496"/>
          <w:tab w:val="right" w:pos="8688"/>
        </w:tabs>
        <w:ind w:right="113"/>
        <w:contextualSpacing w:val="0"/>
        <w:jc w:val="both"/>
        <w:rPr>
          <w:rFonts w:ascii="Arial" w:hAnsi="Arial" w:cs="Arial"/>
          <w:sz w:val="18"/>
        </w:rPr>
      </w:pPr>
      <w:r w:rsidRPr="00BE0F56">
        <w:rPr>
          <w:rFonts w:ascii="Arial" w:hAnsi="Arial" w:cs="Arial"/>
          <w:sz w:val="18"/>
        </w:rPr>
        <w:t>as far as possible to a particular statement of fact; and</w:t>
      </w:r>
    </w:p>
    <w:p w:rsidR="00FA07E3" w:rsidRPr="00BE0F56" w:rsidRDefault="00FA07E3" w:rsidP="002C6E36">
      <w:pPr>
        <w:pStyle w:val="ListParagraph"/>
        <w:numPr>
          <w:ilvl w:val="0"/>
          <w:numId w:val="8"/>
        </w:numPr>
        <w:tabs>
          <w:tab w:val="left" w:pos="567"/>
          <w:tab w:val="left" w:pos="621"/>
          <w:tab w:val="left" w:pos="1092"/>
          <w:tab w:val="left" w:pos="2335"/>
          <w:tab w:val="left" w:pos="5496"/>
          <w:tab w:val="right" w:pos="8688"/>
        </w:tabs>
        <w:ind w:right="113"/>
        <w:contextualSpacing w:val="0"/>
        <w:jc w:val="both"/>
        <w:rPr>
          <w:rFonts w:ascii="Arial" w:hAnsi="Arial" w:cs="Arial"/>
          <w:sz w:val="18"/>
        </w:rPr>
      </w:pPr>
      <w:proofErr w:type="gramStart"/>
      <w:r w:rsidRPr="00BE0F56">
        <w:rPr>
          <w:rFonts w:ascii="Arial" w:hAnsi="Arial" w:cs="Arial"/>
          <w:sz w:val="18"/>
        </w:rPr>
        <w:t>be</w:t>
      </w:r>
      <w:proofErr w:type="gramEnd"/>
      <w:r w:rsidRPr="00BE0F56">
        <w:rPr>
          <w:rFonts w:ascii="Arial" w:hAnsi="Arial" w:cs="Arial"/>
          <w:sz w:val="18"/>
        </w:rPr>
        <w:t xml:space="preserve"> signed by the deponent and sworn or affirmed before a person authorized to administer oaths or affirmations.</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b/>
          <w:sz w:val="18"/>
        </w:rPr>
      </w:pPr>
      <w:r w:rsidRPr="00BE0F56">
        <w:rPr>
          <w:rFonts w:ascii="Arial" w:hAnsi="Arial" w:cs="Arial"/>
          <w:b/>
          <w:sz w:val="18"/>
        </w:rPr>
        <w:t>Contents</w:t>
      </w:r>
    </w:p>
    <w:p w:rsidR="00356F26" w:rsidRPr="00BE0F56" w:rsidRDefault="00356F26"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sz w:val="10"/>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r w:rsidRPr="00BE0F56">
        <w:rPr>
          <w:rFonts w:ascii="Arial" w:hAnsi="Arial" w:cs="Arial"/>
          <w:sz w:val="18"/>
        </w:rPr>
        <w:t>4.07(2)</w:t>
      </w:r>
      <w:r w:rsidRPr="00BE0F56">
        <w:rPr>
          <w:rFonts w:ascii="Arial" w:hAnsi="Arial" w:cs="Arial"/>
          <w:sz w:val="18"/>
        </w:rPr>
        <w:tab/>
      </w:r>
      <w:proofErr w:type="gramStart"/>
      <w:r w:rsidRPr="00BE0F56">
        <w:rPr>
          <w:rFonts w:ascii="Arial" w:hAnsi="Arial" w:cs="Arial"/>
          <w:sz w:val="18"/>
        </w:rPr>
        <w:t>An</w:t>
      </w:r>
      <w:proofErr w:type="gramEnd"/>
      <w:r w:rsidRPr="00BE0F56">
        <w:rPr>
          <w:rFonts w:ascii="Arial" w:hAnsi="Arial" w:cs="Arial"/>
          <w:sz w:val="18"/>
        </w:rPr>
        <w:t xml:space="preserve"> affidavit shall be confined to the statement of facts within the personal knowledge of the deponent or to other evidence that the deponent could give if testifying as a witness in court, except where these rules provide otherwise.</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b/>
          <w:sz w:val="18"/>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b/>
          <w:sz w:val="18"/>
        </w:rPr>
      </w:pPr>
      <w:r w:rsidRPr="00BE0F56">
        <w:rPr>
          <w:rFonts w:ascii="Arial" w:hAnsi="Arial" w:cs="Arial"/>
          <w:b/>
          <w:sz w:val="18"/>
        </w:rPr>
        <w:t>Exhibits</w:t>
      </w:r>
    </w:p>
    <w:p w:rsidR="00356F26" w:rsidRPr="00BE0F56" w:rsidRDefault="00356F26"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sz w:val="10"/>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r w:rsidRPr="00BE0F56">
        <w:rPr>
          <w:rFonts w:ascii="Arial" w:hAnsi="Arial" w:cs="Arial"/>
          <w:sz w:val="18"/>
        </w:rPr>
        <w:t>4.07(3)</w:t>
      </w:r>
      <w:r w:rsidRPr="00BE0F56">
        <w:rPr>
          <w:rFonts w:ascii="Arial" w:hAnsi="Arial" w:cs="Arial"/>
          <w:sz w:val="18"/>
        </w:rPr>
        <w:tab/>
      </w:r>
      <w:proofErr w:type="gramStart"/>
      <w:r w:rsidRPr="00BE0F56">
        <w:rPr>
          <w:rFonts w:ascii="Arial" w:hAnsi="Arial" w:cs="Arial"/>
          <w:sz w:val="18"/>
        </w:rPr>
        <w:t>An</w:t>
      </w:r>
      <w:proofErr w:type="gramEnd"/>
      <w:r w:rsidRPr="00BE0F56">
        <w:rPr>
          <w:rFonts w:ascii="Arial" w:hAnsi="Arial" w:cs="Arial"/>
          <w:sz w:val="18"/>
        </w:rPr>
        <w:t xml:space="preserve"> exhibit that is referred to in an affidavit shall be marked as such by the person taking the affidavit and where the exhibit,</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0"/>
        </w:rPr>
      </w:pPr>
    </w:p>
    <w:p w:rsidR="00FA07E3" w:rsidRPr="002C6E36" w:rsidRDefault="00FA07E3" w:rsidP="000A4264">
      <w:pPr>
        <w:pStyle w:val="ListParagraph"/>
        <w:numPr>
          <w:ilvl w:val="0"/>
          <w:numId w:val="7"/>
        </w:numPr>
        <w:tabs>
          <w:tab w:val="left" w:pos="567"/>
          <w:tab w:val="left" w:pos="621"/>
          <w:tab w:val="left" w:pos="1092"/>
          <w:tab w:val="left" w:pos="2335"/>
          <w:tab w:val="left" w:pos="5496"/>
          <w:tab w:val="right" w:pos="8688"/>
        </w:tabs>
        <w:ind w:right="113"/>
        <w:contextualSpacing w:val="0"/>
        <w:jc w:val="both"/>
        <w:rPr>
          <w:rFonts w:ascii="Arial" w:hAnsi="Arial" w:cs="Arial"/>
          <w:sz w:val="18"/>
        </w:rPr>
      </w:pPr>
      <w:r w:rsidRPr="002C6E36">
        <w:rPr>
          <w:rFonts w:ascii="Arial" w:hAnsi="Arial" w:cs="Arial"/>
          <w:sz w:val="18"/>
        </w:rPr>
        <w:t>is referred to as being attached to the affidavit, it shall be attached to and filed with the affidavit;</w:t>
      </w:r>
    </w:p>
    <w:p w:rsidR="00FA07E3" w:rsidRPr="00BE0F56" w:rsidRDefault="00FA07E3" w:rsidP="000A4264">
      <w:pPr>
        <w:pStyle w:val="ListParagraph"/>
        <w:numPr>
          <w:ilvl w:val="0"/>
          <w:numId w:val="7"/>
        </w:numPr>
        <w:tabs>
          <w:tab w:val="left" w:pos="567"/>
          <w:tab w:val="left" w:pos="621"/>
          <w:tab w:val="left" w:pos="1092"/>
          <w:tab w:val="left" w:pos="2335"/>
          <w:tab w:val="left" w:pos="5496"/>
          <w:tab w:val="right" w:pos="8688"/>
        </w:tabs>
        <w:ind w:right="113"/>
        <w:contextualSpacing w:val="0"/>
        <w:jc w:val="both"/>
        <w:rPr>
          <w:rFonts w:ascii="Arial" w:hAnsi="Arial" w:cs="Arial"/>
          <w:sz w:val="18"/>
        </w:rPr>
      </w:pPr>
      <w:r w:rsidRPr="00BE0F56">
        <w:rPr>
          <w:rFonts w:ascii="Arial" w:hAnsi="Arial" w:cs="Arial"/>
          <w:sz w:val="18"/>
        </w:rPr>
        <w:t>is referred to as being produced and shown to the deponent, it shall not be attached to the affidavit or filed with it, but shall be left with the registrar for the use of the court, and on the disposition of the matter in respect of which the affidavit was filed, the exhibit shall be returned to the lawyer or party who filed the affidavit, unless the court orders otherwise; and</w:t>
      </w:r>
    </w:p>
    <w:p w:rsidR="00FA07E3" w:rsidRPr="00BE0F56" w:rsidRDefault="00FA07E3" w:rsidP="000A4264">
      <w:pPr>
        <w:pStyle w:val="ListParagraph"/>
        <w:numPr>
          <w:ilvl w:val="0"/>
          <w:numId w:val="7"/>
        </w:numPr>
        <w:tabs>
          <w:tab w:val="left" w:pos="567"/>
          <w:tab w:val="left" w:pos="621"/>
          <w:tab w:val="left" w:pos="1092"/>
          <w:tab w:val="left" w:pos="2335"/>
          <w:tab w:val="left" w:pos="5496"/>
          <w:tab w:val="right" w:pos="8688"/>
        </w:tabs>
        <w:ind w:right="113"/>
        <w:contextualSpacing w:val="0"/>
        <w:jc w:val="both"/>
        <w:rPr>
          <w:rFonts w:ascii="Arial" w:hAnsi="Arial" w:cs="Arial"/>
          <w:sz w:val="18"/>
        </w:rPr>
      </w:pPr>
      <w:proofErr w:type="gramStart"/>
      <w:r w:rsidRPr="00BE0F56">
        <w:rPr>
          <w:rFonts w:ascii="Arial" w:hAnsi="Arial" w:cs="Arial"/>
          <w:sz w:val="18"/>
        </w:rPr>
        <w:t>is</w:t>
      </w:r>
      <w:proofErr w:type="gramEnd"/>
      <w:r w:rsidRPr="00BE0F56">
        <w:rPr>
          <w:rFonts w:ascii="Arial" w:hAnsi="Arial" w:cs="Arial"/>
          <w:sz w:val="18"/>
        </w:rPr>
        <w:t xml:space="preserve"> a document, a copy shall be served with the affidavit, unless it is impractical to do so.</w:t>
      </w:r>
    </w:p>
    <w:p w:rsidR="00563E76" w:rsidRPr="00BE0F56" w:rsidRDefault="00563E76" w:rsidP="00FA07E3">
      <w:pPr>
        <w:tabs>
          <w:tab w:val="left" w:pos="285"/>
          <w:tab w:val="left" w:pos="621"/>
          <w:tab w:val="left" w:pos="1092"/>
          <w:tab w:val="left" w:pos="2335"/>
          <w:tab w:val="left" w:pos="5496"/>
          <w:tab w:val="right" w:pos="8688"/>
        </w:tabs>
        <w:spacing w:line="225" w:lineRule="auto"/>
        <w:ind w:right="112"/>
        <w:jc w:val="both"/>
        <w:rPr>
          <w:rFonts w:ascii="Arial" w:hAnsi="Arial" w:cs="Arial"/>
          <w:b/>
          <w:sz w:val="18"/>
        </w:rPr>
      </w:pPr>
    </w:p>
    <w:p w:rsidR="00244E02" w:rsidRPr="00BE0F56" w:rsidRDefault="00244E02" w:rsidP="00FA07E3">
      <w:pPr>
        <w:tabs>
          <w:tab w:val="left" w:pos="285"/>
          <w:tab w:val="left" w:pos="621"/>
          <w:tab w:val="left" w:pos="1092"/>
          <w:tab w:val="left" w:pos="2335"/>
          <w:tab w:val="left" w:pos="5496"/>
          <w:tab w:val="right" w:pos="8688"/>
        </w:tabs>
        <w:spacing w:line="225" w:lineRule="auto"/>
        <w:ind w:right="112"/>
        <w:jc w:val="both"/>
        <w:rPr>
          <w:rFonts w:ascii="Arial" w:hAnsi="Arial" w:cs="Arial"/>
          <w:b/>
          <w:sz w:val="18"/>
        </w:rPr>
      </w:pPr>
    </w:p>
    <w:p w:rsidR="00FA07E3" w:rsidRPr="00BE0F56" w:rsidRDefault="00FA07E3" w:rsidP="00563E76">
      <w:pPr>
        <w:tabs>
          <w:tab w:val="left" w:pos="285"/>
          <w:tab w:val="left" w:pos="621"/>
          <w:tab w:val="left" w:pos="1092"/>
          <w:tab w:val="left" w:pos="2335"/>
          <w:tab w:val="left" w:pos="5496"/>
          <w:tab w:val="right" w:pos="8688"/>
        </w:tabs>
        <w:spacing w:line="225" w:lineRule="auto"/>
        <w:ind w:right="112"/>
        <w:jc w:val="center"/>
        <w:rPr>
          <w:rFonts w:ascii="Arial" w:hAnsi="Arial" w:cs="Arial"/>
          <w:szCs w:val="22"/>
        </w:rPr>
      </w:pPr>
      <w:r w:rsidRPr="00BE0F56">
        <w:rPr>
          <w:rFonts w:ascii="Arial" w:hAnsi="Arial" w:cs="Arial"/>
          <w:szCs w:val="22"/>
        </w:rPr>
        <w:t>EVIDENCE ON MOTIONS AND APPLICATIONS</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center"/>
        <w:outlineLvl w:val="0"/>
        <w:rPr>
          <w:rFonts w:ascii="Arial" w:hAnsi="Arial" w:cs="Arial"/>
          <w:sz w:val="18"/>
        </w:rPr>
      </w:pPr>
      <w:r w:rsidRPr="00BE0F56">
        <w:rPr>
          <w:rFonts w:ascii="Arial" w:hAnsi="Arial" w:cs="Arial"/>
          <w:sz w:val="18"/>
        </w:rPr>
        <w:t>EVIDENCE BY AFFIDAVIT</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b/>
          <w:sz w:val="18"/>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sz w:val="18"/>
        </w:rPr>
      </w:pPr>
      <w:r w:rsidRPr="00BE0F56">
        <w:rPr>
          <w:rFonts w:ascii="Arial" w:hAnsi="Arial" w:cs="Arial"/>
          <w:b/>
          <w:sz w:val="18"/>
        </w:rPr>
        <w:t>Generally</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r w:rsidRPr="00BE0F56">
        <w:rPr>
          <w:rFonts w:ascii="Arial" w:hAnsi="Arial" w:cs="Arial"/>
          <w:sz w:val="18"/>
        </w:rPr>
        <w:t>39.01(1)</w:t>
      </w:r>
      <w:r w:rsidRPr="00BE0F56">
        <w:rPr>
          <w:rFonts w:ascii="Arial" w:hAnsi="Arial" w:cs="Arial"/>
          <w:sz w:val="18"/>
        </w:rPr>
        <w:tab/>
        <w:t>Evidence on a motion or application may be given by affidavit unless a statute or these rules provide otherwise.</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sz w:val="18"/>
        </w:rPr>
      </w:pPr>
      <w:r w:rsidRPr="00BE0F56">
        <w:rPr>
          <w:rFonts w:ascii="Arial" w:hAnsi="Arial" w:cs="Arial"/>
          <w:b/>
          <w:sz w:val="18"/>
        </w:rPr>
        <w:t>Affidavits in support</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proofErr w:type="gramStart"/>
      <w:r w:rsidRPr="00BE0F56">
        <w:rPr>
          <w:rFonts w:ascii="Arial" w:hAnsi="Arial" w:cs="Arial"/>
          <w:sz w:val="18"/>
        </w:rPr>
        <w:t>39.01(2)</w:t>
      </w:r>
      <w:r w:rsidRPr="00BE0F56">
        <w:rPr>
          <w:rFonts w:ascii="Arial" w:hAnsi="Arial" w:cs="Arial"/>
          <w:sz w:val="18"/>
        </w:rPr>
        <w:tab/>
        <w:t>Where a motion or application is made on notice, the affidavits on which the motion or application is founded shall be served within the time for service of the motion or application, and shall be filed in the court office where the motion or application is to be heard not later than 2 p.m. on the day before the hearing.</w:t>
      </w:r>
      <w:proofErr w:type="gramEnd"/>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sz w:val="18"/>
        </w:rPr>
      </w:pPr>
      <w:r w:rsidRPr="00BE0F56">
        <w:rPr>
          <w:rFonts w:ascii="Arial" w:hAnsi="Arial" w:cs="Arial"/>
          <w:b/>
          <w:sz w:val="18"/>
        </w:rPr>
        <w:t>Affidavits in opposition</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r w:rsidRPr="00BE0F56">
        <w:rPr>
          <w:rFonts w:ascii="Arial" w:hAnsi="Arial" w:cs="Arial"/>
          <w:sz w:val="18"/>
        </w:rPr>
        <w:t>39.01(3)</w:t>
      </w:r>
      <w:r w:rsidRPr="00BE0F56">
        <w:rPr>
          <w:rFonts w:ascii="Arial" w:hAnsi="Arial" w:cs="Arial"/>
          <w:sz w:val="18"/>
        </w:rPr>
        <w:tab/>
        <w:t>All affidavits to be used at the hearing in opposition to a motion or application or in reply shall be served and filed in the court office where the motion or application is to be heard not later than 2 p.m. on the day before the hearing.</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sz w:val="18"/>
        </w:rPr>
      </w:pPr>
      <w:r w:rsidRPr="00BE0F56">
        <w:rPr>
          <w:rFonts w:ascii="Arial" w:hAnsi="Arial" w:cs="Arial"/>
          <w:b/>
          <w:sz w:val="18"/>
        </w:rPr>
        <w:t xml:space="preserve">Contents </w:t>
      </w:r>
      <w:r w:rsidRPr="00BE0F56">
        <w:rPr>
          <w:rFonts w:ascii="Arial" w:hAnsi="Arial" w:cs="Arial"/>
          <w:b/>
          <w:sz w:val="18"/>
        </w:rPr>
        <w:noBreakHyphen/>
        <w:t xml:space="preserve"> motions</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r w:rsidRPr="00BE0F56">
        <w:rPr>
          <w:rFonts w:ascii="Arial" w:hAnsi="Arial" w:cs="Arial"/>
          <w:sz w:val="18"/>
        </w:rPr>
        <w:t>39.01(4)</w:t>
      </w:r>
      <w:r w:rsidRPr="00BE0F56">
        <w:rPr>
          <w:rFonts w:ascii="Arial" w:hAnsi="Arial" w:cs="Arial"/>
          <w:sz w:val="18"/>
        </w:rPr>
        <w:tab/>
      </w:r>
      <w:proofErr w:type="gramStart"/>
      <w:r w:rsidRPr="00BE0F56">
        <w:rPr>
          <w:rFonts w:ascii="Arial" w:hAnsi="Arial" w:cs="Arial"/>
          <w:sz w:val="18"/>
        </w:rPr>
        <w:t>An</w:t>
      </w:r>
      <w:proofErr w:type="gramEnd"/>
      <w:r w:rsidRPr="00BE0F56">
        <w:rPr>
          <w:rFonts w:ascii="Arial" w:hAnsi="Arial" w:cs="Arial"/>
          <w:sz w:val="18"/>
        </w:rPr>
        <w:t xml:space="preserve"> affidavit for use on a motion may contain statements of the deponent's information and belief, if the source of the information and the fact of the belief are specified in the affidavit.</w:t>
      </w: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p>
    <w:p w:rsidR="00FA07E3" w:rsidRPr="00BE0F56" w:rsidRDefault="00FA07E3" w:rsidP="00FA07E3">
      <w:pPr>
        <w:tabs>
          <w:tab w:val="left" w:pos="285"/>
          <w:tab w:val="left" w:pos="621"/>
          <w:tab w:val="left" w:pos="1092"/>
          <w:tab w:val="left" w:pos="2335"/>
          <w:tab w:val="left" w:pos="5496"/>
          <w:tab w:val="right" w:pos="8688"/>
        </w:tabs>
        <w:spacing w:line="225" w:lineRule="auto"/>
        <w:ind w:right="112"/>
        <w:jc w:val="both"/>
        <w:outlineLvl w:val="0"/>
        <w:rPr>
          <w:rFonts w:ascii="Arial" w:hAnsi="Arial" w:cs="Arial"/>
          <w:sz w:val="18"/>
        </w:rPr>
      </w:pPr>
      <w:r w:rsidRPr="00BE0F56">
        <w:rPr>
          <w:rFonts w:ascii="Arial" w:hAnsi="Arial" w:cs="Arial"/>
          <w:b/>
          <w:sz w:val="18"/>
        </w:rPr>
        <w:t xml:space="preserve">Contents </w:t>
      </w:r>
      <w:r w:rsidRPr="00BE0F56">
        <w:rPr>
          <w:rFonts w:ascii="Arial" w:hAnsi="Arial" w:cs="Arial"/>
          <w:b/>
          <w:sz w:val="18"/>
        </w:rPr>
        <w:noBreakHyphen/>
        <w:t xml:space="preserve"> applications</w:t>
      </w:r>
    </w:p>
    <w:p w:rsidR="008A2690" w:rsidRPr="00BE0F56" w:rsidRDefault="00FA07E3" w:rsidP="00563E76">
      <w:pPr>
        <w:tabs>
          <w:tab w:val="left" w:pos="285"/>
          <w:tab w:val="left" w:pos="621"/>
          <w:tab w:val="left" w:pos="1092"/>
          <w:tab w:val="left" w:pos="2335"/>
          <w:tab w:val="left" w:pos="5496"/>
          <w:tab w:val="right" w:pos="8688"/>
        </w:tabs>
        <w:spacing w:line="225" w:lineRule="auto"/>
        <w:ind w:right="112"/>
        <w:jc w:val="both"/>
        <w:rPr>
          <w:rFonts w:ascii="Arial" w:hAnsi="Arial" w:cs="Arial"/>
          <w:sz w:val="18"/>
        </w:rPr>
      </w:pPr>
      <w:r w:rsidRPr="00BE0F56">
        <w:rPr>
          <w:rFonts w:ascii="Arial" w:hAnsi="Arial" w:cs="Arial"/>
          <w:sz w:val="18"/>
        </w:rPr>
        <w:t>39.01(5)</w:t>
      </w:r>
      <w:r w:rsidRPr="00BE0F56">
        <w:rPr>
          <w:rFonts w:ascii="Arial" w:hAnsi="Arial" w:cs="Arial"/>
          <w:sz w:val="18"/>
        </w:rPr>
        <w:tab/>
      </w:r>
      <w:proofErr w:type="gramStart"/>
      <w:r w:rsidRPr="00BE0F56">
        <w:rPr>
          <w:rFonts w:ascii="Arial" w:hAnsi="Arial" w:cs="Arial"/>
          <w:sz w:val="18"/>
        </w:rPr>
        <w:t>An</w:t>
      </w:r>
      <w:proofErr w:type="gramEnd"/>
      <w:r w:rsidRPr="00BE0F56">
        <w:rPr>
          <w:rFonts w:ascii="Arial" w:hAnsi="Arial" w:cs="Arial"/>
          <w:sz w:val="18"/>
        </w:rPr>
        <w:t xml:space="preserve"> affidavit for use on an application may contain statements of the deponent's information and belief with respect to facts that are not contentious, if the source of the information and the fact of the belief are specified in the affidavit.</w:t>
      </w:r>
    </w:p>
    <w:sectPr w:rsidR="008A2690" w:rsidRPr="00BE0F56" w:rsidSect="0000103E">
      <w:pgSz w:w="12240" w:h="15840"/>
      <w:pgMar w:top="119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8F" w:rsidRDefault="00B70F8F" w:rsidP="00707A06">
      <w:r>
        <w:separator/>
      </w:r>
    </w:p>
  </w:endnote>
  <w:endnote w:type="continuationSeparator" w:id="0">
    <w:p w:rsidR="00B70F8F" w:rsidRDefault="00B70F8F" w:rsidP="0070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8F" w:rsidRDefault="00B70F8F" w:rsidP="00707A06">
      <w:r>
        <w:separator/>
      </w:r>
    </w:p>
  </w:footnote>
  <w:footnote w:type="continuationSeparator" w:id="0">
    <w:p w:rsidR="00B70F8F" w:rsidRDefault="00B70F8F" w:rsidP="0070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8F" w:rsidRPr="0000103E" w:rsidRDefault="00B70F8F" w:rsidP="00707A06">
    <w:pPr>
      <w:pStyle w:val="Header"/>
      <w:tabs>
        <w:tab w:val="clear" w:pos="9360"/>
        <w:tab w:val="right" w:pos="9781"/>
      </w:tabs>
      <w:rPr>
        <w:rFonts w:ascii="Arial" w:hAnsi="Arial" w:cs="Arial"/>
      </w:rPr>
    </w:pPr>
    <w:r w:rsidRPr="00707A06">
      <w:rPr>
        <w:rFonts w:ascii="Arial" w:hAnsi="Arial" w:cs="Arial"/>
        <w:sz w:val="16"/>
        <w:szCs w:val="16"/>
      </w:rPr>
      <w:t xml:space="preserve">Form 4D – </w:t>
    </w:r>
    <w:r w:rsidRPr="00CD3394">
      <w:rPr>
        <w:rFonts w:ascii="Arial" w:hAnsi="Arial" w:cs="Arial"/>
        <w:sz w:val="16"/>
        <w:szCs w:val="16"/>
      </w:rPr>
      <w:t xml:space="preserve">page </w:t>
    </w:r>
    <w:r w:rsidR="001565C9" w:rsidRPr="00CD3394">
      <w:rPr>
        <w:rFonts w:ascii="Arial" w:hAnsi="Arial" w:cs="Arial"/>
        <w:sz w:val="16"/>
        <w:szCs w:val="16"/>
      </w:rPr>
      <w:fldChar w:fldCharType="begin"/>
    </w:r>
    <w:r w:rsidRPr="00CD3394">
      <w:rPr>
        <w:rFonts w:ascii="Arial" w:hAnsi="Arial" w:cs="Arial"/>
        <w:sz w:val="16"/>
        <w:szCs w:val="16"/>
      </w:rPr>
      <w:instrText xml:space="preserve"> PAGE   \* MERGEFORMAT </w:instrText>
    </w:r>
    <w:r w:rsidR="001565C9" w:rsidRPr="00CD3394">
      <w:rPr>
        <w:rFonts w:ascii="Arial" w:hAnsi="Arial" w:cs="Arial"/>
        <w:sz w:val="16"/>
        <w:szCs w:val="16"/>
      </w:rPr>
      <w:fldChar w:fldCharType="separate"/>
    </w:r>
    <w:r w:rsidR="000A7638">
      <w:rPr>
        <w:rFonts w:ascii="Arial" w:hAnsi="Arial" w:cs="Arial"/>
        <w:noProof/>
        <w:sz w:val="16"/>
        <w:szCs w:val="16"/>
      </w:rPr>
      <w:t>1</w:t>
    </w:r>
    <w:r w:rsidR="001565C9" w:rsidRPr="00CD3394">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00103E">
      <w:rPr>
        <w:rFonts w:ascii="Arial" w:hAnsi="Arial" w:cs="Arial"/>
      </w:rPr>
      <w:t>File no: 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F8F"/>
    <w:multiLevelType w:val="multilevel"/>
    <w:tmpl w:val="6D2C87EA"/>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F1426B"/>
    <w:multiLevelType w:val="multilevel"/>
    <w:tmpl w:val="B5D68AD4"/>
    <w:lvl w:ilvl="0">
      <w:start w:val="1"/>
      <w:numFmt w:val="lowerLetter"/>
      <w:lvlText w:val="(%1)"/>
      <w:lvlJc w:val="left"/>
      <w:pPr>
        <w:ind w:left="360" w:hanging="360"/>
      </w:pPr>
      <w:rPr>
        <w:rFonts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F14DB3"/>
    <w:multiLevelType w:val="multilevel"/>
    <w:tmpl w:val="CDDC1B12"/>
    <w:lvl w:ilvl="0">
      <w:start w:val="1"/>
      <w:numFmt w:val="lowerLetter"/>
      <w:lvlText w:val="(%1)"/>
      <w:lvlJc w:val="left"/>
      <w:pPr>
        <w:ind w:left="360" w:hanging="360"/>
      </w:pPr>
      <w:rPr>
        <w:rFonts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0C1EC8"/>
    <w:multiLevelType w:val="multilevel"/>
    <w:tmpl w:val="3338369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F32BD4"/>
    <w:multiLevelType w:val="multilevel"/>
    <w:tmpl w:val="F998F5F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005083"/>
    <w:multiLevelType w:val="hybridMultilevel"/>
    <w:tmpl w:val="1CA8D00E"/>
    <w:lvl w:ilvl="0" w:tplc="9548722A">
      <w:start w:val="1"/>
      <w:numFmt w:val="decimal"/>
      <w:lvlText w:val="%1."/>
      <w:lvlJc w:val="left"/>
      <w:pPr>
        <w:ind w:left="430" w:hanging="43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2DB1CE2"/>
    <w:multiLevelType w:val="multilevel"/>
    <w:tmpl w:val="F998F5F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8065C51"/>
    <w:multiLevelType w:val="hybridMultilevel"/>
    <w:tmpl w:val="B1FED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E3"/>
    <w:rsid w:val="0000103E"/>
    <w:rsid w:val="00015F03"/>
    <w:rsid w:val="00072523"/>
    <w:rsid w:val="000A4264"/>
    <w:rsid w:val="000A7638"/>
    <w:rsid w:val="000B3636"/>
    <w:rsid w:val="000B6E13"/>
    <w:rsid w:val="001565C9"/>
    <w:rsid w:val="00244E02"/>
    <w:rsid w:val="002B4614"/>
    <w:rsid w:val="002C6E36"/>
    <w:rsid w:val="003402FD"/>
    <w:rsid w:val="00356F26"/>
    <w:rsid w:val="00366E97"/>
    <w:rsid w:val="003D6715"/>
    <w:rsid w:val="004206F0"/>
    <w:rsid w:val="004938CD"/>
    <w:rsid w:val="004B380C"/>
    <w:rsid w:val="004E5077"/>
    <w:rsid w:val="004F67CF"/>
    <w:rsid w:val="00563E76"/>
    <w:rsid w:val="005C2A52"/>
    <w:rsid w:val="005E7736"/>
    <w:rsid w:val="006F7E54"/>
    <w:rsid w:val="00707A06"/>
    <w:rsid w:val="00712DC4"/>
    <w:rsid w:val="007A002E"/>
    <w:rsid w:val="007B1B21"/>
    <w:rsid w:val="007B62C5"/>
    <w:rsid w:val="007D554E"/>
    <w:rsid w:val="007F588A"/>
    <w:rsid w:val="00800E1B"/>
    <w:rsid w:val="00812040"/>
    <w:rsid w:val="00880E99"/>
    <w:rsid w:val="008A2690"/>
    <w:rsid w:val="00993F29"/>
    <w:rsid w:val="009B3C0E"/>
    <w:rsid w:val="009C15B2"/>
    <w:rsid w:val="009E7CFB"/>
    <w:rsid w:val="009F0454"/>
    <w:rsid w:val="009F42A8"/>
    <w:rsid w:val="00A170E6"/>
    <w:rsid w:val="00A45637"/>
    <w:rsid w:val="00AD504E"/>
    <w:rsid w:val="00B022AB"/>
    <w:rsid w:val="00B33AB4"/>
    <w:rsid w:val="00B61948"/>
    <w:rsid w:val="00B70F8F"/>
    <w:rsid w:val="00BA1D86"/>
    <w:rsid w:val="00BE0F56"/>
    <w:rsid w:val="00BF1CC4"/>
    <w:rsid w:val="00CD3394"/>
    <w:rsid w:val="00D20E3D"/>
    <w:rsid w:val="00D55E7A"/>
    <w:rsid w:val="00D96632"/>
    <w:rsid w:val="00E739A4"/>
    <w:rsid w:val="00EB0916"/>
    <w:rsid w:val="00EC0DC7"/>
    <w:rsid w:val="00F13B6E"/>
    <w:rsid w:val="00F625B9"/>
    <w:rsid w:val="00FA07E3"/>
    <w:rsid w:val="00FE3FD0"/>
    <w:rsid w:val="00FF5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C8E5AF"/>
  <w15:docId w15:val="{411BECA0-100F-4EA4-90E8-D38026AD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06"/>
    <w:pPr>
      <w:tabs>
        <w:tab w:val="center" w:pos="4680"/>
        <w:tab w:val="right" w:pos="9360"/>
      </w:tabs>
    </w:pPr>
  </w:style>
  <w:style w:type="character" w:customStyle="1" w:styleId="HeaderChar">
    <w:name w:val="Header Char"/>
    <w:basedOn w:val="DefaultParagraphFont"/>
    <w:link w:val="Header"/>
    <w:uiPriority w:val="99"/>
    <w:rsid w:val="00707A0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07A06"/>
    <w:pPr>
      <w:tabs>
        <w:tab w:val="center" w:pos="4680"/>
        <w:tab w:val="right" w:pos="9360"/>
      </w:tabs>
    </w:pPr>
  </w:style>
  <w:style w:type="character" w:customStyle="1" w:styleId="FooterChar">
    <w:name w:val="Footer Char"/>
    <w:basedOn w:val="DefaultParagraphFont"/>
    <w:link w:val="Footer"/>
    <w:uiPriority w:val="99"/>
    <w:semiHidden/>
    <w:rsid w:val="00707A06"/>
    <w:rPr>
      <w:rFonts w:ascii="Times New Roman" w:eastAsia="Times New Roman" w:hAnsi="Times New Roman" w:cs="Times New Roman"/>
      <w:sz w:val="20"/>
      <w:szCs w:val="20"/>
    </w:rPr>
  </w:style>
  <w:style w:type="paragraph" w:styleId="ListParagraph">
    <w:name w:val="List Paragraph"/>
    <w:basedOn w:val="Normal"/>
    <w:uiPriority w:val="34"/>
    <w:qFormat/>
    <w:rsid w:val="004206F0"/>
    <w:pPr>
      <w:ind w:left="720"/>
      <w:contextualSpacing/>
    </w:pPr>
  </w:style>
  <w:style w:type="paragraph" w:customStyle="1" w:styleId="Default">
    <w:name w:val="Default"/>
    <w:basedOn w:val="Normal"/>
    <w:rsid w:val="00BE0F56"/>
    <w:pPr>
      <w:autoSpaceDE w:val="0"/>
      <w:autoSpaceDN w:val="0"/>
    </w:pPr>
    <w:rPr>
      <w:rFonts w:ascii="Arial" w:eastAsiaTheme="minorHAnsi" w:hAnsi="Arial" w:cs="Arial"/>
      <w:color w:val="000000"/>
      <w:sz w:val="24"/>
      <w:szCs w:val="24"/>
      <w:lang w:eastAsia="en-CA"/>
    </w:rPr>
  </w:style>
  <w:style w:type="paragraph" w:customStyle="1" w:styleId="CM3">
    <w:name w:val="CM3"/>
    <w:basedOn w:val="Normal"/>
    <w:next w:val="Normal"/>
    <w:uiPriority w:val="99"/>
    <w:rsid w:val="004938CD"/>
    <w:pPr>
      <w:widowControl w:val="0"/>
      <w:autoSpaceDE w:val="0"/>
      <w:autoSpaceDN w:val="0"/>
      <w:adjustRightInd w:val="0"/>
      <w:spacing w:line="228" w:lineRule="atLeast"/>
    </w:pPr>
    <w:rPr>
      <w:rFonts w:ascii="BookmanITC-Lt-BT" w:eastAsiaTheme="minorEastAsia" w:hAnsi="BookmanITC-Lt-BT" w:cstheme="minorBidi"/>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9787">
      <w:bodyDiv w:val="1"/>
      <w:marLeft w:val="0"/>
      <w:marRight w:val="0"/>
      <w:marTop w:val="0"/>
      <w:marBottom w:val="0"/>
      <w:divBdr>
        <w:top w:val="none" w:sz="0" w:space="0" w:color="auto"/>
        <w:left w:val="none" w:sz="0" w:space="0" w:color="auto"/>
        <w:bottom w:val="none" w:sz="0" w:space="0" w:color="auto"/>
        <w:right w:val="none" w:sz="0" w:space="0" w:color="auto"/>
      </w:divBdr>
    </w:div>
    <w:div w:id="1514297914">
      <w:bodyDiv w:val="1"/>
      <w:marLeft w:val="0"/>
      <w:marRight w:val="0"/>
      <w:marTop w:val="0"/>
      <w:marBottom w:val="0"/>
      <w:divBdr>
        <w:top w:val="none" w:sz="0" w:space="0" w:color="auto"/>
        <w:left w:val="none" w:sz="0" w:space="0" w:color="auto"/>
        <w:bottom w:val="none" w:sz="0" w:space="0" w:color="auto"/>
        <w:right w:val="none" w:sz="0" w:space="0" w:color="auto"/>
      </w:divBdr>
    </w:div>
    <w:div w:id="1864976868">
      <w:bodyDiv w:val="1"/>
      <w:marLeft w:val="0"/>
      <w:marRight w:val="0"/>
      <w:marTop w:val="0"/>
      <w:marBottom w:val="0"/>
      <w:divBdr>
        <w:top w:val="none" w:sz="0" w:space="0" w:color="auto"/>
        <w:left w:val="none" w:sz="0" w:space="0" w:color="auto"/>
        <w:bottom w:val="none" w:sz="0" w:space="0" w:color="auto"/>
        <w:right w:val="none" w:sz="0" w:space="0" w:color="auto"/>
      </w:divBdr>
    </w:div>
    <w:div w:id="18807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E91C-B523-4A71-A171-3D08B01B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Allard, Diana (JUS)</cp:lastModifiedBy>
  <cp:revision>5</cp:revision>
  <cp:lastPrinted>2013-05-13T19:09:00Z</cp:lastPrinted>
  <dcterms:created xsi:type="dcterms:W3CDTF">2022-09-09T20:12:00Z</dcterms:created>
  <dcterms:modified xsi:type="dcterms:W3CDTF">2022-09-19T19:09:00Z</dcterms:modified>
</cp:coreProperties>
</file>