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FF" w:rsidRPr="00545A6B" w:rsidRDefault="00545A6B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  <w:r w:rsidRPr="00545A6B">
        <w:rPr>
          <w:rFonts w:ascii="Arial" w:hAnsi="Arial" w:cs="Arial"/>
          <w:b/>
          <w:sz w:val="24"/>
          <w:szCs w:val="24"/>
          <w:lang w:val="fr-FR"/>
        </w:rPr>
        <w:t xml:space="preserve">COUR DU BANC </w:t>
      </w:r>
      <w:r w:rsidR="003362FC" w:rsidRPr="00A171E5">
        <w:rPr>
          <w:rFonts w:ascii="Arial" w:hAnsi="Arial" w:cs="Arial"/>
          <w:b/>
          <w:sz w:val="24"/>
          <w:szCs w:val="24"/>
          <w:lang w:val="fr-FR"/>
        </w:rPr>
        <w:t>DU ROI</w:t>
      </w:r>
    </w:p>
    <w:p w:rsidR="00305DFF" w:rsidRPr="00545A6B" w:rsidRDefault="00305DFF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fr-FR"/>
        </w:rPr>
      </w:pPr>
    </w:p>
    <w:p w:rsidR="00305DFF" w:rsidRPr="00545A6B" w:rsidRDefault="00545A6B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r w:rsidRPr="00545A6B">
        <w:rPr>
          <w:rFonts w:ascii="Arial" w:hAnsi="Arial" w:cs="Arial"/>
          <w:b/>
          <w:sz w:val="24"/>
          <w:szCs w:val="24"/>
          <w:lang w:val="fr-FR"/>
        </w:rPr>
        <w:t xml:space="preserve">Centre de </w:t>
      </w:r>
      <w:r w:rsidR="00747280" w:rsidRPr="00545A6B">
        <w:rPr>
          <w:rFonts w:ascii="Arial" w:hAnsi="Arial" w:cs="Arial"/>
          <w:b/>
          <w:sz w:val="24"/>
          <w:szCs w:val="24"/>
          <w:lang w:val="fr-FR"/>
        </w:rPr>
        <w:t>___________________</w:t>
      </w:r>
    </w:p>
    <w:p w:rsidR="00305DFF" w:rsidRPr="00545A6B" w:rsidRDefault="00305DFF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FR"/>
        </w:rPr>
      </w:pPr>
    </w:p>
    <w:p w:rsidR="00747280" w:rsidRPr="00545A6B" w:rsidRDefault="00747280" w:rsidP="00BA5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FR"/>
        </w:rPr>
      </w:pPr>
    </w:p>
    <w:p w:rsidR="00BA5FEB" w:rsidRPr="00545A6B" w:rsidRDefault="00545A6B" w:rsidP="00BA5FEB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545A6B">
        <w:rPr>
          <w:rFonts w:ascii="Arial" w:hAnsi="Arial" w:cs="Arial"/>
          <w:lang w:val="fr-FR"/>
        </w:rPr>
        <w:t xml:space="preserve">ENTRE </w:t>
      </w:r>
      <w:r w:rsidR="00BA5FEB" w:rsidRPr="00545A6B">
        <w:rPr>
          <w:rFonts w:ascii="Arial" w:hAnsi="Arial" w:cs="Arial"/>
          <w:lang w:val="fr-FR"/>
        </w:rPr>
        <w:t>:</w:t>
      </w:r>
    </w:p>
    <w:p w:rsidR="00BA5FEB" w:rsidRPr="00545A6B" w:rsidRDefault="00BA5FEB" w:rsidP="00BA5FEB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BA5FEB" w:rsidRPr="00545A6B" w:rsidRDefault="00545A6B" w:rsidP="00ED658F">
      <w:pPr>
        <w:tabs>
          <w:tab w:val="left" w:pos="7470"/>
        </w:tabs>
        <w:spacing w:after="0" w:line="240" w:lineRule="auto"/>
        <w:ind w:firstLine="7200"/>
        <w:jc w:val="right"/>
        <w:rPr>
          <w:rFonts w:ascii="Arial" w:hAnsi="Arial" w:cs="Arial"/>
          <w:lang w:val="fr-FR"/>
        </w:rPr>
      </w:pPr>
      <w:r w:rsidRPr="00545A6B">
        <w:rPr>
          <w:rFonts w:ascii="Arial" w:hAnsi="Arial" w:cs="Arial"/>
          <w:lang w:val="fr-FR"/>
        </w:rPr>
        <w:t>de</w:t>
      </w:r>
      <w:r>
        <w:rPr>
          <w:rFonts w:ascii="Arial" w:hAnsi="Arial" w:cs="Arial"/>
          <w:lang w:val="fr-FR"/>
        </w:rPr>
        <w:t>mandeur</w:t>
      </w:r>
    </w:p>
    <w:p w:rsidR="00BA5FEB" w:rsidRPr="00545A6B" w:rsidRDefault="00BA5FEB" w:rsidP="00A9241B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A9241B" w:rsidRPr="00545A6B" w:rsidRDefault="00A9241B" w:rsidP="00A9241B">
      <w:pPr>
        <w:tabs>
          <w:tab w:val="left" w:pos="8280"/>
        </w:tabs>
        <w:spacing w:line="240" w:lineRule="auto"/>
        <w:jc w:val="center"/>
        <w:rPr>
          <w:rFonts w:ascii="Arial" w:hAnsi="Arial" w:cs="Arial"/>
          <w:lang w:val="fr-FR"/>
        </w:rPr>
      </w:pPr>
      <w:r w:rsidRPr="00545A6B">
        <w:rPr>
          <w:rFonts w:ascii="Arial" w:hAnsi="Arial" w:cs="Arial"/>
          <w:color w:val="000000"/>
          <w:lang w:val="fr-FR"/>
        </w:rPr>
        <w:t>–</w:t>
      </w:r>
      <w:r w:rsidRPr="00545A6B">
        <w:rPr>
          <w:rFonts w:ascii="Arial" w:hAnsi="Arial" w:cs="Arial"/>
          <w:lang w:val="fr-FR"/>
        </w:rPr>
        <w:t xml:space="preserve"> </w:t>
      </w:r>
      <w:r w:rsidR="00545A6B" w:rsidRPr="00545A6B">
        <w:rPr>
          <w:rFonts w:ascii="Arial" w:hAnsi="Arial" w:cs="Arial"/>
          <w:lang w:val="fr-FR"/>
        </w:rPr>
        <w:t>et</w:t>
      </w:r>
      <w:r w:rsidRPr="00545A6B">
        <w:rPr>
          <w:rFonts w:ascii="Arial" w:hAnsi="Arial" w:cs="Arial"/>
          <w:lang w:val="fr-FR"/>
        </w:rPr>
        <w:t xml:space="preserve"> </w:t>
      </w:r>
      <w:r w:rsidRPr="00545A6B">
        <w:rPr>
          <w:rFonts w:ascii="Arial" w:hAnsi="Arial" w:cs="Arial"/>
          <w:color w:val="000000"/>
          <w:lang w:val="fr-FR"/>
        </w:rPr>
        <w:t>–</w:t>
      </w:r>
    </w:p>
    <w:p w:rsidR="00BA5FEB" w:rsidRPr="00545A6B" w:rsidRDefault="00BA5FEB" w:rsidP="00A9241B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BA5FEB" w:rsidRPr="00E96030" w:rsidRDefault="00545A6B" w:rsidP="00ED658F">
      <w:pPr>
        <w:tabs>
          <w:tab w:val="left" w:pos="7470"/>
        </w:tabs>
        <w:spacing w:after="0" w:line="240" w:lineRule="auto"/>
        <w:ind w:firstLine="7200"/>
        <w:jc w:val="right"/>
        <w:rPr>
          <w:rFonts w:ascii="Arial" w:hAnsi="Arial" w:cs="Arial"/>
          <w:lang w:val="fr-CA"/>
        </w:rPr>
      </w:pPr>
      <w:r w:rsidRPr="00E96030">
        <w:rPr>
          <w:rFonts w:ascii="Arial" w:hAnsi="Arial" w:cs="Arial"/>
          <w:lang w:val="fr-CA"/>
        </w:rPr>
        <w:t>défendeur</w:t>
      </w:r>
    </w:p>
    <w:p w:rsidR="00747280" w:rsidRPr="00E96030" w:rsidRDefault="00747280" w:rsidP="00BA5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ED658F" w:rsidRPr="00E96030" w:rsidRDefault="00ED658F" w:rsidP="00BA5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305DFF" w:rsidRPr="00545A6B" w:rsidRDefault="00305DFF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545A6B">
        <w:rPr>
          <w:rFonts w:ascii="Arial" w:hAnsi="Arial" w:cs="Arial"/>
          <w:b/>
          <w:lang w:val="fr-FR"/>
        </w:rPr>
        <w:t xml:space="preserve">CERTIFICAT </w:t>
      </w:r>
      <w:r w:rsidR="00545A6B" w:rsidRPr="00545A6B">
        <w:rPr>
          <w:rFonts w:ascii="Arial" w:hAnsi="Arial" w:cs="Arial"/>
          <w:b/>
          <w:lang w:val="fr-FR"/>
        </w:rPr>
        <w:t>DE DÉCISION</w:t>
      </w:r>
      <w:r w:rsidRPr="00545A6B">
        <w:rPr>
          <w:rFonts w:ascii="Arial" w:hAnsi="Arial" w:cs="Arial"/>
          <w:b/>
          <w:lang w:val="fr-FR"/>
        </w:rPr>
        <w:t xml:space="preserve"> — </w:t>
      </w:r>
      <w:r w:rsidR="00545A6B" w:rsidRPr="00545A6B">
        <w:rPr>
          <w:rFonts w:ascii="Arial" w:hAnsi="Arial" w:cs="Arial"/>
          <w:b/>
          <w:lang w:val="fr-FR"/>
        </w:rPr>
        <w:t xml:space="preserve">AUTORISATION D'APPEL ET </w:t>
      </w:r>
      <w:r w:rsidR="00545A6B">
        <w:rPr>
          <w:rFonts w:ascii="Arial" w:hAnsi="Arial" w:cs="Arial"/>
          <w:b/>
          <w:lang w:val="fr-FR"/>
        </w:rPr>
        <w:t>DATE D</w:t>
      </w:r>
      <w:r w:rsidR="00E96030">
        <w:rPr>
          <w:rFonts w:ascii="Arial" w:hAnsi="Arial" w:cs="Arial"/>
          <w:b/>
          <w:lang w:val="fr-FR"/>
        </w:rPr>
        <w:t>’AUDITION DE L</w:t>
      </w:r>
      <w:r w:rsidR="00545A6B">
        <w:rPr>
          <w:rFonts w:ascii="Arial" w:hAnsi="Arial" w:cs="Arial"/>
          <w:b/>
          <w:lang w:val="fr-FR"/>
        </w:rPr>
        <w:t>'A</w:t>
      </w:r>
      <w:r w:rsidR="00E96030">
        <w:rPr>
          <w:rFonts w:ascii="Arial" w:hAnsi="Arial" w:cs="Arial"/>
          <w:b/>
          <w:lang w:val="fr-FR"/>
        </w:rPr>
        <w:t>PPEL</w:t>
      </w:r>
    </w:p>
    <w:p w:rsidR="00305DFF" w:rsidRPr="00545A6B" w:rsidRDefault="00305DFF" w:rsidP="001F0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-FR"/>
        </w:rPr>
      </w:pPr>
    </w:p>
    <w:p w:rsidR="00747280" w:rsidRPr="00545A6B" w:rsidRDefault="00747280" w:rsidP="001F0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-FR"/>
        </w:rPr>
      </w:pPr>
    </w:p>
    <w:p w:rsidR="00305DFF" w:rsidRPr="00BC5F46" w:rsidRDefault="00545A6B" w:rsidP="00305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  <w:r w:rsidRPr="00BC5F46">
        <w:rPr>
          <w:rFonts w:ascii="Arial" w:hAnsi="Arial" w:cs="Arial"/>
          <w:b/>
          <w:bCs/>
          <w:lang w:val="fr-FR"/>
        </w:rPr>
        <w:t>AUTORISATION D'APPEL</w:t>
      </w:r>
      <w:r w:rsidR="00305DFF" w:rsidRPr="00BC5F46">
        <w:rPr>
          <w:rFonts w:ascii="Arial" w:hAnsi="Arial" w:cs="Arial"/>
          <w:bCs/>
          <w:lang w:val="fr-FR"/>
        </w:rPr>
        <w:t xml:space="preserve"> </w:t>
      </w:r>
    </w:p>
    <w:p w:rsidR="00ED658F" w:rsidRPr="00BC5F46" w:rsidRDefault="00ED658F" w:rsidP="00305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B96DE9" w:rsidRDefault="00BC5F46" w:rsidP="00C7151B">
      <w:pPr>
        <w:tabs>
          <w:tab w:val="right" w:pos="7290"/>
          <w:tab w:val="left" w:pos="7380"/>
          <w:tab w:val="left" w:pos="98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fr-FR"/>
        </w:rPr>
      </w:pPr>
      <w:r w:rsidRPr="00BC5F46">
        <w:rPr>
          <w:rFonts w:ascii="Arial" w:hAnsi="Arial" w:cs="Arial"/>
          <w:lang w:val="fr-FR"/>
        </w:rPr>
        <w:t>LE PRÉSENT DOCUMENT ATTESTE que</w:t>
      </w:r>
      <w:r w:rsidR="00B96DE9">
        <w:rPr>
          <w:rFonts w:ascii="Arial" w:hAnsi="Arial" w:cs="Arial"/>
          <w:lang w:val="fr-FR"/>
        </w:rPr>
        <w:t>, le </w:t>
      </w:r>
      <w:r w:rsidR="00B96DE9">
        <w:rPr>
          <w:rFonts w:ascii="Arial" w:hAnsi="Arial" w:cs="Arial"/>
          <w:u w:val="single"/>
          <w:lang w:val="fr-FR"/>
        </w:rPr>
        <w:tab/>
      </w:r>
      <w:r w:rsidR="00B96DE9">
        <w:rPr>
          <w:rFonts w:ascii="Arial" w:hAnsi="Arial" w:cs="Arial"/>
          <w:u w:val="single"/>
          <w:lang w:val="fr-FR"/>
        </w:rPr>
        <w:tab/>
      </w:r>
      <w:r w:rsidR="00B96DE9" w:rsidRPr="00BC5F46">
        <w:rPr>
          <w:rFonts w:ascii="Arial" w:hAnsi="Arial" w:cs="Arial"/>
          <w:u w:val="single"/>
          <w:lang w:val="fr-FR"/>
        </w:rPr>
        <w:tab/>
      </w:r>
      <w:r w:rsidR="00B96DE9">
        <w:rPr>
          <w:rFonts w:ascii="Arial" w:hAnsi="Arial" w:cs="Arial"/>
          <w:lang w:val="fr-FR"/>
        </w:rPr>
        <w:t>,</w:t>
      </w:r>
    </w:p>
    <w:p w:rsidR="00B96DE9" w:rsidRDefault="00B96DE9" w:rsidP="00C7151B">
      <w:pPr>
        <w:tabs>
          <w:tab w:val="right" w:pos="6521"/>
          <w:tab w:val="left" w:pos="693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i/>
          <w:sz w:val="16"/>
          <w:szCs w:val="16"/>
          <w:lang w:val="fr-FR"/>
        </w:rPr>
        <w:tab/>
      </w:r>
      <w:r>
        <w:rPr>
          <w:rFonts w:ascii="Arial" w:hAnsi="Arial" w:cs="Arial"/>
          <w:i/>
          <w:sz w:val="16"/>
          <w:szCs w:val="16"/>
          <w:lang w:val="fr-FR"/>
        </w:rPr>
        <w:tab/>
      </w:r>
      <w:r w:rsidRPr="00BC5F46">
        <w:rPr>
          <w:rFonts w:ascii="Arial" w:hAnsi="Arial" w:cs="Arial"/>
          <w:i/>
          <w:sz w:val="16"/>
          <w:szCs w:val="16"/>
          <w:lang w:val="fr-FR"/>
        </w:rPr>
        <w:t>(</w:t>
      </w:r>
      <w:r>
        <w:rPr>
          <w:rFonts w:ascii="Arial" w:hAnsi="Arial" w:cs="Arial"/>
          <w:i/>
          <w:sz w:val="16"/>
          <w:szCs w:val="16"/>
          <w:lang w:val="fr-FR"/>
        </w:rPr>
        <w:t>jour/mois/année</w:t>
      </w:r>
      <w:r w:rsidRPr="00BC5F46">
        <w:rPr>
          <w:rFonts w:ascii="Arial" w:hAnsi="Arial" w:cs="Arial"/>
          <w:i/>
          <w:sz w:val="16"/>
          <w:szCs w:val="16"/>
          <w:lang w:val="fr-FR"/>
        </w:rPr>
        <w:t>)</w:t>
      </w:r>
    </w:p>
    <w:p w:rsidR="00B96DE9" w:rsidRDefault="00B96DE9" w:rsidP="00C7151B">
      <w:pPr>
        <w:tabs>
          <w:tab w:val="left" w:pos="4590"/>
          <w:tab w:val="right" w:pos="7290"/>
          <w:tab w:val="left" w:pos="738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BC5F46">
        <w:rPr>
          <w:rFonts w:ascii="Arial" w:hAnsi="Arial" w:cs="Arial"/>
          <w:lang w:val="fr-FR"/>
        </w:rPr>
        <w:t>le juge </w:t>
      </w:r>
      <w:r>
        <w:rPr>
          <w:rFonts w:ascii="Arial" w:hAnsi="Arial" w:cs="Arial"/>
          <w:u w:val="single"/>
          <w:lang w:val="fr-FR"/>
        </w:rPr>
        <w:tab/>
      </w:r>
      <w:r>
        <w:rPr>
          <w:rFonts w:ascii="Arial" w:hAnsi="Arial" w:cs="Arial"/>
          <w:u w:val="single"/>
          <w:lang w:val="fr-FR"/>
        </w:rPr>
        <w:tab/>
      </w:r>
      <w:r w:rsidRPr="00BC5F46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a entendu, </w:t>
      </w:r>
      <w:r w:rsidRPr="00BC5F46">
        <w:rPr>
          <w:rFonts w:ascii="Arial" w:hAnsi="Arial" w:cs="Arial"/>
          <w:lang w:val="fr-FR"/>
        </w:rPr>
        <w:t xml:space="preserve">en </w:t>
      </w:r>
      <w:r>
        <w:rPr>
          <w:rFonts w:ascii="Arial" w:hAnsi="Arial" w:cs="Arial"/>
          <w:lang w:val="fr-FR"/>
        </w:rPr>
        <w:t xml:space="preserve">vertu de la </w:t>
      </w:r>
      <w:r w:rsidRPr="00BC5F46">
        <w:rPr>
          <w:rFonts w:ascii="Arial" w:hAnsi="Arial" w:cs="Arial"/>
          <w:i/>
          <w:lang w:val="fr-FR"/>
        </w:rPr>
        <w:t>Loi sur le recouvrement des</w:t>
      </w:r>
      <w:r>
        <w:rPr>
          <w:rFonts w:ascii="Arial" w:hAnsi="Arial" w:cs="Arial"/>
          <w:lang w:val="fr-FR"/>
        </w:rPr>
        <w:t xml:space="preserve"> </w:t>
      </w:r>
    </w:p>
    <w:p w:rsidR="00B96DE9" w:rsidRPr="00BC5F46" w:rsidRDefault="00B96DE9" w:rsidP="00B96DE9">
      <w:pPr>
        <w:tabs>
          <w:tab w:val="left" w:pos="2250"/>
          <w:tab w:val="right" w:pos="4500"/>
          <w:tab w:val="left" w:pos="846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fr-FR"/>
        </w:rPr>
      </w:pPr>
      <w:r w:rsidRPr="00BC5F46">
        <w:rPr>
          <w:rFonts w:ascii="Arial" w:hAnsi="Arial" w:cs="Arial"/>
          <w:sz w:val="16"/>
          <w:szCs w:val="16"/>
          <w:lang w:val="fr-FR"/>
        </w:rPr>
        <w:tab/>
      </w:r>
      <w:r w:rsidRPr="00BC5F46">
        <w:rPr>
          <w:rFonts w:ascii="Arial" w:hAnsi="Arial" w:cs="Arial"/>
          <w:i/>
          <w:sz w:val="16"/>
          <w:szCs w:val="16"/>
          <w:lang w:val="fr-FR"/>
        </w:rPr>
        <w:t>(nom)</w:t>
      </w:r>
    </w:p>
    <w:p w:rsidR="00ED658F" w:rsidRPr="00BC5F46" w:rsidRDefault="00B96DE9" w:rsidP="00B96DE9">
      <w:pPr>
        <w:tabs>
          <w:tab w:val="right" w:pos="4500"/>
          <w:tab w:val="left" w:pos="864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BC5F46">
        <w:rPr>
          <w:rFonts w:ascii="Arial" w:hAnsi="Arial" w:cs="Arial"/>
          <w:i/>
          <w:lang w:val="fr-FR"/>
        </w:rPr>
        <w:t xml:space="preserve">petites créances à la Cour du Banc </w:t>
      </w:r>
      <w:r w:rsidR="003362FC" w:rsidRPr="00A171E5">
        <w:rPr>
          <w:rFonts w:ascii="Arial" w:hAnsi="Arial" w:cs="Arial"/>
          <w:i/>
          <w:lang w:val="fr-FR"/>
        </w:rPr>
        <w:t>du Roi</w:t>
      </w:r>
      <w:r>
        <w:rPr>
          <w:rFonts w:ascii="Arial" w:hAnsi="Arial" w:cs="Arial"/>
          <w:i/>
          <w:lang w:val="fr-FR"/>
        </w:rPr>
        <w:t>,</w:t>
      </w:r>
      <w:r w:rsidRPr="00BC5F46">
        <w:rPr>
          <w:rFonts w:ascii="Arial" w:hAnsi="Arial" w:cs="Arial"/>
          <w:lang w:val="fr-FR"/>
        </w:rPr>
        <w:t xml:space="preserve"> </w:t>
      </w:r>
      <w:r w:rsidR="00BC5F46" w:rsidRPr="00BC5F46">
        <w:rPr>
          <w:rFonts w:ascii="Arial" w:hAnsi="Arial" w:cs="Arial"/>
          <w:lang w:val="fr-FR"/>
        </w:rPr>
        <w:t>la requ</w:t>
      </w:r>
      <w:r w:rsidR="00BC5F46">
        <w:rPr>
          <w:rFonts w:ascii="Arial" w:hAnsi="Arial" w:cs="Arial"/>
          <w:lang w:val="fr-FR"/>
        </w:rPr>
        <w:t xml:space="preserve">ête en autorisation d'appel présentée par </w:t>
      </w:r>
      <w:r w:rsidR="00BC5F46">
        <w:rPr>
          <w:rFonts w:ascii="Arial" w:hAnsi="Arial" w:cs="Arial"/>
          <w:u w:val="single"/>
          <w:lang w:val="fr-FR"/>
        </w:rPr>
        <w:tab/>
      </w:r>
      <w:r w:rsidRPr="00BC5F46">
        <w:rPr>
          <w:rFonts w:ascii="Arial" w:hAnsi="Arial" w:cs="Arial"/>
          <w:lang w:val="fr-FR"/>
        </w:rPr>
        <w:t>.</w:t>
      </w:r>
    </w:p>
    <w:p w:rsidR="00ED658F" w:rsidRPr="00BC5F46" w:rsidRDefault="00ED658F" w:rsidP="00C7151B">
      <w:pPr>
        <w:tabs>
          <w:tab w:val="left" w:pos="900"/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BC5F46">
        <w:rPr>
          <w:rFonts w:ascii="Arial" w:hAnsi="Arial" w:cs="Arial"/>
          <w:lang w:val="fr-FR"/>
        </w:rPr>
        <w:tab/>
      </w:r>
      <w:r w:rsidRPr="00BC5F46">
        <w:rPr>
          <w:rFonts w:ascii="Arial" w:hAnsi="Arial" w:cs="Arial"/>
          <w:i/>
          <w:sz w:val="16"/>
          <w:szCs w:val="16"/>
          <w:lang w:val="fr-FR"/>
        </w:rPr>
        <w:t>(</w:t>
      </w:r>
      <w:r w:rsidR="00BC5F46" w:rsidRPr="00BC5F46">
        <w:rPr>
          <w:rFonts w:ascii="Arial" w:hAnsi="Arial" w:cs="Arial"/>
          <w:i/>
          <w:sz w:val="16"/>
          <w:szCs w:val="16"/>
          <w:lang w:val="fr-FR"/>
        </w:rPr>
        <w:t>nom du demandeur ou du défendeur</w:t>
      </w:r>
      <w:r w:rsidRPr="00BC5F46">
        <w:rPr>
          <w:rFonts w:ascii="Arial" w:hAnsi="Arial" w:cs="Arial"/>
          <w:i/>
          <w:sz w:val="16"/>
          <w:szCs w:val="16"/>
          <w:lang w:val="fr-FR"/>
        </w:rPr>
        <w:t>)</w:t>
      </w:r>
      <w:r w:rsidR="00BC5F46" w:rsidRPr="00BC5F46">
        <w:rPr>
          <w:rFonts w:ascii="Arial" w:hAnsi="Arial" w:cs="Arial"/>
          <w:i/>
          <w:sz w:val="16"/>
          <w:szCs w:val="16"/>
          <w:lang w:val="fr-FR"/>
        </w:rPr>
        <w:t xml:space="preserve"> </w:t>
      </w:r>
    </w:p>
    <w:p w:rsidR="00305DFF" w:rsidRPr="00BC5F46" w:rsidRDefault="00305DFF" w:rsidP="00305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1946F0" w:rsidRPr="00BC5F46" w:rsidRDefault="001946F0" w:rsidP="00305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305DFF" w:rsidRPr="00BC5F46" w:rsidRDefault="00BC5F46" w:rsidP="00305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  <w:r w:rsidRPr="00BC5F46">
        <w:rPr>
          <w:rFonts w:ascii="Arial" w:hAnsi="Arial" w:cs="Arial"/>
          <w:lang w:val="fr-FR"/>
        </w:rPr>
        <w:t>L'autorisation d'appel a été</w:t>
      </w:r>
      <w:r w:rsidR="00C7151B">
        <w:rPr>
          <w:rFonts w:ascii="Arial" w:hAnsi="Arial" w:cs="Arial"/>
          <w:lang w:val="fr-FR"/>
        </w:rPr>
        <w:t> </w:t>
      </w:r>
      <w:r w:rsidRPr="00BC5F46">
        <w:rPr>
          <w:rFonts w:ascii="Arial" w:hAnsi="Arial" w:cs="Arial"/>
          <w:lang w:val="fr-FR"/>
        </w:rPr>
        <w:t>:</w:t>
      </w:r>
    </w:p>
    <w:p w:rsidR="00305DFF" w:rsidRPr="00BC5F46" w:rsidRDefault="00305DFF" w:rsidP="00305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AD05BD" w:rsidRPr="00BC5F46" w:rsidRDefault="001F0DEE" w:rsidP="00D676F7">
      <w:pPr>
        <w:tabs>
          <w:tab w:val="left" w:pos="720"/>
          <w:tab w:val="left" w:pos="9900"/>
        </w:tabs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lang w:val="fr-FR"/>
        </w:rPr>
      </w:pPr>
      <w:r w:rsidRPr="00ED658F">
        <w:rPr>
          <w:rFonts w:ascii="Arial" w:hAnsi="Arial" w:cs="Arial"/>
          <w:lang w:val="en-CA"/>
        </w:rPr>
        <w:sym w:font="Wingdings 2" w:char="F0A3"/>
      </w:r>
      <w:r w:rsidRPr="00BC5F46">
        <w:rPr>
          <w:rFonts w:ascii="Arial" w:hAnsi="Arial" w:cs="Arial"/>
          <w:lang w:val="fr-FR"/>
        </w:rPr>
        <w:tab/>
      </w:r>
      <w:r w:rsidR="00BC5F46" w:rsidRPr="00BC5F46">
        <w:rPr>
          <w:rFonts w:ascii="Arial" w:hAnsi="Arial" w:cs="Arial"/>
          <w:lang w:val="fr-FR"/>
        </w:rPr>
        <w:t>rejetée</w:t>
      </w:r>
      <w:r w:rsidR="00A673FE" w:rsidRPr="00BC5F46">
        <w:rPr>
          <w:rFonts w:ascii="Arial" w:hAnsi="Arial" w:cs="Arial"/>
          <w:lang w:val="fr-FR"/>
        </w:rPr>
        <w:t xml:space="preserve">. </w:t>
      </w:r>
      <w:r w:rsidR="00BC5F46" w:rsidRPr="00BC5F46">
        <w:rPr>
          <w:rFonts w:ascii="Arial" w:hAnsi="Arial" w:cs="Arial"/>
          <w:lang w:val="fr-FR"/>
        </w:rPr>
        <w:t>La décision de l'auxiliaire de la justice rendue le</w:t>
      </w:r>
      <w:r w:rsidR="001A60A6" w:rsidRPr="00BC5F46">
        <w:rPr>
          <w:rFonts w:ascii="Arial" w:hAnsi="Arial" w:cs="Arial"/>
          <w:lang w:val="fr-FR"/>
        </w:rPr>
        <w:t> </w:t>
      </w:r>
      <w:r w:rsidR="00BB1E54" w:rsidRPr="00BC5F46">
        <w:rPr>
          <w:rFonts w:ascii="Arial" w:hAnsi="Arial" w:cs="Arial"/>
          <w:u w:val="single"/>
          <w:lang w:val="fr-FR"/>
        </w:rPr>
        <w:tab/>
      </w:r>
    </w:p>
    <w:p w:rsidR="00AD05BD" w:rsidRPr="00E96030" w:rsidRDefault="00AD05BD" w:rsidP="00C7151B">
      <w:pPr>
        <w:tabs>
          <w:tab w:val="left" w:pos="720"/>
          <w:tab w:val="left" w:pos="7650"/>
          <w:tab w:val="left" w:pos="8100"/>
        </w:tabs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BC5F46">
        <w:rPr>
          <w:rFonts w:ascii="Arial" w:hAnsi="Arial" w:cs="Arial"/>
          <w:i/>
          <w:sz w:val="16"/>
          <w:szCs w:val="16"/>
          <w:lang w:val="fr-FR"/>
        </w:rPr>
        <w:tab/>
      </w:r>
      <w:r w:rsidRPr="00BC5F46">
        <w:rPr>
          <w:rFonts w:ascii="Arial" w:hAnsi="Arial" w:cs="Arial"/>
          <w:i/>
          <w:sz w:val="16"/>
          <w:szCs w:val="16"/>
          <w:lang w:val="fr-FR"/>
        </w:rPr>
        <w:tab/>
      </w:r>
      <w:r w:rsidRPr="00E96030">
        <w:rPr>
          <w:rFonts w:ascii="Arial" w:hAnsi="Arial" w:cs="Arial"/>
          <w:i/>
          <w:sz w:val="16"/>
          <w:szCs w:val="16"/>
          <w:lang w:val="fr-CA"/>
        </w:rPr>
        <w:t>(</w:t>
      </w:r>
      <w:r w:rsidR="00BC5F46" w:rsidRPr="00E96030">
        <w:rPr>
          <w:rFonts w:ascii="Arial" w:hAnsi="Arial" w:cs="Arial"/>
          <w:i/>
          <w:sz w:val="16"/>
          <w:szCs w:val="16"/>
          <w:lang w:val="fr-CA"/>
        </w:rPr>
        <w:t>jour/mois/année</w:t>
      </w:r>
      <w:r w:rsidRPr="00E96030">
        <w:rPr>
          <w:rFonts w:ascii="Arial" w:hAnsi="Arial" w:cs="Arial"/>
          <w:i/>
          <w:sz w:val="16"/>
          <w:szCs w:val="16"/>
          <w:lang w:val="fr-CA"/>
        </w:rPr>
        <w:t>)</w:t>
      </w:r>
    </w:p>
    <w:p w:rsidR="00BB1E54" w:rsidRPr="00BC5F46" w:rsidRDefault="00AD05BD" w:rsidP="00C7589E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lang w:val="fr-FR"/>
        </w:rPr>
      </w:pPr>
      <w:r w:rsidRPr="00E96030">
        <w:rPr>
          <w:rFonts w:ascii="Arial" w:hAnsi="Arial" w:cs="Arial"/>
          <w:lang w:val="fr-CA"/>
        </w:rPr>
        <w:tab/>
      </w:r>
      <w:r w:rsidR="00BC5F46" w:rsidRPr="00BC5F46">
        <w:rPr>
          <w:rFonts w:ascii="Arial" w:hAnsi="Arial" w:cs="Arial"/>
          <w:lang w:val="fr-FR"/>
        </w:rPr>
        <w:t>demeure en vigueur</w:t>
      </w:r>
      <w:r w:rsidR="00D676F7" w:rsidRPr="00BC5F46">
        <w:rPr>
          <w:rFonts w:ascii="Arial" w:hAnsi="Arial" w:cs="Arial"/>
          <w:lang w:val="fr-FR"/>
        </w:rPr>
        <w:t xml:space="preserve"> </w:t>
      </w:r>
      <w:r w:rsidR="00BC5F46" w:rsidRPr="00BC5F46">
        <w:rPr>
          <w:rFonts w:ascii="Arial" w:hAnsi="Arial" w:cs="Arial"/>
          <w:lang w:val="fr-FR"/>
        </w:rPr>
        <w:t>et l'exécution de la décision n'</w:t>
      </w:r>
      <w:r w:rsidR="00BC5F46">
        <w:rPr>
          <w:rFonts w:ascii="Arial" w:hAnsi="Arial" w:cs="Arial"/>
          <w:lang w:val="fr-FR"/>
        </w:rPr>
        <w:t xml:space="preserve">est plus </w:t>
      </w:r>
      <w:r w:rsidR="00E96030">
        <w:rPr>
          <w:rFonts w:ascii="Arial" w:hAnsi="Arial" w:cs="Arial"/>
          <w:lang w:val="fr-FR"/>
        </w:rPr>
        <w:t>suspendue</w:t>
      </w:r>
      <w:r w:rsidR="00A673FE" w:rsidRPr="00BC5F46">
        <w:rPr>
          <w:rFonts w:ascii="Arial" w:hAnsi="Arial" w:cs="Arial"/>
          <w:lang w:val="fr-FR"/>
        </w:rPr>
        <w:t>.</w:t>
      </w:r>
    </w:p>
    <w:p w:rsidR="00BB1E54" w:rsidRPr="00BC5F46" w:rsidRDefault="00BB1E54" w:rsidP="00BB1E54">
      <w:pPr>
        <w:tabs>
          <w:tab w:val="left" w:pos="720"/>
          <w:tab w:val="left" w:pos="6120"/>
        </w:tabs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  <w:lang w:val="fr-FR"/>
        </w:rPr>
      </w:pPr>
    </w:p>
    <w:p w:rsidR="00AD05BD" w:rsidRPr="00BC5F46" w:rsidRDefault="00BB1E54" w:rsidP="00D676F7">
      <w:pPr>
        <w:tabs>
          <w:tab w:val="left" w:pos="720"/>
          <w:tab w:val="left" w:pos="9180"/>
        </w:tabs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lang w:val="fr-FR"/>
        </w:rPr>
      </w:pPr>
      <w:r w:rsidRPr="00ED658F">
        <w:rPr>
          <w:rFonts w:ascii="Arial" w:hAnsi="Arial" w:cs="Arial"/>
          <w:lang w:val="en-CA"/>
        </w:rPr>
        <w:sym w:font="Wingdings 2" w:char="F0A3"/>
      </w:r>
      <w:r w:rsidRPr="00BC5F46">
        <w:rPr>
          <w:rFonts w:ascii="Arial" w:hAnsi="Arial" w:cs="Arial"/>
          <w:lang w:val="fr-FR"/>
        </w:rPr>
        <w:tab/>
      </w:r>
      <w:r w:rsidR="00BC5F46" w:rsidRPr="00BC5F46">
        <w:rPr>
          <w:rFonts w:ascii="Arial" w:hAnsi="Arial" w:cs="Arial"/>
          <w:lang w:val="fr-FR"/>
        </w:rPr>
        <w:t>accueillie</w:t>
      </w:r>
      <w:r w:rsidR="00AD05BD" w:rsidRPr="00BC5F46">
        <w:rPr>
          <w:rFonts w:ascii="Arial" w:hAnsi="Arial" w:cs="Arial"/>
          <w:lang w:val="fr-FR"/>
        </w:rPr>
        <w:t>.</w:t>
      </w:r>
      <w:r w:rsidR="0006192A" w:rsidRPr="00BC5F46">
        <w:rPr>
          <w:rFonts w:ascii="Arial" w:hAnsi="Arial" w:cs="Arial"/>
          <w:lang w:val="fr-FR"/>
        </w:rPr>
        <w:t xml:space="preserve"> </w:t>
      </w:r>
      <w:r w:rsidR="00BC5F46" w:rsidRPr="00BC5F46">
        <w:rPr>
          <w:rFonts w:ascii="Arial" w:hAnsi="Arial" w:cs="Arial"/>
          <w:lang w:val="fr-FR"/>
        </w:rPr>
        <w:t>Une date d'audience a été fixée au</w:t>
      </w:r>
      <w:r w:rsidR="001F0DEE" w:rsidRPr="00BC5F46">
        <w:rPr>
          <w:rFonts w:ascii="Arial" w:hAnsi="Arial" w:cs="Arial"/>
          <w:lang w:val="fr-FR"/>
        </w:rPr>
        <w:t> </w:t>
      </w:r>
      <w:r w:rsidR="001F0DEE" w:rsidRPr="00BC5F46">
        <w:rPr>
          <w:rFonts w:ascii="Arial" w:hAnsi="Arial" w:cs="Arial"/>
          <w:u w:val="single"/>
          <w:lang w:val="fr-FR"/>
        </w:rPr>
        <w:tab/>
      </w:r>
      <w:r w:rsidR="008B5294" w:rsidRPr="00BC5F46">
        <w:rPr>
          <w:rFonts w:ascii="Arial" w:hAnsi="Arial" w:cs="Arial"/>
          <w:lang w:val="fr-FR"/>
        </w:rPr>
        <w:t xml:space="preserve">, </w:t>
      </w:r>
      <w:r w:rsidR="00BC5F46">
        <w:rPr>
          <w:rFonts w:ascii="Arial" w:hAnsi="Arial" w:cs="Arial"/>
          <w:lang w:val="fr-FR"/>
        </w:rPr>
        <w:t>et</w:t>
      </w:r>
    </w:p>
    <w:p w:rsidR="00AD05BD" w:rsidRPr="00BC5F46" w:rsidRDefault="00AD05BD" w:rsidP="00D676F7">
      <w:pPr>
        <w:tabs>
          <w:tab w:val="left" w:pos="720"/>
          <w:tab w:val="left" w:pos="6480"/>
          <w:tab w:val="left" w:pos="8100"/>
        </w:tabs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BC5F46">
        <w:rPr>
          <w:rFonts w:ascii="Arial" w:hAnsi="Arial" w:cs="Arial"/>
          <w:i/>
          <w:sz w:val="16"/>
          <w:szCs w:val="16"/>
          <w:lang w:val="fr-FR"/>
        </w:rPr>
        <w:tab/>
      </w:r>
      <w:r w:rsidRPr="00BC5F46">
        <w:rPr>
          <w:rFonts w:ascii="Arial" w:hAnsi="Arial" w:cs="Arial"/>
          <w:i/>
          <w:sz w:val="16"/>
          <w:szCs w:val="16"/>
          <w:lang w:val="fr-FR"/>
        </w:rPr>
        <w:tab/>
        <w:t>(</w:t>
      </w:r>
      <w:r w:rsidR="00BC5F46" w:rsidRPr="00BC5F46">
        <w:rPr>
          <w:rFonts w:ascii="Arial" w:hAnsi="Arial" w:cs="Arial"/>
          <w:i/>
          <w:sz w:val="16"/>
          <w:szCs w:val="16"/>
          <w:lang w:val="fr-FR"/>
        </w:rPr>
        <w:t>jour/mois/année</w:t>
      </w:r>
      <w:r w:rsidRPr="00BC5F46">
        <w:rPr>
          <w:rFonts w:ascii="Arial" w:hAnsi="Arial" w:cs="Arial"/>
          <w:i/>
          <w:sz w:val="16"/>
          <w:szCs w:val="16"/>
          <w:lang w:val="fr-FR"/>
        </w:rPr>
        <w:t>)</w:t>
      </w:r>
    </w:p>
    <w:p w:rsidR="00A675C0" w:rsidRPr="00BC5F46" w:rsidRDefault="00A675C0" w:rsidP="00AD05BD">
      <w:pPr>
        <w:tabs>
          <w:tab w:val="left" w:pos="720"/>
          <w:tab w:val="left" w:pos="5130"/>
          <w:tab w:val="left" w:pos="8100"/>
        </w:tabs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i/>
          <w:sz w:val="16"/>
          <w:szCs w:val="16"/>
          <w:lang w:val="fr-FR"/>
        </w:rPr>
      </w:pPr>
    </w:p>
    <w:p w:rsidR="00305DFF" w:rsidRPr="00BC5F46" w:rsidRDefault="001F66EB" w:rsidP="00AD05BD">
      <w:pPr>
        <w:tabs>
          <w:tab w:val="left" w:pos="-900"/>
          <w:tab w:val="left" w:pos="6120"/>
        </w:tabs>
        <w:autoSpaceDE w:val="0"/>
        <w:autoSpaceDN w:val="0"/>
        <w:adjustRightInd w:val="0"/>
        <w:spacing w:after="0" w:line="240" w:lineRule="auto"/>
        <w:ind w:left="1620" w:hanging="450"/>
        <w:rPr>
          <w:rFonts w:ascii="Arial" w:hAnsi="Arial" w:cs="Arial"/>
          <w:lang w:val="fr-FR"/>
        </w:rPr>
      </w:pPr>
      <w:r w:rsidRPr="00ED658F">
        <w:rPr>
          <w:rFonts w:ascii="Arial" w:hAnsi="Arial" w:cs="Arial"/>
          <w:lang w:val="en-CA"/>
        </w:rPr>
        <w:sym w:font="Wingdings 2" w:char="F0A3"/>
      </w:r>
      <w:r w:rsidRPr="00BC5F46">
        <w:rPr>
          <w:rFonts w:ascii="Arial" w:hAnsi="Arial" w:cs="Arial"/>
          <w:lang w:val="fr-FR"/>
        </w:rPr>
        <w:tab/>
      </w:r>
      <w:r w:rsidR="00BC5F46">
        <w:rPr>
          <w:rFonts w:ascii="Arial" w:hAnsi="Arial" w:cs="Arial"/>
          <w:lang w:val="fr-FR"/>
        </w:rPr>
        <w:t xml:space="preserve">l'exécution de la décision demeure </w:t>
      </w:r>
      <w:r w:rsidR="00E96030">
        <w:rPr>
          <w:rFonts w:ascii="Arial" w:hAnsi="Arial" w:cs="Arial"/>
          <w:lang w:val="fr-FR"/>
        </w:rPr>
        <w:t>suspendue</w:t>
      </w:r>
      <w:r w:rsidR="00BC5F46">
        <w:rPr>
          <w:rFonts w:ascii="Arial" w:hAnsi="Arial" w:cs="Arial"/>
          <w:lang w:val="fr-FR"/>
        </w:rPr>
        <w:t>;</w:t>
      </w:r>
    </w:p>
    <w:p w:rsidR="00A675C0" w:rsidRPr="00BC5F46" w:rsidRDefault="00A675C0" w:rsidP="00A675C0">
      <w:pPr>
        <w:tabs>
          <w:tab w:val="left" w:pos="720"/>
          <w:tab w:val="left" w:pos="5130"/>
          <w:tab w:val="left" w:pos="8100"/>
        </w:tabs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i/>
          <w:sz w:val="16"/>
          <w:szCs w:val="16"/>
          <w:lang w:val="fr-FR"/>
        </w:rPr>
      </w:pPr>
    </w:p>
    <w:p w:rsidR="001F66EB" w:rsidRPr="00E96030" w:rsidRDefault="001F66EB" w:rsidP="00AD05BD">
      <w:pPr>
        <w:tabs>
          <w:tab w:val="left" w:pos="-900"/>
          <w:tab w:val="left" w:pos="5400"/>
          <w:tab w:val="left" w:pos="6120"/>
        </w:tabs>
        <w:autoSpaceDE w:val="0"/>
        <w:autoSpaceDN w:val="0"/>
        <w:adjustRightInd w:val="0"/>
        <w:spacing w:after="0" w:line="240" w:lineRule="auto"/>
        <w:ind w:left="1620" w:hanging="450"/>
        <w:rPr>
          <w:rFonts w:ascii="Arial" w:hAnsi="Arial" w:cs="Arial"/>
          <w:lang w:val="fr-CA"/>
        </w:rPr>
      </w:pPr>
      <w:r w:rsidRPr="00ED658F">
        <w:rPr>
          <w:rFonts w:ascii="Arial" w:hAnsi="Arial" w:cs="Arial"/>
          <w:lang w:val="en-CA"/>
        </w:rPr>
        <w:sym w:font="Wingdings 2" w:char="F0A3"/>
      </w:r>
      <w:r w:rsidRPr="00E96030">
        <w:rPr>
          <w:rFonts w:ascii="Arial" w:hAnsi="Arial" w:cs="Arial"/>
          <w:lang w:val="fr-CA"/>
        </w:rPr>
        <w:tab/>
      </w:r>
      <w:r w:rsidR="00B0615C">
        <w:rPr>
          <w:rFonts w:ascii="Arial" w:hAnsi="Arial" w:cs="Arial"/>
          <w:lang w:val="fr-CA"/>
        </w:rPr>
        <w:t>autre </w:t>
      </w:r>
      <w:r w:rsidR="00AD05BD" w:rsidRPr="00E96030">
        <w:rPr>
          <w:rFonts w:ascii="Arial" w:hAnsi="Arial" w:cs="Arial"/>
          <w:lang w:val="fr-CA"/>
        </w:rPr>
        <w:t>: </w:t>
      </w:r>
      <w:r w:rsidR="004C4DA4" w:rsidRPr="00E96030">
        <w:rPr>
          <w:rFonts w:ascii="Arial" w:hAnsi="Arial" w:cs="Arial"/>
          <w:u w:val="single"/>
          <w:lang w:val="fr-CA"/>
        </w:rPr>
        <w:tab/>
      </w:r>
      <w:r w:rsidR="00A675C0" w:rsidRPr="00E96030">
        <w:rPr>
          <w:rFonts w:ascii="Arial" w:hAnsi="Arial" w:cs="Arial"/>
          <w:u w:val="single"/>
          <w:lang w:val="fr-CA"/>
        </w:rPr>
        <w:tab/>
      </w:r>
      <w:r w:rsidR="008B5294" w:rsidRPr="00E96030">
        <w:rPr>
          <w:rFonts w:ascii="Arial" w:hAnsi="Arial" w:cs="Arial"/>
          <w:lang w:val="fr-CA"/>
        </w:rPr>
        <w:t>.</w:t>
      </w:r>
    </w:p>
    <w:p w:rsidR="008B5294" w:rsidRPr="00E96030" w:rsidRDefault="008B5294" w:rsidP="00A675C0">
      <w:pPr>
        <w:tabs>
          <w:tab w:val="left" w:pos="-900"/>
          <w:tab w:val="left" w:pos="3600"/>
          <w:tab w:val="left" w:pos="5400"/>
          <w:tab w:val="left" w:pos="6120"/>
        </w:tabs>
        <w:autoSpaceDE w:val="0"/>
        <w:autoSpaceDN w:val="0"/>
        <w:adjustRightInd w:val="0"/>
        <w:spacing w:after="0" w:line="240" w:lineRule="auto"/>
        <w:ind w:left="1620" w:hanging="450"/>
        <w:rPr>
          <w:rFonts w:ascii="Arial" w:hAnsi="Arial" w:cs="Arial"/>
          <w:i/>
          <w:sz w:val="16"/>
          <w:szCs w:val="16"/>
          <w:lang w:val="fr-CA"/>
        </w:rPr>
      </w:pPr>
      <w:r w:rsidRPr="00E96030">
        <w:rPr>
          <w:rFonts w:ascii="Arial" w:hAnsi="Arial" w:cs="Arial"/>
          <w:i/>
          <w:sz w:val="16"/>
          <w:szCs w:val="16"/>
          <w:lang w:val="fr-CA"/>
        </w:rPr>
        <w:tab/>
      </w:r>
      <w:r w:rsidRPr="00E96030">
        <w:rPr>
          <w:rFonts w:ascii="Arial" w:hAnsi="Arial" w:cs="Arial"/>
          <w:i/>
          <w:sz w:val="16"/>
          <w:szCs w:val="16"/>
          <w:lang w:val="fr-CA"/>
        </w:rPr>
        <w:tab/>
        <w:t>(</w:t>
      </w:r>
      <w:r w:rsidR="00BC5F46" w:rsidRPr="00E96030">
        <w:rPr>
          <w:rFonts w:ascii="Arial" w:hAnsi="Arial" w:cs="Arial"/>
          <w:i/>
          <w:sz w:val="16"/>
          <w:szCs w:val="16"/>
          <w:lang w:val="fr-CA"/>
        </w:rPr>
        <w:t>préciser</w:t>
      </w:r>
      <w:r w:rsidRPr="00E96030">
        <w:rPr>
          <w:rFonts w:ascii="Arial" w:hAnsi="Arial" w:cs="Arial"/>
          <w:i/>
          <w:sz w:val="16"/>
          <w:szCs w:val="16"/>
          <w:lang w:val="fr-CA"/>
        </w:rPr>
        <w:t>)</w:t>
      </w:r>
    </w:p>
    <w:p w:rsidR="00F22060" w:rsidRPr="00E96030" w:rsidRDefault="00F22060" w:rsidP="001F0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F22060" w:rsidRPr="00E96030" w:rsidRDefault="00F22060" w:rsidP="001F0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F22060" w:rsidRPr="00E96030" w:rsidRDefault="00F22060" w:rsidP="001F0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422850" w:rsidRPr="00E96030" w:rsidRDefault="00422850" w:rsidP="001F0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1F0DEE" w:rsidRPr="00545A6B" w:rsidRDefault="001F0DEE" w:rsidP="00CD58DD">
      <w:pPr>
        <w:tabs>
          <w:tab w:val="right" w:pos="4320"/>
          <w:tab w:val="left" w:pos="5760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fr-FR"/>
        </w:rPr>
      </w:pPr>
      <w:r w:rsidRPr="00545A6B">
        <w:rPr>
          <w:rFonts w:ascii="Arial" w:hAnsi="Arial" w:cs="Arial"/>
          <w:lang w:val="fr-FR"/>
        </w:rPr>
        <w:t>Date</w:t>
      </w:r>
      <w:r w:rsidR="00C7151B">
        <w:rPr>
          <w:rFonts w:ascii="Arial" w:hAnsi="Arial" w:cs="Arial"/>
          <w:lang w:val="fr-FR"/>
        </w:rPr>
        <w:t xml:space="preserve"> de dépôt </w:t>
      </w:r>
      <w:r w:rsidRPr="00545A6B">
        <w:rPr>
          <w:rFonts w:ascii="Arial" w:hAnsi="Arial" w:cs="Arial"/>
          <w:lang w:val="fr-FR"/>
        </w:rPr>
        <w:t>: </w:t>
      </w:r>
      <w:r w:rsidRPr="00545A6B">
        <w:rPr>
          <w:rFonts w:ascii="Arial" w:hAnsi="Arial" w:cs="Arial"/>
          <w:u w:val="single"/>
          <w:lang w:val="fr-FR"/>
        </w:rPr>
        <w:tab/>
      </w:r>
      <w:r w:rsidRPr="00545A6B">
        <w:rPr>
          <w:rFonts w:ascii="Arial" w:hAnsi="Arial" w:cs="Arial"/>
          <w:lang w:val="fr-FR"/>
        </w:rPr>
        <w:tab/>
      </w:r>
      <w:r w:rsidRPr="00545A6B">
        <w:rPr>
          <w:rFonts w:ascii="Arial" w:hAnsi="Arial" w:cs="Arial"/>
          <w:u w:val="single"/>
          <w:lang w:val="fr-FR"/>
        </w:rPr>
        <w:tab/>
      </w:r>
    </w:p>
    <w:p w:rsidR="00422850" w:rsidRPr="00E96030" w:rsidRDefault="001F0DEE" w:rsidP="008B529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545A6B">
        <w:rPr>
          <w:rFonts w:ascii="Arial" w:hAnsi="Arial" w:cs="Arial"/>
          <w:lang w:val="fr-FR"/>
        </w:rPr>
        <w:tab/>
      </w:r>
      <w:r w:rsidR="00545A6B" w:rsidRPr="00E96030">
        <w:rPr>
          <w:rFonts w:ascii="Arial" w:hAnsi="Arial" w:cs="Arial"/>
          <w:lang w:val="fr-CA"/>
        </w:rPr>
        <w:t>Registraire adjoint</w:t>
      </w:r>
    </w:p>
    <w:p w:rsidR="00CD58DD" w:rsidRPr="00E96030" w:rsidRDefault="00CD58DD" w:rsidP="008B529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1946F0" w:rsidRPr="00E96030" w:rsidRDefault="001946F0" w:rsidP="008B529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CD58DD" w:rsidRPr="00E96030" w:rsidRDefault="00545A6B" w:rsidP="00CD5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fr-CA"/>
        </w:rPr>
      </w:pPr>
      <w:r w:rsidRPr="00E96030">
        <w:rPr>
          <w:rFonts w:ascii="Arial" w:hAnsi="Arial" w:cs="Arial"/>
          <w:b/>
          <w:bCs/>
          <w:sz w:val="20"/>
          <w:szCs w:val="20"/>
          <w:lang w:val="fr-CA"/>
        </w:rPr>
        <w:t>AVIS</w:t>
      </w:r>
    </w:p>
    <w:p w:rsidR="00CD58DD" w:rsidRPr="00E96030" w:rsidRDefault="00CD58DD" w:rsidP="00CD5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fr-CA"/>
        </w:rPr>
      </w:pPr>
    </w:p>
    <w:p w:rsidR="00CD58DD" w:rsidRPr="00B00FDF" w:rsidRDefault="00B00FDF" w:rsidP="00CD5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fr-FR"/>
        </w:rPr>
      </w:pPr>
      <w:r w:rsidRPr="00B00FDF">
        <w:rPr>
          <w:rFonts w:ascii="Arial" w:hAnsi="Arial" w:cs="Arial"/>
          <w:bCs/>
          <w:sz w:val="20"/>
          <w:szCs w:val="20"/>
          <w:lang w:val="fr-FR"/>
        </w:rPr>
        <w:t>La décision rendue par le juge quant à la re</w:t>
      </w:r>
      <w:r w:rsidR="00E96030">
        <w:rPr>
          <w:rFonts w:ascii="Arial" w:hAnsi="Arial" w:cs="Arial"/>
          <w:bCs/>
          <w:sz w:val="20"/>
          <w:szCs w:val="20"/>
          <w:lang w:val="fr-FR"/>
        </w:rPr>
        <w:t xml:space="preserve">quête en autorisation d'appel de la </w:t>
      </w:r>
      <w:r w:rsidRPr="00B00FDF">
        <w:rPr>
          <w:rFonts w:ascii="Arial" w:hAnsi="Arial" w:cs="Arial"/>
          <w:bCs/>
          <w:sz w:val="20"/>
          <w:szCs w:val="20"/>
          <w:lang w:val="fr-FR"/>
        </w:rPr>
        <w:t>décision d'un auxiliaire de</w:t>
      </w:r>
      <w:r w:rsidR="00E96030">
        <w:rPr>
          <w:rFonts w:ascii="Arial" w:hAnsi="Arial" w:cs="Arial"/>
          <w:bCs/>
          <w:sz w:val="20"/>
          <w:szCs w:val="20"/>
          <w:lang w:val="fr-FR"/>
        </w:rPr>
        <w:t xml:space="preserve"> la</w:t>
      </w:r>
      <w:r w:rsidRPr="00B00FDF">
        <w:rPr>
          <w:rFonts w:ascii="Arial" w:hAnsi="Arial" w:cs="Arial"/>
          <w:bCs/>
          <w:sz w:val="20"/>
          <w:szCs w:val="20"/>
          <w:lang w:val="fr-FR"/>
        </w:rPr>
        <w:t xml:space="preserve"> justice est définitive et ne peut faire l</w:t>
      </w:r>
      <w:r>
        <w:rPr>
          <w:rFonts w:ascii="Arial" w:hAnsi="Arial" w:cs="Arial"/>
          <w:bCs/>
          <w:sz w:val="20"/>
          <w:szCs w:val="20"/>
          <w:lang w:val="fr-FR"/>
        </w:rPr>
        <w:t xml:space="preserve">'objet d'un appel. </w:t>
      </w:r>
      <w:r w:rsidRPr="00B00FDF">
        <w:rPr>
          <w:rFonts w:ascii="Arial" w:hAnsi="Arial" w:cs="Arial"/>
          <w:bCs/>
          <w:sz w:val="20"/>
          <w:szCs w:val="20"/>
          <w:lang w:val="fr-FR"/>
        </w:rPr>
        <w:t xml:space="preserve">Voir l'article </w:t>
      </w:r>
      <w:r w:rsidR="00CD58DD" w:rsidRPr="00B00FDF">
        <w:rPr>
          <w:rFonts w:ascii="Arial" w:hAnsi="Arial" w:cs="Arial"/>
          <w:bCs/>
          <w:sz w:val="20"/>
          <w:szCs w:val="20"/>
          <w:lang w:val="fr-FR"/>
        </w:rPr>
        <w:t xml:space="preserve">13 </w:t>
      </w:r>
      <w:r w:rsidRPr="00B00FDF">
        <w:rPr>
          <w:rFonts w:ascii="Arial" w:hAnsi="Arial" w:cs="Arial"/>
          <w:bCs/>
          <w:sz w:val="20"/>
          <w:szCs w:val="20"/>
          <w:lang w:val="fr-FR"/>
        </w:rPr>
        <w:t xml:space="preserve">de la </w:t>
      </w:r>
      <w:r w:rsidRPr="00B00FDF">
        <w:rPr>
          <w:rFonts w:ascii="Arial" w:hAnsi="Arial" w:cs="Arial"/>
          <w:bCs/>
          <w:i/>
          <w:sz w:val="20"/>
          <w:szCs w:val="20"/>
          <w:lang w:val="fr-FR"/>
        </w:rPr>
        <w:t xml:space="preserve">Loi sur le recouvrement des petites créances à la Cour du Banc </w:t>
      </w:r>
      <w:r w:rsidR="003362FC" w:rsidRPr="00A171E5">
        <w:rPr>
          <w:rFonts w:ascii="Arial" w:hAnsi="Arial" w:cs="Arial"/>
          <w:bCs/>
          <w:i/>
          <w:sz w:val="20"/>
          <w:szCs w:val="20"/>
          <w:lang w:val="fr-FR"/>
        </w:rPr>
        <w:t>du Roi</w:t>
      </w:r>
      <w:r w:rsidR="00CD58DD" w:rsidRPr="00B00FDF">
        <w:rPr>
          <w:rFonts w:ascii="Arial" w:hAnsi="Arial" w:cs="Arial"/>
          <w:bCs/>
          <w:sz w:val="20"/>
          <w:szCs w:val="20"/>
          <w:lang w:val="fr-FR"/>
        </w:rPr>
        <w:t>.</w:t>
      </w:r>
    </w:p>
    <w:sectPr w:rsidR="00CD58DD" w:rsidRPr="00B00FDF" w:rsidSect="00BE5618">
      <w:headerReference w:type="default" r:id="rId8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C34" w:rsidRDefault="00A76C34" w:rsidP="00B57B6D">
      <w:pPr>
        <w:spacing w:after="0" w:line="240" w:lineRule="auto"/>
      </w:pPr>
      <w:r>
        <w:separator/>
      </w:r>
    </w:p>
  </w:endnote>
  <w:endnote w:type="continuationSeparator" w:id="0">
    <w:p w:rsidR="00A76C34" w:rsidRDefault="00A76C34" w:rsidP="00B5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ITCLtB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C34" w:rsidRDefault="00A76C34" w:rsidP="00B57B6D">
      <w:pPr>
        <w:spacing w:after="0" w:line="240" w:lineRule="auto"/>
      </w:pPr>
      <w:r>
        <w:separator/>
      </w:r>
    </w:p>
  </w:footnote>
  <w:footnote w:type="continuationSeparator" w:id="0">
    <w:p w:rsidR="00A76C34" w:rsidRDefault="00A76C34" w:rsidP="00B5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C34" w:rsidRPr="00545A6B" w:rsidRDefault="00A76C34" w:rsidP="00CB37DA">
    <w:pPr>
      <w:pStyle w:val="Header"/>
      <w:tabs>
        <w:tab w:val="clear" w:pos="9360"/>
        <w:tab w:val="left" w:pos="6120"/>
        <w:tab w:val="right" w:pos="9960"/>
      </w:tabs>
      <w:rPr>
        <w:rFonts w:ascii="Arial" w:hAnsi="Arial" w:cs="Arial"/>
        <w:sz w:val="20"/>
        <w:lang w:val="fr-FR"/>
      </w:rPr>
    </w:pPr>
    <w:r w:rsidRPr="00545A6B">
      <w:rPr>
        <w:rFonts w:ascii="Arial" w:hAnsi="Arial" w:cs="Arial"/>
        <w:sz w:val="16"/>
        <w:szCs w:val="16"/>
        <w:lang w:val="fr-FR"/>
      </w:rPr>
      <w:t xml:space="preserve">Formule 76M – page </w:t>
    </w:r>
    <w:r w:rsidR="005A0E4E" w:rsidRPr="000D661C">
      <w:rPr>
        <w:rFonts w:ascii="Arial" w:hAnsi="Arial" w:cs="Arial"/>
        <w:sz w:val="16"/>
        <w:szCs w:val="16"/>
      </w:rPr>
      <w:fldChar w:fldCharType="begin"/>
    </w:r>
    <w:r w:rsidRPr="00545A6B">
      <w:rPr>
        <w:rFonts w:ascii="Arial" w:hAnsi="Arial" w:cs="Arial"/>
        <w:sz w:val="16"/>
        <w:szCs w:val="16"/>
        <w:lang w:val="fr-FR"/>
      </w:rPr>
      <w:instrText xml:space="preserve"> PAGE   \* MERGEFORMAT </w:instrText>
    </w:r>
    <w:r w:rsidR="005A0E4E" w:rsidRPr="000D661C">
      <w:rPr>
        <w:rFonts w:ascii="Arial" w:hAnsi="Arial" w:cs="Arial"/>
        <w:sz w:val="16"/>
        <w:szCs w:val="16"/>
      </w:rPr>
      <w:fldChar w:fldCharType="separate"/>
    </w:r>
    <w:r w:rsidR="00BF1577">
      <w:rPr>
        <w:rFonts w:ascii="Arial" w:hAnsi="Arial" w:cs="Arial"/>
        <w:noProof/>
        <w:sz w:val="16"/>
        <w:szCs w:val="16"/>
        <w:lang w:val="fr-FR"/>
      </w:rPr>
      <w:t>1</w:t>
    </w:r>
    <w:r w:rsidR="005A0E4E" w:rsidRPr="000D661C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545A6B">
          <w:rPr>
            <w:rFonts w:ascii="Arial" w:hAnsi="Arial" w:cs="Arial"/>
            <w:sz w:val="16"/>
            <w:szCs w:val="16"/>
            <w:lang w:val="fr-FR"/>
          </w:rPr>
          <w:t xml:space="preserve"> de</w:t>
        </w:r>
        <w:r>
          <w:rPr>
            <w:rFonts w:ascii="Arial" w:hAnsi="Arial" w:cs="Arial"/>
            <w:sz w:val="16"/>
            <w:szCs w:val="16"/>
            <w:lang w:val="fr-FR"/>
          </w:rPr>
          <w:t xml:space="preserve"> </w:t>
        </w:r>
        <w:r w:rsidR="005A0E4E" w:rsidRPr="000D661C">
          <w:rPr>
            <w:rFonts w:ascii="Arial" w:hAnsi="Arial" w:cs="Arial"/>
            <w:sz w:val="16"/>
            <w:szCs w:val="16"/>
          </w:rPr>
          <w:fldChar w:fldCharType="begin"/>
        </w:r>
        <w:r w:rsidRPr="00545A6B">
          <w:rPr>
            <w:rFonts w:ascii="Arial" w:hAnsi="Arial" w:cs="Arial"/>
            <w:sz w:val="16"/>
            <w:szCs w:val="16"/>
            <w:lang w:val="fr-FR"/>
          </w:rPr>
          <w:instrText xml:space="preserve"> NUMPAGES  </w:instrText>
        </w:r>
        <w:r w:rsidR="005A0E4E" w:rsidRPr="000D661C">
          <w:rPr>
            <w:rFonts w:ascii="Arial" w:hAnsi="Arial" w:cs="Arial"/>
            <w:sz w:val="16"/>
            <w:szCs w:val="16"/>
          </w:rPr>
          <w:fldChar w:fldCharType="separate"/>
        </w:r>
        <w:r w:rsidR="00BF1577">
          <w:rPr>
            <w:rFonts w:ascii="Arial" w:hAnsi="Arial" w:cs="Arial"/>
            <w:noProof/>
            <w:sz w:val="16"/>
            <w:szCs w:val="16"/>
            <w:lang w:val="fr-FR"/>
          </w:rPr>
          <w:t>1</w:t>
        </w:r>
        <w:r w:rsidR="005A0E4E" w:rsidRPr="000D661C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545A6B">
      <w:rPr>
        <w:rFonts w:ascii="Arial" w:hAnsi="Arial" w:cs="Arial"/>
        <w:sz w:val="16"/>
        <w:szCs w:val="16"/>
        <w:lang w:val="fr-FR"/>
      </w:rPr>
      <w:tab/>
    </w:r>
    <w:r w:rsidRPr="00545A6B"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sz w:val="20"/>
        <w:lang w:val="fr-FR"/>
      </w:rPr>
      <w:t>N</w:t>
    </w:r>
    <w:r w:rsidRPr="00545A6B">
      <w:rPr>
        <w:rFonts w:ascii="Arial" w:hAnsi="Arial" w:cs="Arial"/>
        <w:sz w:val="20"/>
        <w:vertAlign w:val="superscript"/>
        <w:lang w:val="fr-FR"/>
      </w:rPr>
      <w:t>o</w:t>
    </w:r>
    <w:r w:rsidR="008747A0">
      <w:rPr>
        <w:rFonts w:ascii="Arial" w:hAnsi="Arial" w:cs="Arial"/>
        <w:sz w:val="20"/>
        <w:lang w:val="fr-FR"/>
      </w:rPr>
      <w:t xml:space="preserve"> de dossier </w:t>
    </w:r>
    <w:r>
      <w:rPr>
        <w:rFonts w:ascii="Arial" w:hAnsi="Arial" w:cs="Arial"/>
        <w:sz w:val="20"/>
        <w:lang w:val="fr-FR"/>
      </w:rPr>
      <w:t>:</w:t>
    </w:r>
    <w:r w:rsidRPr="00545A6B">
      <w:rPr>
        <w:rFonts w:ascii="Arial" w:hAnsi="Arial" w:cs="Arial"/>
        <w:sz w:val="20"/>
        <w:lang w:val="fr-FR"/>
      </w:rPr>
      <w:t> </w:t>
    </w:r>
    <w:r w:rsidRPr="00545A6B">
      <w:rPr>
        <w:rFonts w:ascii="Arial" w:hAnsi="Arial" w:cs="Arial"/>
        <w:sz w:val="20"/>
        <w:u w:val="single"/>
        <w:lang w:val="fr-FR"/>
      </w:rPr>
      <w:tab/>
    </w:r>
  </w:p>
  <w:p w:rsidR="00A76C34" w:rsidRPr="00E96030" w:rsidRDefault="00A76C34" w:rsidP="00CB37DA">
    <w:pPr>
      <w:pStyle w:val="Header"/>
      <w:tabs>
        <w:tab w:val="clear" w:pos="9360"/>
        <w:tab w:val="left" w:pos="6120"/>
        <w:tab w:val="right" w:pos="9960"/>
      </w:tabs>
      <w:rPr>
        <w:rFonts w:ascii="Arial" w:hAnsi="Arial" w:cs="Arial"/>
        <w:sz w:val="20"/>
        <w:u w:val="single"/>
        <w:lang w:val="fr-CA"/>
      </w:rPr>
    </w:pPr>
    <w:r w:rsidRPr="00545A6B">
      <w:rPr>
        <w:rFonts w:ascii="Arial" w:hAnsi="Arial" w:cs="Arial"/>
        <w:sz w:val="16"/>
        <w:szCs w:val="16"/>
        <w:lang w:val="fr-FR"/>
      </w:rPr>
      <w:tab/>
    </w:r>
    <w:r w:rsidRPr="00545A6B">
      <w:rPr>
        <w:rFonts w:ascii="Arial" w:hAnsi="Arial" w:cs="Arial"/>
        <w:sz w:val="16"/>
        <w:szCs w:val="16"/>
        <w:lang w:val="fr-FR"/>
      </w:rPr>
      <w:tab/>
    </w:r>
    <w:r w:rsidRPr="00E96030">
      <w:rPr>
        <w:rFonts w:ascii="Arial" w:hAnsi="Arial" w:cs="Arial"/>
        <w:sz w:val="20"/>
        <w:lang w:val="fr-CA"/>
      </w:rPr>
      <w:t>N</w:t>
    </w:r>
    <w:r w:rsidRPr="00E96030">
      <w:rPr>
        <w:rFonts w:ascii="Arial" w:hAnsi="Arial" w:cs="Arial"/>
        <w:sz w:val="20"/>
        <w:vertAlign w:val="superscript"/>
        <w:lang w:val="fr-CA"/>
      </w:rPr>
      <w:t>o</w:t>
    </w:r>
    <w:r w:rsidRPr="00E96030">
      <w:rPr>
        <w:rFonts w:ascii="Arial" w:hAnsi="Arial" w:cs="Arial"/>
        <w:sz w:val="20"/>
        <w:lang w:val="fr-CA"/>
      </w:rPr>
      <w:t xml:space="preserve"> de dossier des PC</w:t>
    </w:r>
    <w:r w:rsidR="008747A0">
      <w:rPr>
        <w:rFonts w:ascii="Arial" w:hAnsi="Arial" w:cs="Arial"/>
        <w:sz w:val="20"/>
        <w:lang w:val="fr-CA"/>
      </w:rPr>
      <w:t> </w:t>
    </w:r>
    <w:r w:rsidRPr="00E96030">
      <w:rPr>
        <w:rFonts w:ascii="Arial" w:hAnsi="Arial" w:cs="Arial"/>
        <w:sz w:val="20"/>
        <w:lang w:val="fr-CA"/>
      </w:rPr>
      <w:t>: </w:t>
    </w:r>
    <w:r w:rsidRPr="00E96030">
      <w:rPr>
        <w:rFonts w:ascii="Arial" w:hAnsi="Arial" w:cs="Arial"/>
        <w:sz w:val="20"/>
        <w:u w:val="single"/>
        <w:lang w:val="fr-CA"/>
      </w:rPr>
      <w:tab/>
    </w:r>
  </w:p>
  <w:p w:rsidR="00A76C34" w:rsidRPr="00E96030" w:rsidRDefault="00A76C34" w:rsidP="00B57B6D">
    <w:pPr>
      <w:pStyle w:val="Header"/>
      <w:tabs>
        <w:tab w:val="clear" w:pos="9360"/>
        <w:tab w:val="left" w:pos="6840"/>
        <w:tab w:val="right" w:pos="9900"/>
      </w:tabs>
      <w:rPr>
        <w:rFonts w:ascii="Arial" w:hAnsi="Arial" w:cs="Arial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06D64"/>
    <w:multiLevelType w:val="hybridMultilevel"/>
    <w:tmpl w:val="F9C8FCEA"/>
    <w:lvl w:ilvl="0" w:tplc="A910381C">
      <w:start w:val="1"/>
      <w:numFmt w:val="upperLetter"/>
      <w:lvlText w:val="%1."/>
      <w:lvlJc w:val="left"/>
      <w:pPr>
        <w:ind w:left="720" w:hanging="360"/>
      </w:pPr>
      <w:rPr>
        <w:rFonts w:ascii="BookmanITCLtBT,Bold" w:hAnsi="BookmanITCLtBT,Bold" w:cs="BookmanITCLtBT,Bold"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DFF"/>
    <w:rsid w:val="0000270C"/>
    <w:rsid w:val="0006192A"/>
    <w:rsid w:val="00065A9B"/>
    <w:rsid w:val="000D6A57"/>
    <w:rsid w:val="001373D9"/>
    <w:rsid w:val="0014164F"/>
    <w:rsid w:val="00176980"/>
    <w:rsid w:val="00194232"/>
    <w:rsid w:val="001946F0"/>
    <w:rsid w:val="001A1F52"/>
    <w:rsid w:val="001A60A6"/>
    <w:rsid w:val="001B6B90"/>
    <w:rsid w:val="001B73E7"/>
    <w:rsid w:val="001F0DEE"/>
    <w:rsid w:val="001F66EB"/>
    <w:rsid w:val="00251D47"/>
    <w:rsid w:val="00251DB8"/>
    <w:rsid w:val="002D249A"/>
    <w:rsid w:val="002F77CF"/>
    <w:rsid w:val="0030329A"/>
    <w:rsid w:val="00305DFF"/>
    <w:rsid w:val="003362FC"/>
    <w:rsid w:val="00337CD1"/>
    <w:rsid w:val="003548E1"/>
    <w:rsid w:val="00373A11"/>
    <w:rsid w:val="003F7D1D"/>
    <w:rsid w:val="00404376"/>
    <w:rsid w:val="00422850"/>
    <w:rsid w:val="0044517C"/>
    <w:rsid w:val="00471861"/>
    <w:rsid w:val="004C4DA4"/>
    <w:rsid w:val="004C513E"/>
    <w:rsid w:val="004F2D52"/>
    <w:rsid w:val="005011AF"/>
    <w:rsid w:val="005257F5"/>
    <w:rsid w:val="005361A3"/>
    <w:rsid w:val="00545A6B"/>
    <w:rsid w:val="005A05C0"/>
    <w:rsid w:val="005A0E4E"/>
    <w:rsid w:val="006C37C8"/>
    <w:rsid w:val="006F4B39"/>
    <w:rsid w:val="006F58ED"/>
    <w:rsid w:val="007471EB"/>
    <w:rsid w:val="00747280"/>
    <w:rsid w:val="0079718C"/>
    <w:rsid w:val="007B0786"/>
    <w:rsid w:val="007E4FB3"/>
    <w:rsid w:val="00842884"/>
    <w:rsid w:val="0086321B"/>
    <w:rsid w:val="008747A0"/>
    <w:rsid w:val="0087740B"/>
    <w:rsid w:val="008B5294"/>
    <w:rsid w:val="008B6E01"/>
    <w:rsid w:val="008C7D35"/>
    <w:rsid w:val="008D4B30"/>
    <w:rsid w:val="0093499D"/>
    <w:rsid w:val="0095088E"/>
    <w:rsid w:val="00985CA9"/>
    <w:rsid w:val="009B0D19"/>
    <w:rsid w:val="009C295C"/>
    <w:rsid w:val="009D3344"/>
    <w:rsid w:val="00A171E5"/>
    <w:rsid w:val="00A477F9"/>
    <w:rsid w:val="00A673FE"/>
    <w:rsid w:val="00A675C0"/>
    <w:rsid w:val="00A76C34"/>
    <w:rsid w:val="00A9241B"/>
    <w:rsid w:val="00AD05BD"/>
    <w:rsid w:val="00AD2633"/>
    <w:rsid w:val="00B00FDF"/>
    <w:rsid w:val="00B0615C"/>
    <w:rsid w:val="00B45600"/>
    <w:rsid w:val="00B57B6D"/>
    <w:rsid w:val="00B9235D"/>
    <w:rsid w:val="00B96DE9"/>
    <w:rsid w:val="00BA5FEB"/>
    <w:rsid w:val="00BB1E54"/>
    <w:rsid w:val="00BC11D5"/>
    <w:rsid w:val="00BC5F46"/>
    <w:rsid w:val="00BE5618"/>
    <w:rsid w:val="00BF1577"/>
    <w:rsid w:val="00C12A3C"/>
    <w:rsid w:val="00C330FB"/>
    <w:rsid w:val="00C35568"/>
    <w:rsid w:val="00C42CF4"/>
    <w:rsid w:val="00C60AF9"/>
    <w:rsid w:val="00C6167A"/>
    <w:rsid w:val="00C6299F"/>
    <w:rsid w:val="00C7151B"/>
    <w:rsid w:val="00C7589E"/>
    <w:rsid w:val="00CA522A"/>
    <w:rsid w:val="00CB37DA"/>
    <w:rsid w:val="00CB5971"/>
    <w:rsid w:val="00CC4C95"/>
    <w:rsid w:val="00CD3C7C"/>
    <w:rsid w:val="00CD58DD"/>
    <w:rsid w:val="00CE024E"/>
    <w:rsid w:val="00D53B01"/>
    <w:rsid w:val="00D676F7"/>
    <w:rsid w:val="00D851D9"/>
    <w:rsid w:val="00DB0DDB"/>
    <w:rsid w:val="00E118D8"/>
    <w:rsid w:val="00E23EAA"/>
    <w:rsid w:val="00E406B3"/>
    <w:rsid w:val="00E56E49"/>
    <w:rsid w:val="00E6162E"/>
    <w:rsid w:val="00E87EAD"/>
    <w:rsid w:val="00E96030"/>
    <w:rsid w:val="00EB3071"/>
    <w:rsid w:val="00ED658F"/>
    <w:rsid w:val="00F22060"/>
    <w:rsid w:val="00F4461F"/>
    <w:rsid w:val="00F45150"/>
    <w:rsid w:val="00FA386E"/>
    <w:rsid w:val="00F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565C6-4A54-4E16-9F8F-8B77F193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6D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5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B6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3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F794-EC65-498D-964A-E6A288D3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178</Words>
  <Characters>887</Characters>
  <Application>Microsoft Office Word</Application>
  <DocSecurity>0</DocSecurity>
  <Lines>54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76M : Certificat de décision — autorisation d'appel et date d'audition de l'appel</dc:title>
  <dc:creator/>
  <cp:lastModifiedBy>Harms, Jake E</cp:lastModifiedBy>
  <cp:revision>73</cp:revision>
  <cp:lastPrinted>2022-09-19T20:42:00Z</cp:lastPrinted>
  <dcterms:created xsi:type="dcterms:W3CDTF">2014-09-24T14:28:00Z</dcterms:created>
  <dcterms:modified xsi:type="dcterms:W3CDTF">2022-09-19T20:42:00Z</dcterms:modified>
</cp:coreProperties>
</file>