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24" w:rsidRPr="007B2D9F" w:rsidRDefault="00C04F24" w:rsidP="00C04F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04F24" w:rsidRPr="007E5CC8" w:rsidRDefault="00C04F24" w:rsidP="00C04F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F7EDD" w:rsidRPr="00BD1104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4D56FC" w:rsidRPr="00BD1104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ENTRE</w:t>
      </w:r>
      <w:r w:rsidR="004D56FC" w:rsidRPr="00BD1104">
        <w:rPr>
          <w:rFonts w:ascii="Arial" w:hAnsi="Arial" w:cs="Arial"/>
          <w:snapToGrid w:val="0"/>
          <w:lang w:val="fr-CA"/>
        </w:rPr>
        <w:t>:</w:t>
      </w:r>
    </w:p>
    <w:p w:rsidR="00C04F24" w:rsidRDefault="00C04F24" w:rsidP="00C04F24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4D56FC" w:rsidRPr="00BD1104" w:rsidRDefault="00C04F24" w:rsidP="00C04F24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 xml:space="preserve"> </w:t>
      </w:r>
      <w:r w:rsidR="005D7A16" w:rsidRPr="00BD1104">
        <w:rPr>
          <w:rFonts w:ascii="Arial" w:hAnsi="Arial" w:cs="Arial"/>
          <w:snapToGrid w:val="0"/>
          <w:lang w:val="fr-CA"/>
        </w:rPr>
        <w:t>(</w:t>
      </w:r>
      <w:proofErr w:type="gramStart"/>
      <w:r w:rsidR="00BD1104">
        <w:rPr>
          <w:rFonts w:ascii="Arial" w:hAnsi="Arial" w:cs="Arial"/>
          <w:snapToGrid w:val="0"/>
          <w:lang w:val="fr-CA"/>
        </w:rPr>
        <w:t>requ</w:t>
      </w:r>
      <w:r w:rsidR="00BD1104" w:rsidRPr="00BD1104">
        <w:rPr>
          <w:rFonts w:ascii="Arial" w:hAnsi="Arial" w:cs="Arial"/>
          <w:snapToGrid w:val="0"/>
          <w:lang w:val="fr-CA"/>
        </w:rPr>
        <w:t>é</w:t>
      </w:r>
      <w:r w:rsidR="008D3DE2">
        <w:rPr>
          <w:rFonts w:ascii="Arial" w:hAnsi="Arial" w:cs="Arial"/>
          <w:snapToGrid w:val="0"/>
          <w:lang w:val="fr-CA"/>
        </w:rPr>
        <w:t>rant</w:t>
      </w:r>
      <w:r w:rsidR="00BD1104">
        <w:rPr>
          <w:rFonts w:ascii="Arial" w:hAnsi="Arial" w:cs="Arial"/>
          <w:snapToGrid w:val="0"/>
          <w:lang w:val="fr-CA"/>
        </w:rPr>
        <w:t>e</w:t>
      </w:r>
      <w:proofErr w:type="gramEnd"/>
      <w:r w:rsidR="008D3DE2">
        <w:rPr>
          <w:rFonts w:ascii="Arial" w:hAnsi="Arial" w:cs="Arial"/>
          <w:snapToGrid w:val="0"/>
          <w:lang w:val="fr-CA"/>
        </w:rPr>
        <w:t xml:space="preserve"> ou intimé</w:t>
      </w:r>
      <w:r w:rsidR="00BD1104">
        <w:rPr>
          <w:rFonts w:ascii="Arial" w:hAnsi="Arial" w:cs="Arial"/>
          <w:snapToGrid w:val="0"/>
          <w:lang w:val="fr-CA"/>
        </w:rPr>
        <w:t>e</w:t>
      </w:r>
      <w:r w:rsidR="005D7A16" w:rsidRPr="00BD1104">
        <w:rPr>
          <w:rFonts w:ascii="Arial" w:hAnsi="Arial" w:cs="Arial"/>
          <w:snapToGrid w:val="0"/>
          <w:lang w:val="fr-CA"/>
        </w:rPr>
        <w:t>)</w:t>
      </w:r>
    </w:p>
    <w:p w:rsidR="004D56FC" w:rsidRPr="00C717B5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C717B5">
        <w:rPr>
          <w:rFonts w:ascii="Arial" w:hAnsi="Arial" w:cs="Arial"/>
          <w:snapToGrid w:val="0"/>
          <w:lang w:val="fr-CA"/>
        </w:rPr>
        <w:t>-</w:t>
      </w:r>
      <w:r w:rsidR="00BD1104" w:rsidRPr="00C717B5">
        <w:rPr>
          <w:rFonts w:ascii="Arial" w:hAnsi="Arial" w:cs="Arial"/>
          <w:snapToGrid w:val="0"/>
          <w:lang w:val="fr-CA"/>
        </w:rPr>
        <w:t>et</w:t>
      </w:r>
      <w:r w:rsidRPr="00C717B5">
        <w:rPr>
          <w:rFonts w:ascii="Arial" w:hAnsi="Arial" w:cs="Arial"/>
          <w:snapToGrid w:val="0"/>
          <w:lang w:val="fr-CA"/>
        </w:rPr>
        <w:t>-</w:t>
      </w:r>
    </w:p>
    <w:p w:rsidR="004D56FC" w:rsidRPr="00C717B5" w:rsidRDefault="004D56FC" w:rsidP="00C04F24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13090D" w:rsidRPr="00C717B5" w:rsidRDefault="0013090D" w:rsidP="00C04F24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D1104" w:rsidRPr="00BD1104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(</w:t>
      </w:r>
      <w:proofErr w:type="gramStart"/>
      <w:r>
        <w:rPr>
          <w:rFonts w:ascii="Arial" w:hAnsi="Arial" w:cs="Arial"/>
          <w:snapToGrid w:val="0"/>
          <w:lang w:val="fr-CA"/>
        </w:rPr>
        <w:t>requ</w:t>
      </w:r>
      <w:r w:rsidRPr="00BD1104">
        <w:rPr>
          <w:rFonts w:ascii="Arial" w:hAnsi="Arial" w:cs="Arial"/>
          <w:snapToGrid w:val="0"/>
          <w:lang w:val="fr-CA"/>
        </w:rPr>
        <w:t>é</w:t>
      </w:r>
      <w:r>
        <w:rPr>
          <w:rFonts w:ascii="Arial" w:hAnsi="Arial" w:cs="Arial"/>
          <w:snapToGrid w:val="0"/>
          <w:lang w:val="fr-CA"/>
        </w:rPr>
        <w:t>rant</w:t>
      </w:r>
      <w:proofErr w:type="gramEnd"/>
      <w:r w:rsidR="00866374">
        <w:rPr>
          <w:rFonts w:ascii="Arial" w:hAnsi="Arial" w:cs="Arial"/>
          <w:snapToGrid w:val="0"/>
          <w:lang w:val="fr-CA"/>
        </w:rPr>
        <w:t xml:space="preserve"> ou intimé</w:t>
      </w:r>
      <w:r w:rsidRPr="00BD1104">
        <w:rPr>
          <w:rFonts w:ascii="Arial" w:hAnsi="Arial" w:cs="Arial"/>
          <w:snapToGrid w:val="0"/>
          <w:lang w:val="fr-CA"/>
        </w:rPr>
        <w:t>)</w:t>
      </w:r>
    </w:p>
    <w:p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 w:rsidRPr="00BD1104">
        <w:rPr>
          <w:rFonts w:ascii="Arial" w:hAnsi="Arial" w:cs="Arial"/>
          <w:i/>
          <w:iCs/>
          <w:lang w:val="fr-CA"/>
        </w:rPr>
        <w:tab/>
      </w:r>
    </w:p>
    <w:p w:rsidR="009718AC" w:rsidRPr="00BD1104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BD1104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C717B5" w:rsidRDefault="004C698A" w:rsidP="00C717B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  <w:r>
        <w:rPr>
          <w:rFonts w:ascii="Arial" w:hAnsi="Arial" w:cs="Arial"/>
          <w:b/>
          <w:bCs/>
          <w:iCs/>
          <w:sz w:val="24"/>
          <w:szCs w:val="24"/>
          <w:lang w:val="fr-CA"/>
        </w:rPr>
        <w:t>AVIS D</w:t>
      </w:r>
      <w:r w:rsidR="00F335DC">
        <w:rPr>
          <w:rFonts w:ascii="Arial" w:hAnsi="Arial" w:cs="Arial"/>
          <w:b/>
          <w:bCs/>
          <w:iCs/>
          <w:sz w:val="24"/>
          <w:szCs w:val="24"/>
          <w:lang w:val="fr-CA"/>
        </w:rPr>
        <w:t>’APPEL</w:t>
      </w:r>
    </w:p>
    <w:p w:rsidR="00CB0C60" w:rsidRPr="00BD1104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BD1104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BD1104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C04F24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04F24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C04F24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04F24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C04F24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04F24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BD1104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Fonts w:ascii="Verdana" w:hAnsi="Verdana"/>
          <w:sz w:val="19"/>
          <w:szCs w:val="19"/>
          <w:lang w:val="fr-CA"/>
        </w:rPr>
        <w:t xml:space="preserve">           </w:t>
      </w:r>
      <w:r w:rsidR="008A0E18" w:rsidRPr="00BD1104">
        <w:rPr>
          <w:rFonts w:ascii="Verdana" w:hAnsi="Verdana"/>
          <w:sz w:val="19"/>
          <w:szCs w:val="19"/>
          <w:lang w:val="fr-CA"/>
        </w:rPr>
        <w:t>(</w:t>
      </w:r>
      <w:proofErr w:type="gramStart"/>
      <w:r w:rsidR="008A0E18" w:rsidRPr="00BD1104">
        <w:rPr>
          <w:rStyle w:val="Emphasis"/>
          <w:rFonts w:ascii="Verdana" w:hAnsi="Verdana"/>
          <w:sz w:val="19"/>
          <w:szCs w:val="19"/>
          <w:lang w:val="fr-CA"/>
        </w:rPr>
        <w:t>n</w:t>
      </w:r>
      <w:r w:rsidR="00BD1104" w:rsidRPr="00BD1104">
        <w:rPr>
          <w:rStyle w:val="Emphasis"/>
          <w:rFonts w:ascii="Verdana" w:hAnsi="Verdana"/>
          <w:sz w:val="19"/>
          <w:szCs w:val="19"/>
          <w:lang w:val="fr-CA"/>
        </w:rPr>
        <w:t>om</w:t>
      </w:r>
      <w:proofErr w:type="gramEnd"/>
      <w:r w:rsidR="00BD1104" w:rsidRPr="00BD1104">
        <w:rPr>
          <w:rStyle w:val="Emphasis"/>
          <w:rFonts w:ascii="Verdana" w:hAnsi="Verdana"/>
          <w:sz w:val="19"/>
          <w:szCs w:val="19"/>
          <w:lang w:val="fr-CA"/>
        </w:rPr>
        <w:t>, adresse, adresse de courriel et numéro de t</w:t>
      </w:r>
      <w:r w:rsidR="00BD1104">
        <w:rPr>
          <w:rStyle w:val="Emphasis"/>
          <w:rFonts w:ascii="Verdana" w:hAnsi="Verdana"/>
          <w:sz w:val="19"/>
          <w:szCs w:val="19"/>
          <w:lang w:val="fr-CA"/>
        </w:rPr>
        <w:t>éléphone</w:t>
      </w:r>
    </w:p>
    <w:p w:rsidR="00BD1104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Style w:val="Emphasis"/>
          <w:rFonts w:ascii="Verdana" w:hAnsi="Verdana"/>
          <w:sz w:val="19"/>
          <w:szCs w:val="19"/>
          <w:lang w:val="fr-CA"/>
        </w:rPr>
        <w:t xml:space="preserve">                </w:t>
      </w:r>
      <w:proofErr w:type="gramStart"/>
      <w:r w:rsidR="00BD1104">
        <w:rPr>
          <w:rStyle w:val="Emphasis"/>
          <w:rFonts w:ascii="Verdana" w:hAnsi="Verdana"/>
          <w:sz w:val="19"/>
          <w:szCs w:val="19"/>
          <w:lang w:val="fr-CA"/>
        </w:rPr>
        <w:t>et</w:t>
      </w:r>
      <w:proofErr w:type="gramEnd"/>
      <w:r w:rsidR="00BD1104">
        <w:rPr>
          <w:rStyle w:val="Emphasis"/>
          <w:rFonts w:ascii="Verdana" w:hAnsi="Verdana"/>
          <w:sz w:val="19"/>
          <w:szCs w:val="19"/>
          <w:lang w:val="fr-CA"/>
        </w:rPr>
        <w:t xml:space="preserve"> de télécopieur de la personne qui dépose le document)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E7148D" w:rsidRDefault="00E7148D" w:rsidP="00E7148D">
      <w:pPr>
        <w:pStyle w:val="Default"/>
        <w:rPr>
          <w:lang w:val="fr-CA"/>
        </w:rPr>
      </w:pPr>
    </w:p>
    <w:p w:rsidR="00C04F24" w:rsidRDefault="00C04F2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C04F24" w:rsidRPr="007B2D9F" w:rsidRDefault="00C04F24" w:rsidP="00C04F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04F24" w:rsidRPr="007E5CC8" w:rsidRDefault="00C04F24" w:rsidP="00C04F2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B1C37" w:rsidRPr="00C04F24" w:rsidRDefault="00DB1C37" w:rsidP="00DB1C37">
      <w:pPr>
        <w:pStyle w:val="NormalWeb"/>
        <w:rPr>
          <w:rFonts w:ascii="Verdana" w:hAnsi="Verdana"/>
          <w:b/>
          <w:sz w:val="22"/>
          <w:szCs w:val="19"/>
          <w:lang w:val="fr-FR"/>
        </w:rPr>
      </w:pPr>
      <w:r w:rsidRPr="00C04F24">
        <w:rPr>
          <w:rStyle w:val="Strong"/>
          <w:rFonts w:ascii="Verdana" w:hAnsi="Verdana"/>
          <w:b w:val="0"/>
          <w:sz w:val="22"/>
          <w:szCs w:val="19"/>
          <w:lang w:val="fr-FR"/>
        </w:rPr>
        <w:t>ENTRE :</w:t>
      </w:r>
    </w:p>
    <w:p w:rsidR="00C04F24" w:rsidRDefault="00C04F24" w:rsidP="00C04F24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DB1C37" w:rsidRPr="00DB1C37" w:rsidRDefault="00C04F24" w:rsidP="00C04F24">
      <w:pPr>
        <w:pStyle w:val="NormalWeb"/>
        <w:jc w:val="right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 xml:space="preserve"> </w:t>
      </w:r>
      <w:r w:rsidR="00DB1C37" w:rsidRPr="00DB1C37">
        <w:rPr>
          <w:rFonts w:ascii="Verdana" w:hAnsi="Verdana"/>
          <w:sz w:val="22"/>
          <w:szCs w:val="19"/>
          <w:lang w:val="fr-FR"/>
        </w:rPr>
        <w:t>(</w:t>
      </w:r>
      <w:r w:rsidR="00DB1C37" w:rsidRPr="00DB1C37">
        <w:rPr>
          <w:rStyle w:val="Emphasis"/>
          <w:rFonts w:ascii="Verdana" w:hAnsi="Verdana"/>
          <w:sz w:val="22"/>
          <w:szCs w:val="19"/>
          <w:lang w:val="fr-FR"/>
        </w:rPr>
        <w:t>Indiquer s’il s’agit de la requérante ou de l’intimée</w:t>
      </w:r>
      <w:r w:rsidR="00DB1C37" w:rsidRPr="00DB1C37">
        <w:rPr>
          <w:rFonts w:ascii="Verdana" w:hAnsi="Verdana"/>
          <w:sz w:val="22"/>
          <w:szCs w:val="19"/>
          <w:lang w:val="fr-FR"/>
        </w:rPr>
        <w:t>.)</w:t>
      </w:r>
    </w:p>
    <w:p w:rsidR="00DB1C37" w:rsidRPr="00C04F24" w:rsidRDefault="00DB1C37" w:rsidP="00293229">
      <w:pPr>
        <w:pStyle w:val="NormalWeb"/>
        <w:jc w:val="center"/>
        <w:rPr>
          <w:rFonts w:ascii="Verdana" w:hAnsi="Verdana"/>
          <w:b/>
          <w:sz w:val="22"/>
          <w:szCs w:val="19"/>
          <w:lang w:val="fr-FR"/>
        </w:rPr>
      </w:pPr>
      <w:r w:rsidRPr="00C04F24">
        <w:rPr>
          <w:rFonts w:ascii="Verdana" w:hAnsi="Verdana"/>
          <w:b/>
          <w:sz w:val="22"/>
          <w:szCs w:val="19"/>
          <w:lang w:val="fr-FR"/>
        </w:rPr>
        <w:t xml:space="preserve">— </w:t>
      </w:r>
      <w:r w:rsidRPr="00C04F24">
        <w:rPr>
          <w:rStyle w:val="Strong"/>
          <w:rFonts w:ascii="Verdana" w:hAnsi="Verdana"/>
          <w:b w:val="0"/>
          <w:sz w:val="22"/>
          <w:szCs w:val="19"/>
          <w:lang w:val="fr-FR"/>
        </w:rPr>
        <w:t>et</w:t>
      </w:r>
      <w:r w:rsidRPr="00C04F24">
        <w:rPr>
          <w:rFonts w:ascii="Verdana" w:hAnsi="Verdana"/>
          <w:b/>
          <w:sz w:val="22"/>
          <w:szCs w:val="19"/>
          <w:lang w:val="fr-FR"/>
        </w:rPr>
        <w:t xml:space="preserve"> —</w:t>
      </w:r>
    </w:p>
    <w:p w:rsidR="00DB1C37" w:rsidRPr="00DB1C37" w:rsidRDefault="00DB1C37" w:rsidP="00DB1C37">
      <w:pPr>
        <w:pStyle w:val="NormalWeb"/>
        <w:jc w:val="center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>(</w:t>
      </w:r>
      <w:r w:rsidRPr="00DB1C37">
        <w:rPr>
          <w:rStyle w:val="Emphasis"/>
          <w:rFonts w:ascii="Verdana" w:hAnsi="Verdana"/>
          <w:sz w:val="22"/>
          <w:szCs w:val="19"/>
          <w:lang w:val="fr-FR"/>
        </w:rPr>
        <w:t>Préciser le nom de l’accusé</w:t>
      </w:r>
      <w:r w:rsidRPr="00DB1C37">
        <w:rPr>
          <w:rFonts w:ascii="Verdana" w:hAnsi="Verdana"/>
          <w:sz w:val="22"/>
          <w:szCs w:val="19"/>
          <w:lang w:val="fr-FR"/>
        </w:rPr>
        <w:t>.)</w:t>
      </w:r>
    </w:p>
    <w:p w:rsidR="00DB1C37" w:rsidRPr="00DB1C37" w:rsidRDefault="00DB1C37" w:rsidP="00DB1C37">
      <w:pPr>
        <w:pStyle w:val="NormalWeb"/>
        <w:jc w:val="right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>(</w:t>
      </w:r>
      <w:r w:rsidRPr="00DB1C37">
        <w:rPr>
          <w:rStyle w:val="Emphasis"/>
          <w:rFonts w:ascii="Verdana" w:hAnsi="Verdana"/>
          <w:sz w:val="22"/>
          <w:szCs w:val="19"/>
          <w:lang w:val="fr-FR"/>
        </w:rPr>
        <w:t>Indiquer s’il s’agit du requérant ou de l’intimé</w:t>
      </w:r>
      <w:r w:rsidRPr="00DB1C37">
        <w:rPr>
          <w:rFonts w:ascii="Verdana" w:hAnsi="Verdana"/>
          <w:sz w:val="22"/>
          <w:szCs w:val="19"/>
          <w:lang w:val="fr-FR"/>
        </w:rPr>
        <w:t>.)</w:t>
      </w:r>
    </w:p>
    <w:p w:rsidR="00293229" w:rsidRPr="00293229" w:rsidRDefault="00293229" w:rsidP="00293229">
      <w:pPr>
        <w:pStyle w:val="NormalWeb"/>
        <w:jc w:val="center"/>
        <w:rPr>
          <w:rStyle w:val="Strong"/>
          <w:rFonts w:ascii="Verdana" w:hAnsi="Verdana"/>
          <w:sz w:val="10"/>
          <w:szCs w:val="19"/>
          <w:lang w:val="fr-FR"/>
        </w:rPr>
      </w:pPr>
    </w:p>
    <w:p w:rsidR="00DB1C37" w:rsidRDefault="004C698A" w:rsidP="00293229">
      <w:pPr>
        <w:pStyle w:val="NormalWeb"/>
        <w:jc w:val="center"/>
        <w:rPr>
          <w:rStyle w:val="Strong"/>
          <w:rFonts w:ascii="Verdana" w:hAnsi="Verdana"/>
          <w:szCs w:val="19"/>
          <w:lang w:val="fr-FR"/>
        </w:rPr>
      </w:pPr>
      <w:r>
        <w:rPr>
          <w:rStyle w:val="Strong"/>
          <w:rFonts w:ascii="Verdana" w:hAnsi="Verdana"/>
          <w:szCs w:val="19"/>
          <w:lang w:val="fr-FR"/>
        </w:rPr>
        <w:t xml:space="preserve">AVIS </w:t>
      </w:r>
      <w:r w:rsidR="00F335DC">
        <w:rPr>
          <w:rStyle w:val="Strong"/>
          <w:rFonts w:ascii="Verdana" w:hAnsi="Verdana"/>
          <w:szCs w:val="19"/>
          <w:lang w:val="fr-FR"/>
        </w:rPr>
        <w:t>D’APPEL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>VEUILLEZ NOTER</w:t>
      </w:r>
      <w:r w:rsidRPr="00F335DC">
        <w:rPr>
          <w:rFonts w:ascii="Verdana" w:hAnsi="Verdana"/>
          <w:sz w:val="22"/>
          <w:szCs w:val="19"/>
          <w:lang w:val="fr-FR"/>
        </w:rPr>
        <w:t xml:space="preserve"> que l’appelant interjette appel :</w:t>
      </w:r>
    </w:p>
    <w:p w:rsidR="00F335DC" w:rsidRPr="00F335DC" w:rsidRDefault="00C04F24" w:rsidP="00F335DC">
      <w:pPr>
        <w:pStyle w:val="NormalWeb"/>
        <w:jc w:val="center"/>
        <w:rPr>
          <w:rFonts w:ascii="Verdana" w:hAnsi="Verdana"/>
          <w:sz w:val="20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19929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0"/>
          <w:szCs w:val="19"/>
          <w:lang w:val="fr-FR"/>
        </w:rPr>
        <w:t>DE L’ACQUITTEMENT</w:t>
      </w:r>
      <w:r w:rsidR="00F335DC">
        <w:rPr>
          <w:rFonts w:ascii="Verdana" w:hAnsi="Verdana" w:cs="Verdana"/>
          <w:sz w:val="20"/>
          <w:szCs w:val="19"/>
          <w:lang w:val="fr-FR"/>
        </w:rPr>
        <w:t xml:space="preserve">    </w:t>
      </w:r>
      <w:r w:rsidR="00F335DC" w:rsidRPr="00F335DC">
        <w:rPr>
          <w:rFonts w:ascii="Verdana" w:hAnsi="Verdana" w:cs="Verdana"/>
          <w:sz w:val="20"/>
          <w:szCs w:val="19"/>
          <w:lang w:val="fr-FR"/>
        </w:rPr>
        <w:t xml:space="preserve"> </w:t>
      </w: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209505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Pr="00F335DC">
        <w:rPr>
          <w:rFonts w:ascii="Verdana" w:hAnsi="Verdana" w:cs="Verdana"/>
          <w:sz w:val="20"/>
          <w:szCs w:val="19"/>
          <w:lang w:val="fr-FR"/>
        </w:rPr>
        <w:t xml:space="preserve"> </w:t>
      </w:r>
      <w:r w:rsidR="00F335DC" w:rsidRPr="00F335DC">
        <w:rPr>
          <w:rFonts w:ascii="Verdana" w:hAnsi="Verdana" w:cs="Verdana"/>
          <w:sz w:val="20"/>
          <w:szCs w:val="19"/>
          <w:lang w:val="fr-FR"/>
        </w:rPr>
        <w:t xml:space="preserve">DE LA CONDAMNATION </w:t>
      </w:r>
      <w:r w:rsidR="00F335DC">
        <w:rPr>
          <w:rFonts w:ascii="Verdana" w:hAnsi="Verdana" w:cs="Verdana"/>
          <w:sz w:val="20"/>
          <w:szCs w:val="19"/>
          <w:lang w:val="fr-FR"/>
        </w:rPr>
        <w:t xml:space="preserve">    </w:t>
      </w: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56588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Pr="00F335DC">
        <w:rPr>
          <w:rFonts w:ascii="Verdana" w:hAnsi="Verdana" w:cs="Verdana"/>
          <w:sz w:val="20"/>
          <w:szCs w:val="19"/>
          <w:lang w:val="fr-FR"/>
        </w:rPr>
        <w:t xml:space="preserve"> </w:t>
      </w:r>
      <w:r w:rsidR="00F335DC" w:rsidRPr="00F335DC">
        <w:rPr>
          <w:rFonts w:ascii="Verdana" w:hAnsi="Verdana" w:cs="Verdana"/>
          <w:sz w:val="20"/>
          <w:szCs w:val="19"/>
          <w:lang w:val="fr-FR"/>
        </w:rPr>
        <w:t xml:space="preserve">DE LA PEINE </w:t>
      </w:r>
      <w:r w:rsidR="00F335DC">
        <w:rPr>
          <w:rFonts w:ascii="Verdana" w:hAnsi="Verdana" w:cs="Verdana"/>
          <w:sz w:val="20"/>
          <w:szCs w:val="19"/>
          <w:lang w:val="fr-FR"/>
        </w:rPr>
        <w:t xml:space="preserve">    </w:t>
      </w: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153353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Pr="00F335DC">
        <w:rPr>
          <w:rFonts w:ascii="Verdana" w:hAnsi="Verdana" w:cs="Verdana"/>
          <w:sz w:val="20"/>
          <w:szCs w:val="19"/>
          <w:lang w:val="fr-FR"/>
        </w:rPr>
        <w:t xml:space="preserve"> </w:t>
      </w:r>
      <w:r w:rsidR="00F335DC" w:rsidRPr="00F335DC">
        <w:rPr>
          <w:rFonts w:ascii="Verdana" w:hAnsi="Verdana" w:cs="Verdana"/>
          <w:sz w:val="20"/>
          <w:szCs w:val="19"/>
          <w:lang w:val="fr-FR"/>
        </w:rPr>
        <w:t>DE L’ORDONNANCE</w:t>
      </w:r>
    </w:p>
    <w:p w:rsidR="00F335DC" w:rsidRDefault="00F335DC" w:rsidP="00511E79">
      <w:pPr>
        <w:pStyle w:val="NormalWeb"/>
        <w:spacing w:before="0" w:beforeAutospacing="0" w:after="0" w:afterAutospacing="0" w:line="140" w:lineRule="atLeast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 xml:space="preserve">1 </w:t>
      </w:r>
      <w:r w:rsidRPr="00F335DC">
        <w:rPr>
          <w:rFonts w:ascii="Verdana" w:hAnsi="Verdana"/>
          <w:sz w:val="22"/>
          <w:szCs w:val="19"/>
          <w:lang w:val="fr-FR"/>
        </w:rPr>
        <w:t xml:space="preserve">Lieu de la condamnation </w:t>
      </w:r>
    </w:p>
    <w:p w:rsidR="00511E79" w:rsidRPr="00511E79" w:rsidRDefault="00511E79" w:rsidP="00511E79">
      <w:pPr>
        <w:pStyle w:val="NormalWeb"/>
        <w:spacing w:before="0" w:beforeAutospacing="0" w:after="0" w:afterAutospacing="0" w:line="140" w:lineRule="atLeast"/>
        <w:rPr>
          <w:rFonts w:ascii="MS Gothic" w:eastAsia="MS Gothic" w:hAnsi="MS Gothic" w:cs="MS Gothic"/>
          <w:sz w:val="14"/>
          <w:szCs w:val="19"/>
          <w:lang w:val="fr-FR"/>
        </w:rPr>
      </w:pPr>
    </w:p>
    <w:p w:rsidR="00F335DC" w:rsidRPr="00F335DC" w:rsidRDefault="00C04F24" w:rsidP="00511E79">
      <w:pPr>
        <w:pStyle w:val="NormalWeb"/>
        <w:spacing w:before="0" w:beforeAutospacing="0" w:after="0" w:afterAutospacing="0" w:line="140" w:lineRule="atLeast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177454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408, avenue York, Winnipeg (Manitoba)</w:t>
      </w:r>
    </w:p>
    <w:p w:rsidR="00511E79" w:rsidRPr="00511E79" w:rsidRDefault="00511E79" w:rsidP="00511E79">
      <w:pPr>
        <w:pStyle w:val="NormalWeb"/>
        <w:spacing w:before="0" w:beforeAutospacing="0" w:after="0" w:afterAutospacing="0" w:line="140" w:lineRule="atLeast"/>
        <w:rPr>
          <w:rFonts w:ascii="MS Gothic" w:eastAsia="MS Gothic" w:hAnsi="MS Gothic" w:cs="MS Gothic"/>
          <w:sz w:val="12"/>
          <w:szCs w:val="19"/>
          <w:lang w:val="fr-FR"/>
        </w:rPr>
      </w:pPr>
    </w:p>
    <w:p w:rsidR="00F335DC" w:rsidRPr="00F335DC" w:rsidRDefault="00C04F24" w:rsidP="00511E79">
      <w:pPr>
        <w:pStyle w:val="NormalWeb"/>
        <w:spacing w:before="0" w:beforeAutospacing="0" w:after="0" w:afterAutospacing="0" w:line="140" w:lineRule="atLeast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204235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373, Broadway, Winnipeg (Manitoba)</w:t>
      </w:r>
    </w:p>
    <w:p w:rsidR="00511E79" w:rsidRPr="00511E79" w:rsidRDefault="00511E79" w:rsidP="00511E79">
      <w:pPr>
        <w:pStyle w:val="NormalWeb"/>
        <w:spacing w:before="0" w:beforeAutospacing="0" w:after="0" w:afterAutospacing="0" w:line="140" w:lineRule="atLeast"/>
        <w:rPr>
          <w:rFonts w:ascii="MS Gothic" w:eastAsia="MS Gothic" w:hAnsi="MS Gothic" w:cs="MS Gothic"/>
          <w:sz w:val="12"/>
          <w:szCs w:val="19"/>
          <w:lang w:val="fr-FR"/>
        </w:rPr>
      </w:pPr>
    </w:p>
    <w:p w:rsidR="00F335DC" w:rsidRPr="00F335DC" w:rsidRDefault="00C04F24" w:rsidP="00511E79">
      <w:pPr>
        <w:pStyle w:val="NormalWeb"/>
        <w:spacing w:before="0" w:beforeAutospacing="0" w:after="0" w:afterAutospacing="0" w:line="140" w:lineRule="atLeast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181941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</w:t>
      </w:r>
      <w:proofErr w:type="gramStart"/>
      <w:r w:rsidR="00F335DC" w:rsidRPr="00F335DC">
        <w:rPr>
          <w:rFonts w:ascii="Verdana" w:hAnsi="Verdana" w:cs="Verdana"/>
          <w:sz w:val="22"/>
          <w:szCs w:val="19"/>
          <w:lang w:val="fr-FR"/>
        </w:rPr>
        <w:t>autre</w:t>
      </w:r>
      <w:proofErr w:type="gramEnd"/>
      <w:r w:rsidR="00F335DC" w:rsidRPr="00F335DC">
        <w:rPr>
          <w:rFonts w:ascii="Verdana" w:hAnsi="Verdana" w:cs="Verdana"/>
          <w:sz w:val="22"/>
          <w:szCs w:val="19"/>
          <w:lang w:val="fr-FR"/>
        </w:rPr>
        <w:t> : __________</w:t>
      </w:r>
      <w:r w:rsidR="00511E79">
        <w:rPr>
          <w:rFonts w:ascii="Verdana" w:hAnsi="Verdana" w:cs="Verdana"/>
          <w:sz w:val="22"/>
          <w:szCs w:val="19"/>
          <w:lang w:val="fr-FR"/>
        </w:rPr>
        <w:t>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 xml:space="preserve">2 </w:t>
      </w:r>
      <w:r w:rsidRPr="00F335DC">
        <w:rPr>
          <w:rFonts w:ascii="Verdana" w:hAnsi="Verdana"/>
          <w:sz w:val="22"/>
          <w:szCs w:val="19"/>
          <w:lang w:val="fr-FR"/>
        </w:rPr>
        <w:t>Tribunal dont la décision est portée en appel : _______________________</w:t>
      </w:r>
      <w:r>
        <w:rPr>
          <w:rFonts w:ascii="Verdana" w:hAnsi="Verdana"/>
          <w:sz w:val="22"/>
          <w:szCs w:val="19"/>
          <w:lang w:val="fr-FR"/>
        </w:rPr>
        <w:t>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 xml:space="preserve">3 </w:t>
      </w:r>
      <w:r w:rsidRPr="00F335DC">
        <w:rPr>
          <w:rFonts w:ascii="Verdana" w:hAnsi="Verdana"/>
          <w:sz w:val="22"/>
          <w:szCs w:val="19"/>
          <w:lang w:val="fr-FR"/>
        </w:rPr>
        <w:t xml:space="preserve">Infraction(s) visée(s) : </w:t>
      </w:r>
      <w:r>
        <w:rPr>
          <w:rFonts w:ascii="Verdana" w:hAnsi="Verdana"/>
          <w:sz w:val="22"/>
          <w:szCs w:val="19"/>
          <w:lang w:val="fr-FR"/>
        </w:rPr>
        <w:t>_</w:t>
      </w: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 xml:space="preserve">4 </w:t>
      </w:r>
      <w:r w:rsidRPr="00F335DC">
        <w:rPr>
          <w:rFonts w:ascii="Verdana" w:hAnsi="Verdana"/>
          <w:sz w:val="22"/>
          <w:szCs w:val="19"/>
          <w:lang w:val="fr-FR"/>
        </w:rPr>
        <w:t>Peine infligée, s’il y a lieu : 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 xml:space="preserve">5 </w:t>
      </w:r>
      <w:r w:rsidRPr="00F335DC">
        <w:rPr>
          <w:rFonts w:ascii="Verdana" w:hAnsi="Verdana"/>
          <w:sz w:val="22"/>
          <w:szCs w:val="19"/>
          <w:lang w:val="fr-FR"/>
        </w:rPr>
        <w:t>Date de l’acquittement, de la co</w:t>
      </w:r>
      <w:r>
        <w:rPr>
          <w:rFonts w:ascii="Verdana" w:hAnsi="Verdana"/>
          <w:sz w:val="22"/>
          <w:szCs w:val="19"/>
          <w:lang w:val="fr-FR"/>
        </w:rPr>
        <w:t>ndamnation ou de l’ordonnance</w:t>
      </w:r>
      <w:proofErr w:type="gramStart"/>
      <w:r>
        <w:rPr>
          <w:rFonts w:ascii="Verdana" w:hAnsi="Verdana"/>
          <w:sz w:val="22"/>
          <w:szCs w:val="19"/>
          <w:lang w:val="fr-FR"/>
        </w:rPr>
        <w:t> :</w:t>
      </w:r>
      <w:r w:rsidRPr="00F335DC">
        <w:rPr>
          <w:rFonts w:ascii="Verdana" w:hAnsi="Verdana"/>
          <w:sz w:val="22"/>
          <w:szCs w:val="19"/>
          <w:lang w:val="fr-FR"/>
        </w:rPr>
        <w:t>_</w:t>
      </w:r>
      <w:proofErr w:type="gramEnd"/>
      <w:r w:rsidRPr="00F335DC">
        <w:rPr>
          <w:rFonts w:ascii="Verdana" w:hAnsi="Verdana"/>
          <w:sz w:val="22"/>
          <w:szCs w:val="19"/>
          <w:lang w:val="fr-FR"/>
        </w:rPr>
        <w:t>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Style w:val="Strong"/>
          <w:rFonts w:ascii="Verdana" w:hAnsi="Verdana"/>
          <w:sz w:val="22"/>
          <w:szCs w:val="19"/>
          <w:lang w:val="fr-FR"/>
        </w:rPr>
        <w:t xml:space="preserve">6 </w:t>
      </w:r>
      <w:r w:rsidRPr="00F335DC">
        <w:rPr>
          <w:rFonts w:ascii="Verdana" w:hAnsi="Verdana"/>
          <w:sz w:val="22"/>
          <w:szCs w:val="19"/>
          <w:lang w:val="fr-FR"/>
        </w:rPr>
        <w:t xml:space="preserve">Date de la peine : </w:t>
      </w:r>
      <w:r>
        <w:rPr>
          <w:rFonts w:ascii="Verdana" w:hAnsi="Verdana"/>
          <w:sz w:val="22"/>
          <w:szCs w:val="19"/>
          <w:lang w:val="fr-FR"/>
        </w:rPr>
        <w:t>_</w:t>
      </w: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LES MOTIFS DE L’APPEL (</w:t>
      </w:r>
      <w:r w:rsidRPr="00F335DC">
        <w:rPr>
          <w:rStyle w:val="Emphasis"/>
          <w:rFonts w:ascii="Verdana" w:hAnsi="Verdana"/>
          <w:sz w:val="22"/>
          <w:szCs w:val="19"/>
          <w:lang w:val="fr-FR"/>
        </w:rPr>
        <w:t>Énoncer brièvement</w:t>
      </w:r>
      <w:r w:rsidRPr="00F335DC">
        <w:rPr>
          <w:rFonts w:ascii="Verdana" w:hAnsi="Verdana"/>
          <w:sz w:val="22"/>
          <w:szCs w:val="19"/>
          <w:lang w:val="fr-FR"/>
        </w:rPr>
        <w:t>.)</w:t>
      </w:r>
      <w:r>
        <w:rPr>
          <w:rFonts w:ascii="Verdana" w:hAnsi="Verdana"/>
          <w:sz w:val="22"/>
          <w:szCs w:val="19"/>
          <w:lang w:val="fr-FR"/>
        </w:rPr>
        <w:t> :</w:t>
      </w:r>
      <w:r w:rsidRPr="00F335DC">
        <w:rPr>
          <w:rFonts w:ascii="Verdana" w:hAnsi="Verdana"/>
          <w:sz w:val="22"/>
          <w:szCs w:val="19"/>
          <w:lang w:val="fr-FR"/>
        </w:rPr>
        <w:t xml:space="preserve"> 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Redressements demandés : ________________________________________________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:rsidR="00511E79" w:rsidRDefault="00511E79" w:rsidP="00F335DC">
      <w:pPr>
        <w:pStyle w:val="NormalWeb"/>
        <w:rPr>
          <w:rFonts w:ascii="Verdana" w:hAnsi="Verdana"/>
          <w:sz w:val="22"/>
          <w:szCs w:val="19"/>
          <w:lang w:val="fr-FR"/>
        </w:rPr>
      </w:pPr>
    </w:p>
    <w:p w:rsidR="00511E79" w:rsidRPr="00511E79" w:rsidRDefault="00511E79" w:rsidP="00F335DC">
      <w:pPr>
        <w:pStyle w:val="NormalWeb"/>
        <w:rPr>
          <w:rFonts w:ascii="Verdana" w:hAnsi="Verdana"/>
          <w:sz w:val="16"/>
          <w:szCs w:val="19"/>
          <w:lang w:val="fr-FR"/>
        </w:rPr>
      </w:pP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Adresse de l’appelant aux fins de signification : ________________________________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  <w:r w:rsidRPr="00F335DC">
        <w:rPr>
          <w:rFonts w:ascii="Verdana" w:hAnsi="Verdana"/>
          <w:sz w:val="22"/>
          <w:szCs w:val="19"/>
          <w:lang w:val="fr-FR"/>
        </w:rPr>
        <w:br/>
        <w:t>(</w:t>
      </w:r>
      <w:r w:rsidRPr="00F335DC">
        <w:rPr>
          <w:rStyle w:val="Emphasis"/>
          <w:rFonts w:ascii="Verdana" w:hAnsi="Verdana"/>
          <w:sz w:val="22"/>
          <w:szCs w:val="19"/>
          <w:lang w:val="fr-FR"/>
        </w:rPr>
        <w:t>adresse, adresse de courriel, numéros de téléphone et de télécopieur de l’appelant</w:t>
      </w:r>
      <w:r w:rsidRPr="00F335DC">
        <w:rPr>
          <w:rFonts w:ascii="Verdana" w:hAnsi="Verdana"/>
          <w:sz w:val="22"/>
          <w:szCs w:val="19"/>
          <w:lang w:val="fr-FR"/>
        </w:rPr>
        <w:t>)</w:t>
      </w:r>
    </w:p>
    <w:p w:rsidR="00511E79" w:rsidRDefault="00511E79" w:rsidP="00F335DC">
      <w:pPr>
        <w:pStyle w:val="NormalWeb"/>
        <w:rPr>
          <w:rFonts w:ascii="MS Gothic" w:eastAsia="MS Gothic" w:hAnsi="MS Gothic" w:cs="MS Gothic"/>
          <w:sz w:val="22"/>
          <w:szCs w:val="19"/>
          <w:lang w:val="fr-FR"/>
        </w:rPr>
      </w:pPr>
    </w:p>
    <w:p w:rsidR="00F335DC" w:rsidRPr="00F335DC" w:rsidRDefault="00C04F24" w:rsidP="00511E79">
      <w:pPr>
        <w:pStyle w:val="NormalWeb"/>
        <w:spacing w:after="0" w:afterAutospacing="0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38063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Aucune preuve enregistrée</w:t>
      </w:r>
    </w:p>
    <w:p w:rsidR="00F335DC" w:rsidRPr="00F335DC" w:rsidRDefault="00C04F24" w:rsidP="00511E79">
      <w:pPr>
        <w:pStyle w:val="NormalWeb"/>
        <w:spacing w:after="0" w:afterAutospacing="0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4446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Preuve enregistrée — transcription demandée</w:t>
      </w:r>
    </w:p>
    <w:p w:rsidR="00F335DC" w:rsidRPr="00F335DC" w:rsidRDefault="00C04F24" w:rsidP="00511E79">
      <w:pPr>
        <w:pStyle w:val="NormalWeb"/>
        <w:spacing w:after="0" w:afterAutospacing="0"/>
        <w:jc w:val="both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30193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L’appelant entend se fonder sur un exposé conjoint des faits</w:t>
      </w:r>
      <w:r w:rsidR="00F335DC" w:rsidRPr="00F335DC">
        <w:rPr>
          <w:rFonts w:ascii="Verdana" w:hAnsi="Verdana"/>
          <w:sz w:val="22"/>
          <w:szCs w:val="19"/>
          <w:lang w:val="fr-FR"/>
        </w:rPr>
        <w:t xml:space="preserve"> conformément à l’article 830 du Code</w:t>
      </w:r>
    </w:p>
    <w:p w:rsidR="00F335DC" w:rsidRPr="00F335DC" w:rsidRDefault="00C04F24" w:rsidP="00511E79">
      <w:pPr>
        <w:pStyle w:val="NormalWeb"/>
        <w:spacing w:after="0" w:afterAutospacing="0"/>
        <w:jc w:val="both"/>
        <w:rPr>
          <w:rFonts w:ascii="Verdana" w:hAnsi="Verdana"/>
          <w:sz w:val="22"/>
          <w:szCs w:val="19"/>
          <w:lang w:val="fr-FR"/>
        </w:rPr>
      </w:pPr>
      <w:sdt>
        <w:sdtPr>
          <w:rPr>
            <w:rFonts w:ascii="Verdana" w:hAnsi="Verdana" w:cs="Verdana"/>
            <w:b/>
            <w:sz w:val="20"/>
            <w:szCs w:val="19"/>
            <w:lang w:val="fr-FR"/>
          </w:rPr>
          <w:id w:val="-91647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F24">
            <w:rPr>
              <w:rFonts w:ascii="MS Gothic" w:eastAsia="MS Gothic" w:hAnsi="MS Gothic" w:cs="Verdana" w:hint="eastAsia"/>
              <w:b/>
              <w:sz w:val="20"/>
              <w:szCs w:val="19"/>
              <w:lang w:val="fr-FR"/>
            </w:rPr>
            <w:t>☐</w:t>
          </w:r>
        </w:sdtContent>
      </w:sdt>
      <w:r w:rsidR="00F335DC" w:rsidRPr="00F335DC">
        <w:rPr>
          <w:rFonts w:ascii="Verdana" w:hAnsi="Verdana" w:cs="Verdana"/>
          <w:sz w:val="22"/>
          <w:szCs w:val="19"/>
          <w:lang w:val="fr-FR"/>
        </w:rPr>
        <w:t xml:space="preserve"> L’appelant entend solliciter un procès </w:t>
      </w:r>
      <w:r w:rsidR="00F335DC" w:rsidRPr="00F335DC">
        <w:rPr>
          <w:rStyle w:val="Emphasis"/>
          <w:rFonts w:ascii="Verdana" w:hAnsi="Verdana"/>
          <w:sz w:val="22"/>
          <w:szCs w:val="19"/>
          <w:lang w:val="fr-FR"/>
        </w:rPr>
        <w:t>de novo</w:t>
      </w:r>
      <w:r w:rsidR="00F335DC" w:rsidRPr="00F335DC">
        <w:rPr>
          <w:rFonts w:ascii="Verdana" w:hAnsi="Verdana"/>
          <w:sz w:val="22"/>
          <w:szCs w:val="19"/>
          <w:lang w:val="fr-FR"/>
        </w:rPr>
        <w:t xml:space="preserve"> conformément à l’article 822 du Code (l’avis de requête est joint)</w:t>
      </w:r>
    </w:p>
    <w:p w:rsidR="00511E79" w:rsidRDefault="00511E79" w:rsidP="00F335DC">
      <w:pPr>
        <w:pStyle w:val="NormalWeb"/>
        <w:rPr>
          <w:rFonts w:ascii="Verdana" w:hAnsi="Verdana"/>
          <w:sz w:val="22"/>
          <w:szCs w:val="19"/>
          <w:lang w:val="fr-FR"/>
        </w:rPr>
      </w:pP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</w:t>
      </w:r>
      <w:r w:rsidR="00511E79">
        <w:rPr>
          <w:rFonts w:ascii="Verdana" w:hAnsi="Verdana"/>
          <w:sz w:val="22"/>
          <w:szCs w:val="19"/>
          <w:lang w:val="fr-FR"/>
        </w:rPr>
        <w:t xml:space="preserve">     </w:t>
      </w:r>
      <w:r w:rsidRPr="00F335DC">
        <w:rPr>
          <w:rFonts w:ascii="Verdana" w:hAnsi="Verdana"/>
          <w:sz w:val="22"/>
          <w:szCs w:val="19"/>
          <w:lang w:val="fr-FR"/>
        </w:rPr>
        <w:t>_________________________________________</w:t>
      </w:r>
      <w:r w:rsidRPr="00F335DC">
        <w:rPr>
          <w:rFonts w:ascii="Verdana" w:hAnsi="Verdana"/>
          <w:sz w:val="22"/>
          <w:szCs w:val="19"/>
          <w:lang w:val="fr-FR"/>
        </w:rPr>
        <w:br/>
        <w:t>(</w:t>
      </w:r>
      <w:r w:rsidRPr="00F335DC">
        <w:rPr>
          <w:rStyle w:val="Emphasis"/>
          <w:rFonts w:ascii="Verdana" w:hAnsi="Verdana"/>
          <w:sz w:val="22"/>
          <w:szCs w:val="19"/>
          <w:lang w:val="fr-FR"/>
        </w:rPr>
        <w:t>date</w:t>
      </w:r>
      <w:r w:rsidRPr="00F335DC">
        <w:rPr>
          <w:rFonts w:ascii="Verdana" w:hAnsi="Verdana"/>
          <w:sz w:val="22"/>
          <w:szCs w:val="19"/>
          <w:lang w:val="fr-FR"/>
        </w:rPr>
        <w:t xml:space="preserve">) </w:t>
      </w:r>
      <w:r w:rsidR="00511E79">
        <w:rPr>
          <w:rFonts w:ascii="Verdana" w:hAnsi="Verdana"/>
          <w:sz w:val="22"/>
          <w:szCs w:val="19"/>
          <w:lang w:val="fr-FR"/>
        </w:rPr>
        <w:tab/>
      </w:r>
      <w:r w:rsidR="00511E79">
        <w:rPr>
          <w:rFonts w:ascii="Verdana" w:hAnsi="Verdana"/>
          <w:sz w:val="22"/>
          <w:szCs w:val="19"/>
          <w:lang w:val="fr-FR"/>
        </w:rPr>
        <w:tab/>
      </w:r>
      <w:r w:rsidR="00511E79">
        <w:rPr>
          <w:rFonts w:ascii="Verdana" w:hAnsi="Verdana"/>
          <w:sz w:val="22"/>
          <w:szCs w:val="19"/>
          <w:lang w:val="fr-FR"/>
        </w:rPr>
        <w:tab/>
      </w:r>
      <w:r w:rsidR="00511E79">
        <w:rPr>
          <w:rFonts w:ascii="Verdana" w:hAnsi="Verdana"/>
          <w:sz w:val="22"/>
          <w:szCs w:val="19"/>
          <w:lang w:val="fr-FR"/>
        </w:rPr>
        <w:tab/>
      </w:r>
      <w:r w:rsidR="00511E79">
        <w:rPr>
          <w:rFonts w:ascii="Verdana" w:hAnsi="Verdana"/>
          <w:sz w:val="22"/>
          <w:szCs w:val="19"/>
          <w:lang w:val="fr-FR"/>
        </w:rPr>
        <w:tab/>
      </w:r>
      <w:r w:rsidR="00511E79">
        <w:rPr>
          <w:rFonts w:ascii="Verdana" w:hAnsi="Verdana"/>
          <w:sz w:val="22"/>
          <w:szCs w:val="19"/>
          <w:lang w:val="fr-FR"/>
        </w:rPr>
        <w:tab/>
        <w:t xml:space="preserve"> </w:t>
      </w:r>
      <w:r w:rsidRPr="00F335DC">
        <w:rPr>
          <w:rFonts w:ascii="Verdana" w:hAnsi="Verdana"/>
          <w:sz w:val="22"/>
          <w:szCs w:val="19"/>
          <w:lang w:val="fr-FR"/>
        </w:rPr>
        <w:t>(</w:t>
      </w:r>
      <w:r w:rsidRPr="00F335DC">
        <w:rPr>
          <w:rStyle w:val="Emphasis"/>
          <w:rFonts w:ascii="Verdana" w:hAnsi="Verdana"/>
          <w:sz w:val="22"/>
          <w:szCs w:val="19"/>
          <w:lang w:val="fr-FR"/>
        </w:rPr>
        <w:t>signature de l’appelant ou de son avocat)</w:t>
      </w:r>
    </w:p>
    <w:p w:rsidR="00F335DC" w:rsidRPr="00F335DC" w:rsidRDefault="00F335DC" w:rsidP="00F335DC">
      <w:pPr>
        <w:pStyle w:val="NormalWeb"/>
        <w:rPr>
          <w:rFonts w:ascii="Verdana" w:hAnsi="Verdana"/>
          <w:sz w:val="22"/>
          <w:szCs w:val="19"/>
          <w:lang w:val="fr-FR"/>
        </w:rPr>
      </w:pPr>
      <w:r w:rsidRPr="00F335DC">
        <w:rPr>
          <w:rFonts w:ascii="Verdana" w:hAnsi="Verdana"/>
          <w:sz w:val="22"/>
          <w:szCs w:val="19"/>
          <w:lang w:val="fr-FR"/>
        </w:rPr>
        <w:t>_____________________________________________</w:t>
      </w:r>
      <w:r w:rsidRPr="00F335DC">
        <w:rPr>
          <w:rFonts w:ascii="Verdana" w:hAnsi="Verdana"/>
          <w:sz w:val="22"/>
          <w:szCs w:val="19"/>
          <w:lang w:val="fr-FR"/>
        </w:rPr>
        <w:br/>
        <w:t>(</w:t>
      </w:r>
      <w:r w:rsidRPr="00F335DC">
        <w:rPr>
          <w:rStyle w:val="Emphasis"/>
          <w:rFonts w:ascii="Verdana" w:hAnsi="Verdana"/>
          <w:sz w:val="22"/>
          <w:szCs w:val="19"/>
          <w:lang w:val="fr-FR"/>
        </w:rPr>
        <w:t>nom en lettres moulées de l’appelant ou de son avocat</w:t>
      </w:r>
      <w:r w:rsidRPr="00F335DC">
        <w:rPr>
          <w:rFonts w:ascii="Verdana" w:hAnsi="Verdana"/>
          <w:sz w:val="22"/>
          <w:szCs w:val="19"/>
          <w:lang w:val="fr-FR"/>
        </w:rPr>
        <w:t>)</w:t>
      </w:r>
    </w:p>
    <w:p w:rsidR="00FF4AE0" w:rsidRPr="001B499E" w:rsidRDefault="00FF4AE0" w:rsidP="00F335DC">
      <w:pPr>
        <w:pStyle w:val="NormalWeb"/>
        <w:rPr>
          <w:rFonts w:ascii="Arial" w:hAnsi="Arial" w:cs="Arial"/>
          <w:b/>
          <w:caps/>
          <w:color w:val="000000"/>
          <w:sz w:val="32"/>
          <w:lang w:val="fr-FR"/>
        </w:rPr>
      </w:pPr>
    </w:p>
    <w:sectPr w:rsidR="00FF4AE0" w:rsidRPr="001B499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60" w:rsidRDefault="00807A60" w:rsidP="005F7B43">
      <w:pPr>
        <w:spacing w:after="0" w:line="240" w:lineRule="auto"/>
      </w:pPr>
      <w:r>
        <w:separator/>
      </w:r>
    </w:p>
  </w:endnote>
  <w:endnote w:type="continuationSeparator" w:id="0">
    <w:p w:rsidR="00807A60" w:rsidRDefault="00807A60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60" w:rsidRDefault="00807A60" w:rsidP="005F7B43">
      <w:pPr>
        <w:spacing w:after="0" w:line="240" w:lineRule="auto"/>
      </w:pPr>
      <w:r>
        <w:separator/>
      </w:r>
    </w:p>
  </w:footnote>
  <w:footnote w:type="continuationSeparator" w:id="0">
    <w:p w:rsidR="00807A60" w:rsidRDefault="00807A60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F2" w:rsidRPr="00516DF1" w:rsidRDefault="00511E79" w:rsidP="00516DF1">
    <w:pPr>
      <w:widowControl w:val="0"/>
      <w:ind w:right="-28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Avis d’appel</w:t>
    </w:r>
    <w:r w:rsidR="004417F2" w:rsidRPr="00516DF1">
      <w:rPr>
        <w:rFonts w:ascii="Arial" w:hAnsi="Arial" w:cs="Arial"/>
        <w:sz w:val="16"/>
        <w:lang w:val="fr-CA"/>
      </w:rPr>
      <w:t xml:space="preserve"> – Formule </w:t>
    </w:r>
    <w:r>
      <w:rPr>
        <w:rFonts w:ascii="Arial" w:hAnsi="Arial" w:cs="Arial"/>
        <w:sz w:val="16"/>
        <w:lang w:val="fr-CA"/>
      </w:rPr>
      <w:t>8</w:t>
    </w:r>
    <w:r w:rsidR="004417F2" w:rsidRPr="00516DF1">
      <w:rPr>
        <w:rFonts w:ascii="Arial" w:hAnsi="Arial" w:cs="Arial"/>
        <w:sz w:val="16"/>
        <w:lang w:val="fr-CA"/>
      </w:rPr>
      <w:t xml:space="preserve"> - page </w:t>
    </w:r>
    <w:r w:rsidR="00327F4C" w:rsidRPr="002F3230">
      <w:rPr>
        <w:rFonts w:ascii="Arial" w:hAnsi="Arial" w:cs="Arial"/>
        <w:sz w:val="16"/>
        <w:lang w:val="fr-CA"/>
      </w:rPr>
      <w:fldChar w:fldCharType="begin"/>
    </w:r>
    <w:r w:rsidR="004417F2"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327F4C" w:rsidRPr="002F3230">
      <w:rPr>
        <w:rFonts w:ascii="Arial" w:hAnsi="Arial" w:cs="Arial"/>
        <w:sz w:val="16"/>
        <w:lang w:val="fr-CA"/>
      </w:rPr>
      <w:fldChar w:fldCharType="separate"/>
    </w:r>
    <w:r w:rsidR="00C04F24">
      <w:rPr>
        <w:rFonts w:ascii="Arial" w:hAnsi="Arial" w:cs="Arial"/>
        <w:noProof/>
        <w:sz w:val="16"/>
        <w:lang w:val="fr-CA"/>
      </w:rPr>
      <w:t>1</w:t>
    </w:r>
    <w:r w:rsidR="00327F4C" w:rsidRPr="002F3230">
      <w:rPr>
        <w:rFonts w:ascii="Arial" w:hAnsi="Arial" w:cs="Arial"/>
        <w:sz w:val="16"/>
        <w:lang w:val="fr-CA"/>
      </w:rPr>
      <w:fldChar w:fldCharType="end"/>
    </w:r>
    <w:r w:rsidR="004417F2" w:rsidRPr="00516DF1">
      <w:rPr>
        <w:rFonts w:ascii="Arial" w:hAnsi="Arial" w:cs="Arial"/>
        <w:sz w:val="18"/>
        <w:lang w:val="fr-CA"/>
      </w:rPr>
      <w:tab/>
    </w:r>
    <w:r w:rsidR="004417F2" w:rsidRPr="00516DF1">
      <w:rPr>
        <w:rFonts w:ascii="Arial" w:hAnsi="Arial" w:cs="Arial"/>
        <w:sz w:val="18"/>
        <w:lang w:val="fr-CA"/>
      </w:rPr>
      <w:tab/>
      <w:t xml:space="preserve">   </w:t>
    </w:r>
    <w:r w:rsidR="004417F2">
      <w:rPr>
        <w:rFonts w:ascii="Arial" w:hAnsi="Arial" w:cs="Arial"/>
        <w:sz w:val="18"/>
        <w:lang w:val="fr-CA"/>
      </w:rPr>
      <w:t xml:space="preserve"> </w:t>
    </w:r>
    <w:r w:rsidR="004417F2">
      <w:rPr>
        <w:rFonts w:ascii="Arial" w:hAnsi="Arial" w:cs="Arial"/>
        <w:sz w:val="18"/>
        <w:lang w:val="fr-CA"/>
      </w:rPr>
      <w:tab/>
    </w:r>
    <w:r w:rsidR="004417F2">
      <w:rPr>
        <w:rFonts w:ascii="Arial" w:hAnsi="Arial" w:cs="Arial"/>
        <w:sz w:val="18"/>
        <w:lang w:val="fr-CA"/>
      </w:rPr>
      <w:tab/>
    </w:r>
    <w:r w:rsidR="004417F2">
      <w:rPr>
        <w:rFonts w:ascii="Arial" w:hAnsi="Arial" w:cs="Arial"/>
        <w:sz w:val="18"/>
        <w:lang w:val="fr-CA"/>
      </w:rPr>
      <w:tab/>
      <w:t xml:space="preserve">       </w:t>
    </w:r>
    <w:r w:rsidR="004417F2" w:rsidRPr="00516DF1">
      <w:rPr>
        <w:rFonts w:ascii="Arial" w:hAnsi="Arial" w:cs="Arial"/>
        <w:sz w:val="20"/>
        <w:lang w:val="fr-CA"/>
      </w:rPr>
      <w:t>N</w:t>
    </w:r>
    <w:r w:rsidR="004417F2">
      <w:rPr>
        <w:rFonts w:ascii="Arial" w:hAnsi="Arial" w:cs="Arial"/>
        <w:snapToGrid w:val="0"/>
        <w:vertAlign w:val="superscript"/>
        <w:lang w:val="fr-CA"/>
      </w:rPr>
      <w:t>o</w:t>
    </w:r>
    <w:r w:rsidR="004417F2" w:rsidRPr="00516DF1">
      <w:rPr>
        <w:rFonts w:ascii="Arial" w:hAnsi="Arial" w:cs="Arial"/>
        <w:snapToGrid w:val="0"/>
        <w:lang w:val="fr-CA"/>
      </w:rPr>
      <w:t xml:space="preserve"> </w:t>
    </w:r>
    <w:r w:rsidR="004417F2">
      <w:rPr>
        <w:rFonts w:ascii="Arial" w:hAnsi="Arial" w:cs="Arial"/>
        <w:sz w:val="20"/>
        <w:lang w:val="fr-CA"/>
      </w:rPr>
      <w:t>de dossier :</w:t>
    </w:r>
    <w:r w:rsidR="004417F2"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B4E00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499E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93229"/>
    <w:rsid w:val="002C28B5"/>
    <w:rsid w:val="002E4714"/>
    <w:rsid w:val="002E4916"/>
    <w:rsid w:val="002F3230"/>
    <w:rsid w:val="002F77CA"/>
    <w:rsid w:val="002F7EDD"/>
    <w:rsid w:val="0030182A"/>
    <w:rsid w:val="003126B0"/>
    <w:rsid w:val="00314834"/>
    <w:rsid w:val="00324654"/>
    <w:rsid w:val="00324F69"/>
    <w:rsid w:val="00326BB5"/>
    <w:rsid w:val="00327F4C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3F7756"/>
    <w:rsid w:val="00400762"/>
    <w:rsid w:val="00407B92"/>
    <w:rsid w:val="00431DDF"/>
    <w:rsid w:val="004335A0"/>
    <w:rsid w:val="00433A9E"/>
    <w:rsid w:val="004415C5"/>
    <w:rsid w:val="004417F2"/>
    <w:rsid w:val="0046223A"/>
    <w:rsid w:val="00462984"/>
    <w:rsid w:val="00476DA2"/>
    <w:rsid w:val="00492223"/>
    <w:rsid w:val="004A0FF9"/>
    <w:rsid w:val="004B3234"/>
    <w:rsid w:val="004C2FE1"/>
    <w:rsid w:val="004C698A"/>
    <w:rsid w:val="004D56FC"/>
    <w:rsid w:val="004D62EE"/>
    <w:rsid w:val="004E223B"/>
    <w:rsid w:val="004F16C5"/>
    <w:rsid w:val="005026C0"/>
    <w:rsid w:val="00511E79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5EB6"/>
    <w:rsid w:val="005F7B43"/>
    <w:rsid w:val="006023F6"/>
    <w:rsid w:val="00615B15"/>
    <w:rsid w:val="0062499E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07A60"/>
    <w:rsid w:val="00812E7A"/>
    <w:rsid w:val="00817EFB"/>
    <w:rsid w:val="00824F9C"/>
    <w:rsid w:val="00857F45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83C12"/>
    <w:rsid w:val="00BA0F73"/>
    <w:rsid w:val="00BA3F6E"/>
    <w:rsid w:val="00BC5216"/>
    <w:rsid w:val="00BD1104"/>
    <w:rsid w:val="00BD2B03"/>
    <w:rsid w:val="00BF1AE3"/>
    <w:rsid w:val="00BF30FE"/>
    <w:rsid w:val="00C04F24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17B5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B1C37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148D"/>
    <w:rsid w:val="00E725DA"/>
    <w:rsid w:val="00E91A92"/>
    <w:rsid w:val="00EA5A38"/>
    <w:rsid w:val="00EB48B9"/>
    <w:rsid w:val="00EC782D"/>
    <w:rsid w:val="00ED3273"/>
    <w:rsid w:val="00EE465F"/>
    <w:rsid w:val="00EE5B7F"/>
    <w:rsid w:val="00F15FF0"/>
    <w:rsid w:val="00F31213"/>
    <w:rsid w:val="00F332D4"/>
    <w:rsid w:val="00F335DC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C33C65"/>
  <w15:chartTrackingRefBased/>
  <w15:docId w15:val="{D3A0402F-D5F7-49AA-B2C3-CD95ADA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D806-D5F8-41A1-92CB-DCFAB162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2022-09-18T19:01:00Z</dcterms:created>
  <dcterms:modified xsi:type="dcterms:W3CDTF">2022-09-18T19:08:00Z</dcterms:modified>
</cp:coreProperties>
</file>