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34" w:rsidRDefault="00CE2734" w:rsidP="00CE2734">
      <w:pPr>
        <w:pStyle w:val="CM3"/>
        <w:spacing w:line="240" w:lineRule="auto"/>
        <w:ind w:left="-240"/>
        <w:jc w:val="center"/>
        <w:rPr>
          <w:rFonts w:ascii="Arial" w:hAnsi="Arial" w:cs="Arial"/>
          <w:b/>
          <w:color w:val="000000"/>
          <w:lang w:val="fr-CA"/>
        </w:rPr>
      </w:pPr>
    </w:p>
    <w:p w:rsidR="0057125B" w:rsidRDefault="006C5194" w:rsidP="0057125B">
      <w:pPr>
        <w:pStyle w:val="CM3"/>
        <w:spacing w:line="240" w:lineRule="auto"/>
        <w:jc w:val="center"/>
        <w:rPr>
          <w:rFonts w:ascii="Arial" w:hAnsi="Arial" w:cs="Arial"/>
          <w:b/>
          <w:caps/>
          <w:color w:val="000000"/>
          <w:lang w:val="fr-CA"/>
        </w:rPr>
      </w:pPr>
      <w:r w:rsidRPr="0057125B">
        <w:rPr>
          <w:rFonts w:ascii="Arial" w:hAnsi="Arial" w:cs="Arial"/>
          <w:b/>
          <w:caps/>
          <w:color w:val="000000"/>
          <w:lang w:val="fr-CA"/>
        </w:rPr>
        <w:t xml:space="preserve">COUR </w:t>
      </w:r>
      <w:r w:rsidR="0057125B" w:rsidRPr="0057125B">
        <w:rPr>
          <w:rFonts w:ascii="Arial" w:hAnsi="Arial" w:cs="Arial"/>
          <w:b/>
          <w:caps/>
          <w:color w:val="000000"/>
          <w:lang w:val="fr-CA"/>
        </w:rPr>
        <w:t>provinciale</w:t>
      </w:r>
      <w:r w:rsidR="00A251BF" w:rsidRPr="0057125B">
        <w:rPr>
          <w:rFonts w:ascii="Arial" w:hAnsi="Arial" w:cs="Arial"/>
          <w:b/>
          <w:caps/>
          <w:color w:val="000000"/>
          <w:lang w:val="fr-CA"/>
        </w:rPr>
        <w:t xml:space="preserve"> </w:t>
      </w:r>
    </w:p>
    <w:p w:rsidR="00726E2A" w:rsidRDefault="00A251BF" w:rsidP="0057125B">
      <w:pPr>
        <w:pStyle w:val="CM3"/>
        <w:spacing w:line="240" w:lineRule="auto"/>
        <w:jc w:val="center"/>
        <w:rPr>
          <w:rFonts w:ascii="Arial" w:hAnsi="Arial" w:cs="Arial"/>
          <w:b/>
          <w:caps/>
          <w:color w:val="000000"/>
          <w:lang w:val="fr-CA"/>
        </w:rPr>
      </w:pPr>
      <w:r w:rsidRPr="0057125B">
        <w:rPr>
          <w:rFonts w:ascii="Arial" w:hAnsi="Arial" w:cs="Arial"/>
          <w:b/>
          <w:caps/>
          <w:color w:val="000000"/>
          <w:lang w:val="fr-CA"/>
        </w:rPr>
        <w:t>(DIVISION DE LA FAMILLE)</w:t>
      </w:r>
    </w:p>
    <w:p w:rsidR="00D2268B" w:rsidRDefault="00D2268B" w:rsidP="00D2268B">
      <w:pPr>
        <w:pStyle w:val="Default"/>
        <w:rPr>
          <w:lang w:val="fr-CA"/>
        </w:rPr>
      </w:pPr>
    </w:p>
    <w:p w:rsidR="00D2268B" w:rsidRDefault="00D2268B" w:rsidP="00D2268B">
      <w:pPr>
        <w:pStyle w:val="Default"/>
        <w:rPr>
          <w:lang w:val="fr-CA"/>
        </w:rPr>
      </w:pPr>
    </w:p>
    <w:p w:rsidR="00D2268B" w:rsidRPr="00D2268B" w:rsidRDefault="00D2268B" w:rsidP="00D2268B">
      <w:pPr>
        <w:pStyle w:val="Default"/>
        <w:rPr>
          <w:sz w:val="22"/>
          <w:szCs w:val="22"/>
          <w:lang w:val="fr-CA"/>
        </w:rPr>
      </w:pPr>
      <w:r w:rsidRPr="00D2268B">
        <w:rPr>
          <w:sz w:val="22"/>
          <w:szCs w:val="22"/>
          <w:lang w:val="fr-CA"/>
        </w:rPr>
        <w:t>DAN</w:t>
      </w:r>
      <w:r>
        <w:rPr>
          <w:sz w:val="22"/>
          <w:szCs w:val="22"/>
          <w:lang w:val="fr-CA"/>
        </w:rPr>
        <w:t>S</w:t>
      </w:r>
      <w:r w:rsidRPr="00D2268B">
        <w:rPr>
          <w:sz w:val="22"/>
          <w:szCs w:val="22"/>
          <w:lang w:val="fr-CA"/>
        </w:rPr>
        <w:t xml:space="preserve"> L’AFFAIRE DE LA « </w:t>
      </w:r>
      <w:r w:rsidRPr="00D2268B">
        <w:rPr>
          <w:i/>
          <w:sz w:val="22"/>
          <w:szCs w:val="22"/>
          <w:lang w:val="fr-CA"/>
        </w:rPr>
        <w:t>LOI SUR L’OBLI</w:t>
      </w:r>
      <w:r w:rsidR="006C1B31">
        <w:rPr>
          <w:i/>
          <w:sz w:val="22"/>
          <w:szCs w:val="22"/>
          <w:lang w:val="fr-CA"/>
        </w:rPr>
        <w:t>G</w:t>
      </w:r>
      <w:r w:rsidRPr="00D2268B">
        <w:rPr>
          <w:i/>
          <w:sz w:val="22"/>
          <w:szCs w:val="22"/>
          <w:lang w:val="fr-CA"/>
        </w:rPr>
        <w:t>ATION ALIMENTAIRE</w:t>
      </w:r>
      <w:r w:rsidRPr="00D2268B">
        <w:rPr>
          <w:sz w:val="22"/>
          <w:szCs w:val="22"/>
          <w:lang w:val="fr-CA"/>
        </w:rPr>
        <w:t> »</w:t>
      </w:r>
    </w:p>
    <w:p w:rsidR="00756D09" w:rsidRPr="00D2268B" w:rsidRDefault="00756D09" w:rsidP="00726E2A">
      <w:pPr>
        <w:pStyle w:val="CM3"/>
        <w:spacing w:line="240" w:lineRule="auto"/>
        <w:rPr>
          <w:rFonts w:ascii="Arial" w:hAnsi="Arial" w:cs="Arial"/>
          <w:b/>
          <w:color w:val="000000"/>
          <w:sz w:val="22"/>
          <w:szCs w:val="22"/>
          <w:lang w:val="fr-CA"/>
        </w:rPr>
      </w:pPr>
    </w:p>
    <w:p w:rsidR="00756D09" w:rsidRPr="00D2268B" w:rsidRDefault="00756D09" w:rsidP="00726E2A">
      <w:pPr>
        <w:pStyle w:val="CM3"/>
        <w:spacing w:line="240" w:lineRule="auto"/>
        <w:rPr>
          <w:rFonts w:ascii="Arial" w:hAnsi="Arial" w:cs="Arial"/>
          <w:b/>
          <w:color w:val="000000"/>
          <w:sz w:val="22"/>
          <w:szCs w:val="22"/>
          <w:lang w:val="fr-CA"/>
        </w:rPr>
      </w:pPr>
    </w:p>
    <w:p w:rsidR="00726E2A" w:rsidRPr="00D2268B" w:rsidRDefault="00726E2A" w:rsidP="00726E2A">
      <w:pPr>
        <w:pStyle w:val="CM3"/>
        <w:spacing w:line="240" w:lineRule="auto"/>
        <w:rPr>
          <w:rFonts w:ascii="Arial" w:hAnsi="Arial" w:cs="Arial"/>
          <w:color w:val="000000"/>
          <w:sz w:val="22"/>
          <w:szCs w:val="22"/>
          <w:lang w:val="fr-CA"/>
        </w:rPr>
      </w:pPr>
      <w:r w:rsidRPr="00D2268B">
        <w:rPr>
          <w:rFonts w:ascii="Arial" w:hAnsi="Arial" w:cs="Arial"/>
          <w:color w:val="000000"/>
          <w:sz w:val="22"/>
          <w:szCs w:val="22"/>
          <w:lang w:val="fr-CA"/>
        </w:rPr>
        <w:t xml:space="preserve">ENTRE : </w:t>
      </w:r>
    </w:p>
    <w:p w:rsidR="00726E2A" w:rsidRPr="000456B1" w:rsidRDefault="00726E2A" w:rsidP="00726E2A">
      <w:pPr>
        <w:pStyle w:val="CM3"/>
        <w:spacing w:line="240" w:lineRule="auto"/>
        <w:jc w:val="right"/>
        <w:rPr>
          <w:rFonts w:ascii="Arial" w:hAnsi="Arial" w:cs="Arial"/>
          <w:b/>
          <w:color w:val="000000"/>
          <w:lang w:val="fr-CA"/>
        </w:rPr>
      </w:pPr>
    </w:p>
    <w:p w:rsidR="00756D09" w:rsidRPr="000456B1" w:rsidRDefault="00756D09" w:rsidP="00756D09">
      <w:pPr>
        <w:pStyle w:val="Default"/>
        <w:rPr>
          <w:lang w:val="fr-CA"/>
        </w:rPr>
      </w:pPr>
    </w:p>
    <w:p w:rsidR="00726E2A" w:rsidRPr="000456B1" w:rsidRDefault="00726E2A" w:rsidP="00726E2A">
      <w:pPr>
        <w:pStyle w:val="CM3"/>
        <w:spacing w:line="240" w:lineRule="auto"/>
        <w:jc w:val="right"/>
        <w:rPr>
          <w:rFonts w:ascii="Arial" w:hAnsi="Arial" w:cs="Arial"/>
          <w:color w:val="000000"/>
          <w:sz w:val="22"/>
          <w:lang w:val="fr-CA"/>
        </w:rPr>
      </w:pPr>
      <w:r w:rsidRPr="000456B1">
        <w:rPr>
          <w:rFonts w:ascii="Arial" w:hAnsi="Arial" w:cs="Arial"/>
          <w:color w:val="000000"/>
          <w:sz w:val="22"/>
          <w:lang w:val="fr-CA"/>
        </w:rPr>
        <w:t>requérant(e),</w:t>
      </w:r>
    </w:p>
    <w:p w:rsidR="00726E2A" w:rsidRPr="000456B1" w:rsidRDefault="00726E2A" w:rsidP="00726E2A">
      <w:pPr>
        <w:pStyle w:val="CM3"/>
        <w:spacing w:line="240" w:lineRule="auto"/>
        <w:jc w:val="right"/>
        <w:rPr>
          <w:rFonts w:ascii="Arial" w:hAnsi="Arial" w:cs="Arial"/>
          <w:b/>
          <w:color w:val="000000"/>
          <w:lang w:val="fr-CA"/>
        </w:rPr>
      </w:pPr>
      <w:r w:rsidRPr="000456B1">
        <w:rPr>
          <w:rFonts w:ascii="Arial" w:hAnsi="Arial" w:cs="Arial"/>
          <w:b/>
          <w:color w:val="000000"/>
          <w:lang w:val="fr-CA"/>
        </w:rPr>
        <w:t xml:space="preserve"> </w:t>
      </w:r>
    </w:p>
    <w:p w:rsidR="00726E2A" w:rsidRPr="00DE7F7B" w:rsidRDefault="00726E2A" w:rsidP="00726E2A">
      <w:pPr>
        <w:pStyle w:val="CM3"/>
        <w:spacing w:line="240" w:lineRule="auto"/>
        <w:jc w:val="center"/>
        <w:rPr>
          <w:rFonts w:ascii="Arial" w:hAnsi="Arial" w:cs="Arial"/>
          <w:color w:val="000000"/>
          <w:sz w:val="22"/>
          <w:lang w:val="fr-CA"/>
        </w:rPr>
      </w:pPr>
      <w:r w:rsidRPr="00DE7F7B">
        <w:rPr>
          <w:rFonts w:ascii="Arial" w:hAnsi="Arial" w:cs="Arial"/>
          <w:color w:val="000000"/>
          <w:sz w:val="22"/>
          <w:lang w:val="fr-CA"/>
        </w:rPr>
        <w:t>- et -</w:t>
      </w:r>
    </w:p>
    <w:p w:rsidR="00726E2A" w:rsidRPr="00DE7F7B" w:rsidRDefault="00726E2A" w:rsidP="00726E2A">
      <w:pPr>
        <w:pStyle w:val="Default"/>
        <w:rPr>
          <w:lang w:val="fr-CA"/>
        </w:rPr>
      </w:pPr>
    </w:p>
    <w:p w:rsidR="00756D09" w:rsidRPr="00DE7F7B" w:rsidRDefault="00756D09" w:rsidP="00726E2A">
      <w:pPr>
        <w:pStyle w:val="Default"/>
        <w:rPr>
          <w:lang w:val="fr-CA"/>
        </w:rPr>
      </w:pPr>
    </w:p>
    <w:p w:rsidR="00726E2A" w:rsidRPr="00DE7F7B" w:rsidRDefault="00726E2A" w:rsidP="00726E2A">
      <w:pPr>
        <w:pStyle w:val="Default"/>
        <w:rPr>
          <w:lang w:val="fr-CA"/>
        </w:rPr>
      </w:pPr>
    </w:p>
    <w:p w:rsidR="00726E2A" w:rsidRPr="00DE7F7B" w:rsidRDefault="00726E2A" w:rsidP="00726E2A">
      <w:pPr>
        <w:pStyle w:val="CM3"/>
        <w:spacing w:line="240" w:lineRule="auto"/>
        <w:jc w:val="right"/>
        <w:rPr>
          <w:rFonts w:ascii="Arial" w:hAnsi="Arial" w:cs="Arial"/>
          <w:color w:val="000000"/>
          <w:sz w:val="22"/>
          <w:lang w:val="fr-CA"/>
        </w:rPr>
      </w:pPr>
      <w:r w:rsidRPr="00DE7F7B">
        <w:rPr>
          <w:rFonts w:ascii="Arial" w:hAnsi="Arial" w:cs="Arial"/>
          <w:color w:val="000000"/>
          <w:sz w:val="22"/>
          <w:lang w:val="fr-CA"/>
        </w:rPr>
        <w:t>intimé(e).</w:t>
      </w:r>
    </w:p>
    <w:p w:rsidR="00726E2A" w:rsidRPr="00DE7F7B" w:rsidRDefault="00726E2A" w:rsidP="00726E2A">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30182A" w:rsidRPr="00DE7F7B" w:rsidRDefault="0030182A" w:rsidP="009718AC">
      <w:pPr>
        <w:tabs>
          <w:tab w:val="left" w:pos="8100"/>
          <w:tab w:val="right" w:pos="9360"/>
        </w:tabs>
        <w:spacing w:after="0" w:line="240" w:lineRule="auto"/>
        <w:rPr>
          <w:rFonts w:ascii="Arial" w:hAnsi="Arial" w:cs="Arial"/>
          <w:i/>
          <w:iCs/>
          <w:lang w:val="fr-CA"/>
        </w:rPr>
      </w:pPr>
    </w:p>
    <w:p w:rsidR="009718AC" w:rsidRPr="00DE7F7B" w:rsidRDefault="001C024E" w:rsidP="001C024E">
      <w:pPr>
        <w:tabs>
          <w:tab w:val="left" w:pos="3907"/>
        </w:tabs>
        <w:spacing w:after="0" w:line="240" w:lineRule="auto"/>
        <w:rPr>
          <w:rFonts w:ascii="Arial" w:hAnsi="Arial" w:cs="Arial"/>
          <w:i/>
          <w:iCs/>
          <w:lang w:val="fr-CA"/>
        </w:rPr>
      </w:pPr>
      <w:r>
        <w:rPr>
          <w:rFonts w:ascii="Arial" w:hAnsi="Arial" w:cs="Arial"/>
          <w:i/>
          <w:iCs/>
          <w:lang w:val="fr-CA"/>
        </w:rPr>
        <w:tab/>
      </w:r>
    </w:p>
    <w:p w:rsidR="009718AC" w:rsidRPr="001C024E" w:rsidRDefault="009718AC" w:rsidP="001C024E">
      <w:pPr>
        <w:pBdr>
          <w:top w:val="single" w:sz="4" w:space="1" w:color="auto"/>
        </w:pBdr>
        <w:tabs>
          <w:tab w:val="left" w:pos="8100"/>
          <w:tab w:val="right" w:pos="9360"/>
        </w:tabs>
        <w:spacing w:after="0" w:line="240" w:lineRule="auto"/>
        <w:rPr>
          <w:rFonts w:ascii="Arial" w:hAnsi="Arial" w:cs="Arial"/>
          <w:i/>
          <w:iCs/>
          <w:sz w:val="24"/>
          <w:szCs w:val="24"/>
          <w:lang w:val="fr-CA"/>
        </w:rPr>
      </w:pPr>
    </w:p>
    <w:p w:rsidR="009718AC" w:rsidRPr="001C024E" w:rsidRDefault="009718AC" w:rsidP="0088667A">
      <w:pPr>
        <w:tabs>
          <w:tab w:val="left" w:pos="8100"/>
          <w:tab w:val="right" w:pos="9360"/>
        </w:tabs>
        <w:spacing w:after="0" w:line="240" w:lineRule="auto"/>
        <w:rPr>
          <w:rFonts w:ascii="Arial" w:hAnsi="Arial" w:cs="Arial"/>
          <w:i/>
          <w:iCs/>
          <w:sz w:val="24"/>
          <w:szCs w:val="24"/>
          <w:lang w:val="fr-CA"/>
        </w:rPr>
      </w:pPr>
    </w:p>
    <w:p w:rsidR="0057125B" w:rsidRDefault="0057125B" w:rsidP="0088667A">
      <w:pPr>
        <w:widowControl w:val="0"/>
        <w:tabs>
          <w:tab w:val="center" w:pos="4680"/>
        </w:tabs>
        <w:spacing w:after="0" w:line="240" w:lineRule="auto"/>
        <w:jc w:val="center"/>
        <w:rPr>
          <w:rFonts w:ascii="Arial" w:hAnsi="Arial" w:cs="Arial"/>
          <w:b/>
          <w:caps/>
          <w:sz w:val="24"/>
          <w:szCs w:val="24"/>
          <w:lang w:val="fr-CA"/>
        </w:rPr>
      </w:pPr>
      <w:r>
        <w:rPr>
          <w:rFonts w:ascii="Arial" w:hAnsi="Arial" w:cs="Arial"/>
          <w:b/>
          <w:caps/>
          <w:sz w:val="24"/>
          <w:szCs w:val="24"/>
          <w:lang w:val="fr-CA"/>
        </w:rPr>
        <w:t>ordonnance</w:t>
      </w:r>
    </w:p>
    <w:p w:rsidR="009718AC" w:rsidRPr="001C024E" w:rsidRDefault="009718AC" w:rsidP="0088667A">
      <w:pPr>
        <w:tabs>
          <w:tab w:val="left" w:pos="8100"/>
          <w:tab w:val="right" w:pos="9360"/>
        </w:tabs>
        <w:spacing w:after="0" w:line="240" w:lineRule="auto"/>
        <w:rPr>
          <w:rFonts w:ascii="Arial" w:hAnsi="Arial" w:cs="Arial"/>
          <w:b/>
          <w:bCs/>
          <w:i/>
          <w:iCs/>
          <w:sz w:val="24"/>
          <w:szCs w:val="24"/>
          <w:lang w:val="fr-CA"/>
        </w:rPr>
      </w:pPr>
    </w:p>
    <w:p w:rsidR="009718AC" w:rsidRPr="001C024E" w:rsidRDefault="009718AC" w:rsidP="001C024E">
      <w:pPr>
        <w:pBdr>
          <w:bottom w:val="single" w:sz="4" w:space="1" w:color="auto"/>
        </w:pBdr>
        <w:tabs>
          <w:tab w:val="left" w:pos="8100"/>
          <w:tab w:val="right" w:pos="9360"/>
        </w:tabs>
        <w:spacing w:after="0" w:line="240" w:lineRule="auto"/>
        <w:rPr>
          <w:rFonts w:ascii="Arial" w:hAnsi="Arial" w:cs="Arial"/>
          <w:b/>
          <w:bCs/>
          <w:i/>
          <w:iCs/>
          <w:sz w:val="24"/>
          <w:szCs w:val="24"/>
          <w:lang w:val="fr-CA"/>
        </w:rPr>
      </w:pPr>
    </w:p>
    <w:p w:rsidR="009718AC" w:rsidRPr="00DE7F7B" w:rsidRDefault="009718AC" w:rsidP="009718AC">
      <w:pPr>
        <w:tabs>
          <w:tab w:val="left" w:pos="8100"/>
          <w:tab w:val="right" w:pos="9360"/>
        </w:tabs>
        <w:spacing w:after="0" w:line="240" w:lineRule="auto"/>
        <w:rPr>
          <w:rFonts w:ascii="Arial" w:hAnsi="Arial" w:cs="Arial"/>
          <w:b/>
          <w:bCs/>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8100"/>
          <w:tab w:val="right" w:pos="9360"/>
        </w:tabs>
        <w:spacing w:after="0" w:line="240" w:lineRule="auto"/>
        <w:rPr>
          <w:rFonts w:ascii="Arial" w:hAnsi="Arial" w:cs="Arial"/>
          <w:iCs/>
          <w:lang w:val="fr-CA"/>
        </w:rPr>
      </w:pPr>
    </w:p>
    <w:p w:rsidR="009718AC" w:rsidRPr="00DE7F7B" w:rsidRDefault="009718AC" w:rsidP="009718AC">
      <w:pPr>
        <w:tabs>
          <w:tab w:val="left" w:pos="5400"/>
          <w:tab w:val="right" w:pos="9360"/>
        </w:tabs>
        <w:spacing w:after="0" w:line="240" w:lineRule="auto"/>
        <w:ind w:left="5400"/>
        <w:rPr>
          <w:rFonts w:ascii="Arial" w:hAnsi="Arial" w:cs="Arial"/>
          <w:iCs/>
          <w:lang w:val="fr-CA"/>
        </w:rPr>
      </w:pPr>
    </w:p>
    <w:p w:rsidR="009718AC" w:rsidRPr="00DE7F7B" w:rsidRDefault="009718AC" w:rsidP="009718AC">
      <w:pPr>
        <w:tabs>
          <w:tab w:val="left" w:pos="5400"/>
          <w:tab w:val="right" w:pos="9360"/>
        </w:tabs>
        <w:spacing w:after="0" w:line="240" w:lineRule="auto"/>
        <w:ind w:left="5400"/>
        <w:rPr>
          <w:rFonts w:ascii="Arial" w:hAnsi="Arial" w:cs="Arial"/>
          <w:iCs/>
          <w:lang w:val="fr-CA"/>
        </w:rPr>
      </w:pPr>
    </w:p>
    <w:p w:rsidR="0018003D" w:rsidRPr="00DE7F7B" w:rsidRDefault="0018003D" w:rsidP="00AD09A1">
      <w:pPr>
        <w:tabs>
          <w:tab w:val="left" w:pos="8100"/>
          <w:tab w:val="right" w:pos="9360"/>
        </w:tabs>
        <w:rPr>
          <w:rFonts w:ascii="Arial" w:hAnsi="Arial" w:cs="Arial"/>
          <w:i/>
          <w:iCs/>
          <w:lang w:val="fr-CA"/>
        </w:rPr>
      </w:pPr>
    </w:p>
    <w:p w:rsidR="0018003D" w:rsidRPr="00DE7F7B" w:rsidRDefault="0018003D" w:rsidP="00AD09A1">
      <w:pPr>
        <w:tabs>
          <w:tab w:val="left" w:pos="8100"/>
          <w:tab w:val="right" w:pos="9360"/>
        </w:tabs>
        <w:rPr>
          <w:rFonts w:ascii="Arial" w:hAnsi="Arial" w:cs="Arial"/>
          <w:i/>
          <w:iCs/>
          <w:lang w:val="fr-CA"/>
        </w:rPr>
      </w:pPr>
    </w:p>
    <w:p w:rsidR="00F15FF0" w:rsidRPr="00DE7F7B" w:rsidRDefault="00F15FF0" w:rsidP="00AD09A1">
      <w:pPr>
        <w:tabs>
          <w:tab w:val="left" w:pos="8100"/>
          <w:tab w:val="right" w:pos="9360"/>
        </w:tabs>
        <w:rPr>
          <w:rFonts w:ascii="Arial" w:hAnsi="Arial" w:cs="Arial"/>
          <w:i/>
          <w:iCs/>
          <w:lang w:val="fr-CA"/>
        </w:rPr>
      </w:pPr>
    </w:p>
    <w:p w:rsidR="0030182A" w:rsidRPr="00DE7F7B" w:rsidRDefault="0030182A" w:rsidP="00AD09A1">
      <w:pPr>
        <w:tabs>
          <w:tab w:val="left" w:pos="8100"/>
          <w:tab w:val="right" w:pos="9360"/>
        </w:tabs>
        <w:rPr>
          <w:rFonts w:ascii="Arial" w:hAnsi="Arial" w:cs="Arial"/>
          <w:i/>
          <w:iCs/>
          <w:lang w:val="fr-CA"/>
        </w:rPr>
      </w:pPr>
    </w:p>
    <w:tbl>
      <w:tblPr>
        <w:tblW w:w="0" w:type="auto"/>
        <w:jc w:val="center"/>
        <w:tblInd w:w="2518" w:type="dxa"/>
        <w:tblBorders>
          <w:top w:val="single" w:sz="4" w:space="0" w:color="auto"/>
          <w:bottom w:val="single" w:sz="4" w:space="0" w:color="auto"/>
          <w:insideH w:val="single" w:sz="4" w:space="0" w:color="auto"/>
          <w:insideV w:val="dotted" w:sz="4" w:space="0" w:color="auto"/>
        </w:tblBorders>
        <w:tblLook w:val="04A0"/>
      </w:tblPr>
      <w:tblGrid>
        <w:gridCol w:w="5245"/>
      </w:tblGrid>
      <w:tr w:rsidR="00AD09A1" w:rsidRPr="0057125B" w:rsidTr="00AD09A1">
        <w:trPr>
          <w:trHeight w:val="454"/>
          <w:jc w:val="center"/>
        </w:trPr>
        <w:tc>
          <w:tcPr>
            <w:tcW w:w="5245" w:type="dxa"/>
            <w:tcBorders>
              <w:top w:val="single" w:sz="4" w:space="0" w:color="auto"/>
              <w:left w:val="nil"/>
              <w:bottom w:val="single" w:sz="4" w:space="0" w:color="auto"/>
              <w:right w:val="nil"/>
            </w:tcBorders>
          </w:tcPr>
          <w:p w:rsidR="00AD09A1" w:rsidRPr="00DE7F7B" w:rsidRDefault="00AD09A1">
            <w:pPr>
              <w:widowControl w:val="0"/>
              <w:tabs>
                <w:tab w:val="left" w:pos="6480"/>
              </w:tabs>
              <w:autoSpaceDE w:val="0"/>
              <w:autoSpaceDN w:val="0"/>
              <w:adjustRightInd w:val="0"/>
              <w:rPr>
                <w:sz w:val="24"/>
                <w:szCs w:val="24"/>
                <w:lang w:val="fr-CA" w:eastAsia="en-US"/>
              </w:rPr>
            </w:pPr>
          </w:p>
        </w:tc>
      </w:tr>
      <w:tr w:rsidR="00AD09A1" w:rsidRPr="0057125B" w:rsidTr="00AD09A1">
        <w:trPr>
          <w:trHeight w:val="454"/>
          <w:jc w:val="center"/>
        </w:trPr>
        <w:tc>
          <w:tcPr>
            <w:tcW w:w="5245" w:type="dxa"/>
            <w:tcBorders>
              <w:top w:val="single" w:sz="4" w:space="0" w:color="auto"/>
              <w:left w:val="nil"/>
              <w:bottom w:val="single" w:sz="4" w:space="0" w:color="auto"/>
              <w:right w:val="nil"/>
            </w:tcBorders>
          </w:tcPr>
          <w:p w:rsidR="00AD09A1" w:rsidRPr="00DE7F7B" w:rsidRDefault="00AD09A1">
            <w:pPr>
              <w:widowControl w:val="0"/>
              <w:tabs>
                <w:tab w:val="left" w:pos="6480"/>
              </w:tabs>
              <w:autoSpaceDE w:val="0"/>
              <w:autoSpaceDN w:val="0"/>
              <w:adjustRightInd w:val="0"/>
              <w:rPr>
                <w:sz w:val="24"/>
                <w:szCs w:val="24"/>
                <w:lang w:val="fr-CA" w:eastAsia="en-US"/>
              </w:rPr>
            </w:pPr>
          </w:p>
        </w:tc>
      </w:tr>
      <w:tr w:rsidR="00AD09A1" w:rsidRPr="0057125B" w:rsidTr="00AD09A1">
        <w:trPr>
          <w:trHeight w:val="454"/>
          <w:jc w:val="center"/>
        </w:trPr>
        <w:tc>
          <w:tcPr>
            <w:tcW w:w="5245" w:type="dxa"/>
            <w:tcBorders>
              <w:top w:val="single" w:sz="4" w:space="0" w:color="auto"/>
              <w:left w:val="nil"/>
              <w:bottom w:val="single" w:sz="4" w:space="0" w:color="auto"/>
              <w:right w:val="nil"/>
            </w:tcBorders>
          </w:tcPr>
          <w:p w:rsidR="00AD09A1" w:rsidRPr="00DE7F7B" w:rsidRDefault="00AD09A1">
            <w:pPr>
              <w:widowControl w:val="0"/>
              <w:tabs>
                <w:tab w:val="left" w:pos="6480"/>
              </w:tabs>
              <w:autoSpaceDE w:val="0"/>
              <w:autoSpaceDN w:val="0"/>
              <w:adjustRightInd w:val="0"/>
              <w:rPr>
                <w:sz w:val="24"/>
                <w:szCs w:val="24"/>
                <w:lang w:val="fr-CA" w:eastAsia="en-US"/>
              </w:rPr>
            </w:pPr>
          </w:p>
        </w:tc>
      </w:tr>
    </w:tbl>
    <w:p w:rsidR="00AD09A1" w:rsidRPr="000456B1" w:rsidRDefault="00AD09A1" w:rsidP="00324F69">
      <w:pPr>
        <w:spacing w:after="0" w:line="240" w:lineRule="auto"/>
        <w:jc w:val="center"/>
        <w:rPr>
          <w:rFonts w:ascii="Arial" w:hAnsi="Arial" w:cs="Arial"/>
          <w:i/>
          <w:sz w:val="12"/>
          <w:lang w:val="fr-CA"/>
        </w:rPr>
      </w:pPr>
      <w:r w:rsidRPr="000456B1">
        <w:rPr>
          <w:rFonts w:ascii="Arial" w:hAnsi="Arial" w:cs="Arial"/>
          <w:i/>
          <w:sz w:val="16"/>
          <w:lang w:val="fr-CA"/>
        </w:rPr>
        <w:t>(</w:t>
      </w:r>
      <w:proofErr w:type="gramStart"/>
      <w:r w:rsidRPr="000456B1">
        <w:rPr>
          <w:rFonts w:ascii="Arial" w:hAnsi="Arial" w:cs="Arial"/>
          <w:i/>
          <w:sz w:val="16"/>
          <w:lang w:val="fr-CA"/>
        </w:rPr>
        <w:t>nom</w:t>
      </w:r>
      <w:proofErr w:type="gramEnd"/>
      <w:r w:rsidRPr="000456B1">
        <w:rPr>
          <w:rFonts w:ascii="Arial" w:hAnsi="Arial" w:cs="Arial"/>
          <w:i/>
          <w:sz w:val="16"/>
          <w:lang w:val="fr-CA"/>
        </w:rPr>
        <w:t>, adresse et numéro de téléphone</w:t>
      </w:r>
      <w:r w:rsidR="001C77FA" w:rsidRPr="000456B1">
        <w:rPr>
          <w:rFonts w:ascii="Arial" w:hAnsi="Arial" w:cs="Arial"/>
          <w:i/>
          <w:sz w:val="16"/>
          <w:lang w:val="fr-CA"/>
        </w:rPr>
        <w:t xml:space="preserve"> </w:t>
      </w:r>
      <w:r w:rsidRPr="000456B1">
        <w:rPr>
          <w:rFonts w:ascii="Arial" w:hAnsi="Arial" w:cs="Arial"/>
          <w:i/>
          <w:sz w:val="16"/>
          <w:lang w:val="fr-CA"/>
        </w:rPr>
        <w:t>de l</w:t>
      </w:r>
      <w:r w:rsidR="00D72CFD">
        <w:rPr>
          <w:rFonts w:ascii="Arial" w:hAnsi="Arial" w:cs="Arial"/>
          <w:i/>
          <w:sz w:val="16"/>
          <w:lang w:val="fr-CA"/>
        </w:rPr>
        <w:t>a partie qui dépose)</w:t>
      </w:r>
    </w:p>
    <w:p w:rsidR="00D669CE" w:rsidRDefault="00D669CE" w:rsidP="00756D09">
      <w:pPr>
        <w:pStyle w:val="CM3"/>
        <w:spacing w:line="240" w:lineRule="auto"/>
        <w:ind w:left="-240" w:right="888"/>
        <w:jc w:val="center"/>
        <w:rPr>
          <w:rFonts w:ascii="Arial" w:hAnsi="Arial" w:cs="Arial"/>
          <w:b/>
          <w:color w:val="000000"/>
          <w:lang w:val="fr-CA"/>
        </w:rPr>
      </w:pPr>
    </w:p>
    <w:p w:rsidR="00D669CE" w:rsidRDefault="00D669CE" w:rsidP="00756D09">
      <w:pPr>
        <w:pStyle w:val="CM3"/>
        <w:spacing w:line="240" w:lineRule="auto"/>
        <w:ind w:left="-240" w:right="888"/>
        <w:jc w:val="center"/>
        <w:rPr>
          <w:rFonts w:ascii="Arial" w:hAnsi="Arial" w:cs="Arial"/>
          <w:b/>
          <w:color w:val="000000"/>
          <w:lang w:val="fr-CA"/>
        </w:rPr>
      </w:pPr>
    </w:p>
    <w:p w:rsidR="0057125B" w:rsidRPr="0057125B" w:rsidRDefault="0057125B" w:rsidP="0057125B">
      <w:pPr>
        <w:pStyle w:val="Default"/>
        <w:rPr>
          <w:lang w:val="fr-CA"/>
        </w:rPr>
      </w:pPr>
    </w:p>
    <w:p w:rsidR="0057125B" w:rsidRDefault="0057125B" w:rsidP="0057125B">
      <w:pPr>
        <w:pStyle w:val="CM3"/>
        <w:spacing w:line="240" w:lineRule="auto"/>
        <w:jc w:val="center"/>
        <w:rPr>
          <w:rFonts w:ascii="Arial" w:hAnsi="Arial" w:cs="Arial"/>
          <w:b/>
          <w:caps/>
          <w:color w:val="000000"/>
          <w:lang w:val="fr-CA"/>
        </w:rPr>
      </w:pPr>
      <w:r w:rsidRPr="0057125B">
        <w:rPr>
          <w:rFonts w:ascii="Arial" w:hAnsi="Arial" w:cs="Arial"/>
          <w:b/>
          <w:caps/>
          <w:color w:val="000000"/>
          <w:lang w:val="fr-CA"/>
        </w:rPr>
        <w:t xml:space="preserve">COUR provinciale </w:t>
      </w:r>
    </w:p>
    <w:p w:rsidR="0057125B" w:rsidRPr="0057125B" w:rsidRDefault="0057125B" w:rsidP="0057125B">
      <w:pPr>
        <w:pStyle w:val="CM3"/>
        <w:spacing w:line="240" w:lineRule="auto"/>
        <w:jc w:val="center"/>
        <w:rPr>
          <w:rFonts w:ascii="Arial" w:hAnsi="Arial" w:cs="Arial"/>
          <w:b/>
          <w:caps/>
          <w:color w:val="000000"/>
          <w:lang w:val="fr-CA"/>
        </w:rPr>
      </w:pPr>
      <w:r w:rsidRPr="0057125B">
        <w:rPr>
          <w:rFonts w:ascii="Arial" w:hAnsi="Arial" w:cs="Arial"/>
          <w:b/>
          <w:caps/>
          <w:color w:val="000000"/>
          <w:lang w:val="fr-CA"/>
        </w:rPr>
        <w:t>(DIVISION DE LA FAMILLE)</w:t>
      </w:r>
    </w:p>
    <w:p w:rsidR="00756D09" w:rsidRDefault="00756D09" w:rsidP="00756D09">
      <w:pPr>
        <w:pStyle w:val="CM3"/>
        <w:spacing w:line="240" w:lineRule="auto"/>
        <w:rPr>
          <w:rFonts w:ascii="Arial" w:hAnsi="Arial" w:cs="Arial"/>
          <w:b/>
          <w:color w:val="000000"/>
          <w:sz w:val="18"/>
          <w:szCs w:val="22"/>
          <w:lang w:val="fr-CA"/>
        </w:rPr>
      </w:pPr>
    </w:p>
    <w:p w:rsidR="00D2268B" w:rsidRPr="00D2268B" w:rsidRDefault="00D2268B" w:rsidP="00D2268B">
      <w:pPr>
        <w:pStyle w:val="Default"/>
        <w:rPr>
          <w:lang w:val="fr-CA"/>
        </w:rPr>
      </w:pPr>
    </w:p>
    <w:p w:rsidR="00D2268B" w:rsidRPr="00D2268B" w:rsidRDefault="00D2268B" w:rsidP="00D2268B">
      <w:pPr>
        <w:pStyle w:val="Default"/>
        <w:rPr>
          <w:sz w:val="22"/>
          <w:szCs w:val="22"/>
          <w:lang w:val="fr-CA"/>
        </w:rPr>
      </w:pPr>
      <w:r w:rsidRPr="00D2268B">
        <w:rPr>
          <w:sz w:val="22"/>
          <w:szCs w:val="22"/>
          <w:lang w:val="fr-CA"/>
        </w:rPr>
        <w:t>DAN</w:t>
      </w:r>
      <w:r>
        <w:rPr>
          <w:sz w:val="22"/>
          <w:szCs w:val="22"/>
          <w:lang w:val="fr-CA"/>
        </w:rPr>
        <w:t>S</w:t>
      </w:r>
      <w:r w:rsidRPr="00D2268B">
        <w:rPr>
          <w:sz w:val="22"/>
          <w:szCs w:val="22"/>
          <w:lang w:val="fr-CA"/>
        </w:rPr>
        <w:t xml:space="preserve"> L’AFFAIRE DE LA « </w:t>
      </w:r>
      <w:r w:rsidRPr="00D2268B">
        <w:rPr>
          <w:i/>
          <w:sz w:val="22"/>
          <w:szCs w:val="22"/>
          <w:lang w:val="fr-CA"/>
        </w:rPr>
        <w:t>LOI SUR L’OBLI</w:t>
      </w:r>
      <w:r w:rsidR="006C1B31">
        <w:rPr>
          <w:i/>
          <w:sz w:val="22"/>
          <w:szCs w:val="22"/>
          <w:lang w:val="fr-CA"/>
        </w:rPr>
        <w:t>G</w:t>
      </w:r>
      <w:r w:rsidRPr="00D2268B">
        <w:rPr>
          <w:i/>
          <w:sz w:val="22"/>
          <w:szCs w:val="22"/>
          <w:lang w:val="fr-CA"/>
        </w:rPr>
        <w:t>ATION ALIMENTAIRE</w:t>
      </w:r>
      <w:r w:rsidRPr="00D2268B">
        <w:rPr>
          <w:sz w:val="22"/>
          <w:szCs w:val="22"/>
          <w:lang w:val="fr-CA"/>
        </w:rPr>
        <w:t> »</w:t>
      </w:r>
    </w:p>
    <w:p w:rsidR="00D2268B" w:rsidRPr="00D2268B" w:rsidRDefault="00D2268B" w:rsidP="00D2268B">
      <w:pPr>
        <w:pStyle w:val="Default"/>
        <w:rPr>
          <w:lang w:val="fr-CA"/>
        </w:rPr>
      </w:pPr>
    </w:p>
    <w:p w:rsidR="00756D09" w:rsidRPr="00D72CFD" w:rsidRDefault="00756D09" w:rsidP="00756D09">
      <w:pPr>
        <w:pStyle w:val="CM3"/>
        <w:spacing w:line="240" w:lineRule="auto"/>
        <w:rPr>
          <w:rFonts w:ascii="Arial" w:hAnsi="Arial" w:cs="Arial"/>
          <w:color w:val="000000"/>
          <w:sz w:val="22"/>
          <w:szCs w:val="22"/>
          <w:lang w:val="fr-CA"/>
        </w:rPr>
      </w:pPr>
      <w:r w:rsidRPr="00D72CFD">
        <w:rPr>
          <w:rFonts w:ascii="Arial" w:hAnsi="Arial" w:cs="Arial"/>
          <w:color w:val="000000"/>
          <w:sz w:val="22"/>
          <w:szCs w:val="22"/>
          <w:lang w:val="fr-CA"/>
        </w:rPr>
        <w:t xml:space="preserve">ENTRE : </w:t>
      </w:r>
    </w:p>
    <w:p w:rsidR="00756D09" w:rsidRPr="00DE1AEB" w:rsidRDefault="00756D09" w:rsidP="00756D09">
      <w:pPr>
        <w:pStyle w:val="CM3"/>
        <w:spacing w:line="240" w:lineRule="auto"/>
        <w:jc w:val="right"/>
        <w:rPr>
          <w:rFonts w:ascii="Arial" w:hAnsi="Arial" w:cs="Arial"/>
          <w:b/>
          <w:color w:val="000000"/>
          <w:sz w:val="14"/>
          <w:lang w:val="fr-CA"/>
        </w:rPr>
      </w:pPr>
    </w:p>
    <w:p w:rsidR="00AF232D" w:rsidRPr="000456B1" w:rsidRDefault="00AF232D" w:rsidP="00AF232D">
      <w:pPr>
        <w:pStyle w:val="CM3"/>
        <w:spacing w:line="240" w:lineRule="auto"/>
        <w:jc w:val="right"/>
        <w:rPr>
          <w:rFonts w:ascii="Arial" w:hAnsi="Arial" w:cs="Arial"/>
          <w:color w:val="000000"/>
          <w:sz w:val="22"/>
          <w:lang w:val="fr-CA"/>
        </w:rPr>
      </w:pPr>
      <w:r w:rsidRPr="000456B1">
        <w:rPr>
          <w:rFonts w:ascii="Arial" w:hAnsi="Arial" w:cs="Arial"/>
          <w:color w:val="000000"/>
          <w:sz w:val="22"/>
          <w:lang w:val="fr-CA"/>
        </w:rPr>
        <w:t>requérant(e),</w:t>
      </w:r>
    </w:p>
    <w:p w:rsidR="00756D09" w:rsidRPr="00950D15" w:rsidRDefault="00756D09" w:rsidP="00756D09">
      <w:pPr>
        <w:pStyle w:val="CM3"/>
        <w:spacing w:line="240" w:lineRule="auto"/>
        <w:jc w:val="right"/>
        <w:rPr>
          <w:rFonts w:ascii="Arial" w:hAnsi="Arial" w:cs="Arial"/>
          <w:b/>
          <w:color w:val="000000"/>
          <w:lang w:val="fr-CA"/>
        </w:rPr>
      </w:pPr>
      <w:r w:rsidRPr="00950D15">
        <w:rPr>
          <w:rFonts w:ascii="Arial" w:hAnsi="Arial" w:cs="Arial"/>
          <w:b/>
          <w:color w:val="000000"/>
          <w:lang w:val="fr-CA"/>
        </w:rPr>
        <w:t xml:space="preserve"> </w:t>
      </w:r>
    </w:p>
    <w:p w:rsidR="00756D09" w:rsidRPr="00950D15" w:rsidRDefault="00756D09" w:rsidP="00756D09">
      <w:pPr>
        <w:pStyle w:val="CM3"/>
        <w:spacing w:line="240" w:lineRule="auto"/>
        <w:jc w:val="center"/>
        <w:rPr>
          <w:rFonts w:ascii="Arial" w:hAnsi="Arial" w:cs="Arial"/>
          <w:color w:val="000000"/>
          <w:sz w:val="22"/>
          <w:lang w:val="fr-CA"/>
        </w:rPr>
      </w:pPr>
      <w:r w:rsidRPr="00950D15">
        <w:rPr>
          <w:rFonts w:ascii="Arial" w:hAnsi="Arial" w:cs="Arial"/>
          <w:color w:val="000000"/>
          <w:sz w:val="22"/>
          <w:lang w:val="fr-CA"/>
        </w:rPr>
        <w:t>- et -</w:t>
      </w:r>
    </w:p>
    <w:p w:rsidR="00756D09" w:rsidRPr="00DE1AEB" w:rsidRDefault="00756D09" w:rsidP="00756D09">
      <w:pPr>
        <w:pStyle w:val="Default"/>
        <w:rPr>
          <w:rFonts w:ascii="Arial" w:hAnsi="Arial" w:cs="Arial"/>
          <w:sz w:val="18"/>
          <w:lang w:val="fr-CA"/>
        </w:rPr>
      </w:pPr>
    </w:p>
    <w:p w:rsidR="00D72CFD" w:rsidRPr="00950D15" w:rsidRDefault="00D72CFD" w:rsidP="00756D09">
      <w:pPr>
        <w:pStyle w:val="Default"/>
        <w:rPr>
          <w:rFonts w:ascii="Arial" w:hAnsi="Arial" w:cs="Arial"/>
          <w:lang w:val="fr-CA"/>
        </w:rPr>
      </w:pPr>
    </w:p>
    <w:p w:rsidR="00756D09" w:rsidRPr="00950D15" w:rsidRDefault="00756D09" w:rsidP="00756D09">
      <w:pPr>
        <w:pStyle w:val="CM3"/>
        <w:spacing w:line="240" w:lineRule="auto"/>
        <w:jc w:val="right"/>
        <w:rPr>
          <w:rFonts w:ascii="Arial" w:hAnsi="Arial" w:cs="Arial"/>
          <w:color w:val="000000"/>
          <w:sz w:val="22"/>
          <w:lang w:val="fr-CA"/>
        </w:rPr>
      </w:pPr>
      <w:r w:rsidRPr="00950D15">
        <w:rPr>
          <w:rFonts w:ascii="Arial" w:hAnsi="Arial" w:cs="Arial"/>
          <w:color w:val="000000"/>
          <w:sz w:val="22"/>
          <w:lang w:val="fr-CA"/>
        </w:rPr>
        <w:t>intimé(e).</w:t>
      </w:r>
    </w:p>
    <w:p w:rsidR="00756D09" w:rsidRPr="00744FD4" w:rsidRDefault="00756D09" w:rsidP="00756D09">
      <w:pPr>
        <w:tabs>
          <w:tab w:val="left" w:pos="8100"/>
          <w:tab w:val="right" w:pos="9360"/>
        </w:tabs>
        <w:spacing w:after="0" w:line="240" w:lineRule="auto"/>
        <w:rPr>
          <w:rFonts w:ascii="Arial" w:hAnsi="Arial" w:cs="Arial"/>
          <w:iCs/>
          <w:sz w:val="12"/>
          <w:lang w:val="fr-CA"/>
        </w:rPr>
      </w:pPr>
    </w:p>
    <w:p w:rsidR="0088667A" w:rsidRDefault="0088667A" w:rsidP="009718AC">
      <w:pPr>
        <w:pStyle w:val="Default"/>
        <w:rPr>
          <w:rFonts w:ascii="Arial" w:hAnsi="Arial" w:cs="Arial"/>
          <w:sz w:val="10"/>
          <w:lang w:val="fr-CA"/>
        </w:rPr>
      </w:pPr>
    </w:p>
    <w:p w:rsidR="0057125B" w:rsidRDefault="0057125B" w:rsidP="0057125B">
      <w:pPr>
        <w:widowControl w:val="0"/>
        <w:tabs>
          <w:tab w:val="center" w:pos="4680"/>
        </w:tabs>
        <w:spacing w:after="0" w:line="240" w:lineRule="auto"/>
        <w:jc w:val="center"/>
        <w:rPr>
          <w:rFonts w:ascii="Arial" w:hAnsi="Arial" w:cs="Arial"/>
          <w:b/>
          <w:caps/>
          <w:sz w:val="24"/>
          <w:szCs w:val="24"/>
          <w:lang w:val="fr-CA"/>
        </w:rPr>
      </w:pPr>
      <w:r>
        <w:rPr>
          <w:rFonts w:ascii="Arial" w:hAnsi="Arial" w:cs="Arial"/>
          <w:b/>
          <w:caps/>
          <w:sz w:val="24"/>
          <w:szCs w:val="24"/>
          <w:lang w:val="fr-CA"/>
        </w:rPr>
        <w:t>ordonnance</w:t>
      </w:r>
    </w:p>
    <w:p w:rsidR="0057125B" w:rsidRDefault="0057125B" w:rsidP="0057125B">
      <w:pPr>
        <w:widowControl w:val="0"/>
        <w:tabs>
          <w:tab w:val="center" w:pos="4680"/>
        </w:tabs>
        <w:spacing w:after="0" w:line="240" w:lineRule="auto"/>
        <w:jc w:val="center"/>
        <w:rPr>
          <w:rFonts w:ascii="Arial" w:hAnsi="Arial" w:cs="Arial"/>
          <w:b/>
          <w:caps/>
          <w:sz w:val="24"/>
          <w:szCs w:val="24"/>
          <w:lang w:val="fr-CA"/>
        </w:rPr>
      </w:pPr>
    </w:p>
    <w:p w:rsidR="0057125B" w:rsidRDefault="0057125B" w:rsidP="0057125B">
      <w:pPr>
        <w:widowControl w:val="0"/>
        <w:tabs>
          <w:tab w:val="center" w:pos="4680"/>
        </w:tabs>
        <w:spacing w:after="0" w:line="240" w:lineRule="auto"/>
        <w:jc w:val="center"/>
        <w:rPr>
          <w:rFonts w:ascii="Arial" w:hAnsi="Arial" w:cs="Arial"/>
          <w:b/>
          <w:caps/>
          <w:sz w:val="24"/>
          <w:szCs w:val="24"/>
          <w:lang w:val="fr-CA"/>
        </w:rPr>
      </w:pPr>
    </w:p>
    <w:p w:rsidR="0057125B" w:rsidRPr="0057125B" w:rsidRDefault="0057125B" w:rsidP="0057125B">
      <w:pPr>
        <w:widowControl w:val="0"/>
        <w:tabs>
          <w:tab w:val="center" w:pos="4680"/>
        </w:tabs>
        <w:spacing w:after="0" w:line="240" w:lineRule="auto"/>
        <w:rPr>
          <w:rFonts w:ascii="Arial" w:hAnsi="Arial" w:cs="Arial"/>
          <w:sz w:val="24"/>
          <w:szCs w:val="24"/>
          <w:lang w:val="fr-CA"/>
        </w:rPr>
      </w:pPr>
      <w:r w:rsidRPr="0057125B">
        <w:rPr>
          <w:rFonts w:ascii="Arial" w:hAnsi="Arial" w:cs="Arial"/>
          <w:caps/>
          <w:sz w:val="24"/>
          <w:szCs w:val="24"/>
          <w:lang w:val="fr-CA"/>
        </w:rPr>
        <w:t>Dans l’affaire de</w:t>
      </w:r>
      <w:r>
        <w:rPr>
          <w:rFonts w:ascii="Arial" w:hAnsi="Arial" w:cs="Arial"/>
          <w:caps/>
          <w:sz w:val="24"/>
          <w:szCs w:val="24"/>
          <w:lang w:val="fr-CA"/>
        </w:rPr>
        <w:t xml:space="preserve"> </w:t>
      </w:r>
      <w:r w:rsidRPr="0057125B">
        <w:rPr>
          <w:rFonts w:ascii="Arial" w:hAnsi="Arial" w:cs="Arial"/>
          <w:sz w:val="24"/>
          <w:szCs w:val="24"/>
          <w:lang w:val="fr-CA"/>
        </w:rPr>
        <w:t xml:space="preserve"> </w:t>
      </w:r>
      <w:r>
        <w:rPr>
          <w:rFonts w:ascii="Arial" w:hAnsi="Arial" w:cs="Arial"/>
          <w:sz w:val="24"/>
          <w:szCs w:val="24"/>
          <w:lang w:val="fr-CA"/>
        </w:rPr>
        <w:t>L</w:t>
      </w:r>
      <w:r w:rsidRPr="0057125B">
        <w:rPr>
          <w:rFonts w:ascii="Arial" w:hAnsi="Arial" w:cs="Arial"/>
          <w:sz w:val="24"/>
          <w:szCs w:val="24"/>
          <w:lang w:val="fr-CA"/>
        </w:rPr>
        <w:t>a « loi sur l’obligation alimentaire »</w:t>
      </w:r>
    </w:p>
    <w:p w:rsidR="00DE7F7B" w:rsidRDefault="00DE7F7B" w:rsidP="0088667A">
      <w:pPr>
        <w:widowControl w:val="0"/>
        <w:spacing w:after="0" w:line="240" w:lineRule="auto"/>
        <w:rPr>
          <w:rFonts w:ascii="Arial" w:hAnsi="Arial" w:cs="Arial"/>
          <w:lang w:val="fr-CA"/>
        </w:rPr>
      </w:pPr>
    </w:p>
    <w:p w:rsidR="0088667A" w:rsidRPr="00D2502C" w:rsidRDefault="0088667A" w:rsidP="0088667A">
      <w:pPr>
        <w:widowControl w:val="0"/>
        <w:spacing w:after="0" w:line="240" w:lineRule="auto"/>
        <w:rPr>
          <w:rFonts w:ascii="Arial" w:hAnsi="Arial" w:cs="Arial"/>
          <w:sz w:val="20"/>
          <w:szCs w:val="20"/>
          <w:lang w:val="fr-CA"/>
        </w:rPr>
      </w:pPr>
    </w:p>
    <w:p w:rsidR="0088667A" w:rsidRPr="00D2502C" w:rsidRDefault="0088667A" w:rsidP="0088667A">
      <w:pPr>
        <w:widowControl w:val="0"/>
        <w:spacing w:after="0" w:line="240" w:lineRule="auto"/>
        <w:rPr>
          <w:rFonts w:ascii="Arial" w:hAnsi="Arial" w:cs="Arial"/>
          <w:sz w:val="20"/>
          <w:szCs w:val="20"/>
          <w:lang w:val="fr-CA"/>
        </w:rPr>
      </w:pPr>
    </w:p>
    <w:p w:rsidR="000D3DC6" w:rsidRPr="000D3DC6" w:rsidRDefault="000D3DC6" w:rsidP="00D2268B">
      <w:pPr>
        <w:pStyle w:val="CM23"/>
        <w:spacing w:line="480" w:lineRule="auto"/>
        <w:jc w:val="both"/>
        <w:rPr>
          <w:rFonts w:ascii="Arial" w:hAnsi="Arial" w:cs="Arial"/>
          <w:sz w:val="22"/>
          <w:szCs w:val="22"/>
          <w:lang w:val="fr-CA"/>
        </w:rPr>
      </w:pPr>
      <w:r w:rsidRPr="000D3DC6">
        <w:rPr>
          <w:rFonts w:ascii="Arial" w:hAnsi="Arial" w:cs="Arial"/>
          <w:sz w:val="22"/>
          <w:szCs w:val="22"/>
          <w:lang w:val="fr-CA"/>
        </w:rPr>
        <w:t>La présente instance étant entendue en ce jour, à cette session de la Cour à</w:t>
      </w:r>
      <w:r w:rsidR="00D2268B">
        <w:rPr>
          <w:rFonts w:ascii="Arial" w:hAnsi="Arial" w:cs="Arial"/>
          <w:sz w:val="22"/>
          <w:szCs w:val="22"/>
          <w:lang w:val="fr-CA"/>
        </w:rPr>
        <w:t>_____________</w:t>
      </w:r>
      <w:proofErr w:type="gramStart"/>
      <w:r w:rsidR="00D2268B">
        <w:rPr>
          <w:rFonts w:ascii="Arial" w:hAnsi="Arial" w:cs="Arial"/>
          <w:sz w:val="22"/>
          <w:szCs w:val="22"/>
          <w:lang w:val="fr-CA"/>
        </w:rPr>
        <w:t>_</w:t>
      </w:r>
      <w:r w:rsidRPr="000D3DC6">
        <w:rPr>
          <w:rFonts w:ascii="Arial" w:hAnsi="Arial" w:cs="Arial"/>
          <w:sz w:val="22"/>
          <w:szCs w:val="22"/>
          <w:lang w:val="fr-CA"/>
        </w:rPr>
        <w:t xml:space="preserve"> ,</w:t>
      </w:r>
      <w:proofErr w:type="gramEnd"/>
      <w:r w:rsidRPr="000D3DC6">
        <w:rPr>
          <w:rFonts w:ascii="Arial" w:hAnsi="Arial" w:cs="Arial"/>
          <w:sz w:val="22"/>
          <w:szCs w:val="22"/>
          <w:lang w:val="fr-CA"/>
        </w:rPr>
        <w:t xml:space="preserve"> en la présence du requérant et de son avocat, et personne ne comparaissant pour l'intimé (ou, selon le cas) bien que la demande de mesures de redressement et l'avis d'audience lui aient été dûment signifiés, après avoir lu les procédures écrites et entendu la preuve produite ainsi que les allégations de l'avocat susmentionné; </w:t>
      </w:r>
    </w:p>
    <w:p w:rsidR="00D2268B" w:rsidRDefault="00D2268B" w:rsidP="00D2268B">
      <w:pPr>
        <w:pStyle w:val="CM15"/>
        <w:jc w:val="both"/>
        <w:rPr>
          <w:rFonts w:ascii="Arial" w:hAnsi="Arial" w:cs="Arial"/>
          <w:sz w:val="22"/>
          <w:szCs w:val="22"/>
          <w:lang w:val="fr-CA"/>
        </w:rPr>
      </w:pPr>
    </w:p>
    <w:p w:rsidR="000D3DC6" w:rsidRPr="000D3DC6" w:rsidRDefault="000D3DC6" w:rsidP="00D2268B">
      <w:pPr>
        <w:pStyle w:val="CM15"/>
        <w:jc w:val="both"/>
        <w:rPr>
          <w:rFonts w:ascii="Arial" w:hAnsi="Arial" w:cs="Arial"/>
          <w:sz w:val="22"/>
          <w:szCs w:val="22"/>
          <w:lang w:val="fr-CA"/>
        </w:rPr>
      </w:pPr>
      <w:r w:rsidRPr="000D3DC6">
        <w:rPr>
          <w:rFonts w:ascii="Arial" w:hAnsi="Arial" w:cs="Arial"/>
          <w:sz w:val="22"/>
          <w:szCs w:val="22"/>
          <w:lang w:val="fr-CA"/>
        </w:rPr>
        <w:t xml:space="preserve">LA COUR ORDONNE ET JUGE : </w:t>
      </w:r>
    </w:p>
    <w:p w:rsidR="009718AC" w:rsidRPr="0088667A" w:rsidRDefault="009718AC" w:rsidP="000D3DC6">
      <w:pPr>
        <w:widowControl w:val="0"/>
        <w:spacing w:after="0" w:line="240" w:lineRule="auto"/>
        <w:rPr>
          <w:lang w:val="fr-CA"/>
        </w:rPr>
      </w:pPr>
    </w:p>
    <w:sectPr w:rsidR="009718AC" w:rsidRPr="0088667A" w:rsidSect="001C024E">
      <w:headerReference w:type="default" r:id="rId8"/>
      <w:pgSz w:w="12240" w:h="15840"/>
      <w:pgMar w:top="1085" w:right="1440" w:bottom="600" w:left="1440" w:header="480" w:footer="3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74" w:rsidRDefault="00E62774" w:rsidP="005F7B43">
      <w:pPr>
        <w:spacing w:after="0" w:line="240" w:lineRule="auto"/>
      </w:pPr>
      <w:r>
        <w:separator/>
      </w:r>
    </w:p>
  </w:endnote>
  <w:endnote w:type="continuationSeparator" w:id="0">
    <w:p w:rsidR="00E62774" w:rsidRDefault="00E62774" w:rsidP="005F7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74" w:rsidRDefault="00E62774" w:rsidP="005F7B43">
      <w:pPr>
        <w:spacing w:after="0" w:line="240" w:lineRule="auto"/>
      </w:pPr>
      <w:r>
        <w:separator/>
      </w:r>
    </w:p>
  </w:footnote>
  <w:footnote w:type="continuationSeparator" w:id="0">
    <w:p w:rsidR="00E62774" w:rsidRDefault="00E62774" w:rsidP="005F7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BE" w:rsidRPr="002E4714" w:rsidRDefault="005523D6" w:rsidP="005B6473">
    <w:pPr>
      <w:pStyle w:val="Header"/>
      <w:tabs>
        <w:tab w:val="clear" w:pos="9360"/>
        <w:tab w:val="right" w:pos="9960"/>
      </w:tabs>
      <w:rPr>
        <w:rFonts w:ascii="Arial" w:hAnsi="Arial" w:cs="Arial"/>
        <w:sz w:val="20"/>
        <w:lang w:val="fr-CA"/>
      </w:rPr>
    </w:pPr>
    <w:r>
      <w:rPr>
        <w:rFonts w:ascii="Arial" w:hAnsi="Arial" w:cs="Arial"/>
        <w:sz w:val="16"/>
        <w:lang w:val="fr-CA"/>
      </w:rPr>
      <w:t xml:space="preserve">Formule </w:t>
    </w:r>
    <w:r w:rsidR="0057125B">
      <w:rPr>
        <w:rFonts w:ascii="Arial" w:hAnsi="Arial" w:cs="Arial"/>
        <w:sz w:val="16"/>
        <w:lang w:val="fr-CA"/>
      </w:rPr>
      <w:t>FM</w:t>
    </w:r>
    <w:r w:rsidR="006C5194">
      <w:rPr>
        <w:rFonts w:ascii="Arial" w:hAnsi="Arial" w:cs="Arial"/>
        <w:sz w:val="16"/>
        <w:lang w:val="fr-CA"/>
      </w:rPr>
      <w:t>A</w:t>
    </w:r>
    <w:r w:rsidR="0088667A">
      <w:rPr>
        <w:rFonts w:ascii="Arial" w:hAnsi="Arial" w:cs="Arial"/>
        <w:sz w:val="16"/>
        <w:lang w:val="fr-CA"/>
      </w:rPr>
      <w:t>2</w:t>
    </w:r>
    <w:r w:rsidR="00C67DCA" w:rsidRPr="002F3230">
      <w:rPr>
        <w:rFonts w:ascii="Arial" w:hAnsi="Arial" w:cs="Arial"/>
        <w:sz w:val="16"/>
        <w:lang w:val="fr-CA"/>
      </w:rPr>
      <w:t xml:space="preserve"> </w:t>
    </w:r>
    <w:r w:rsidR="003E50BE" w:rsidRPr="002F3230">
      <w:rPr>
        <w:rFonts w:ascii="Arial" w:hAnsi="Arial" w:cs="Arial"/>
        <w:sz w:val="16"/>
        <w:lang w:val="fr-CA"/>
      </w:rPr>
      <w:t>-</w:t>
    </w:r>
    <w:r w:rsidR="00C67DCA" w:rsidRPr="002F3230">
      <w:rPr>
        <w:rFonts w:ascii="Arial" w:hAnsi="Arial" w:cs="Arial"/>
        <w:sz w:val="16"/>
        <w:lang w:val="fr-CA"/>
      </w:rPr>
      <w:t xml:space="preserve"> page </w:t>
    </w:r>
    <w:r w:rsidR="00B535A5" w:rsidRPr="002F3230">
      <w:rPr>
        <w:rFonts w:ascii="Arial" w:hAnsi="Arial" w:cs="Arial"/>
        <w:sz w:val="16"/>
        <w:lang w:val="fr-CA"/>
      </w:rPr>
      <w:fldChar w:fldCharType="begin"/>
    </w:r>
    <w:r w:rsidR="003E50BE" w:rsidRPr="002F3230">
      <w:rPr>
        <w:rFonts w:ascii="Arial" w:hAnsi="Arial" w:cs="Arial"/>
        <w:sz w:val="16"/>
        <w:lang w:val="fr-CA"/>
      </w:rPr>
      <w:instrText xml:space="preserve"> PAGE   \* MERGEFORMAT </w:instrText>
    </w:r>
    <w:r w:rsidR="00B535A5" w:rsidRPr="002F3230">
      <w:rPr>
        <w:rFonts w:ascii="Arial" w:hAnsi="Arial" w:cs="Arial"/>
        <w:sz w:val="16"/>
        <w:lang w:val="fr-CA"/>
      </w:rPr>
      <w:fldChar w:fldCharType="separate"/>
    </w:r>
    <w:r w:rsidR="006C1B31">
      <w:rPr>
        <w:rFonts w:ascii="Arial" w:hAnsi="Arial" w:cs="Arial"/>
        <w:noProof/>
        <w:sz w:val="16"/>
        <w:lang w:val="fr-CA"/>
      </w:rPr>
      <w:t>2</w:t>
    </w:r>
    <w:r w:rsidR="00B535A5" w:rsidRPr="002F3230">
      <w:rPr>
        <w:rFonts w:ascii="Arial" w:hAnsi="Arial" w:cs="Arial"/>
        <w:sz w:val="16"/>
        <w:lang w:val="fr-CA"/>
      </w:rPr>
      <w:fldChar w:fldCharType="end"/>
    </w:r>
    <w:r w:rsidR="003E50BE" w:rsidRPr="005B6473">
      <w:rPr>
        <w:rFonts w:ascii="Arial" w:hAnsi="Arial" w:cs="Arial"/>
        <w:sz w:val="18"/>
        <w:lang w:val="fr-CA"/>
      </w:rPr>
      <w:tab/>
    </w:r>
    <w:r w:rsidR="003E50BE" w:rsidRPr="005B6473">
      <w:rPr>
        <w:rFonts w:ascii="Arial" w:hAnsi="Arial" w:cs="Arial"/>
        <w:sz w:val="18"/>
        <w:lang w:val="fr-CA"/>
      </w:rPr>
      <w:tab/>
    </w:r>
    <w:r w:rsidR="003E50BE">
      <w:rPr>
        <w:rFonts w:ascii="Arial" w:hAnsi="Arial" w:cs="Arial"/>
        <w:sz w:val="18"/>
        <w:lang w:val="fr-CA"/>
      </w:rPr>
      <w:t xml:space="preserve">     </w:t>
    </w:r>
    <w:r w:rsidR="003E50BE" w:rsidRPr="002E4714">
      <w:rPr>
        <w:rFonts w:ascii="Arial" w:hAnsi="Arial" w:cs="Arial"/>
        <w:sz w:val="20"/>
        <w:lang w:val="fr-CA"/>
      </w:rPr>
      <w:t>No de dossier: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6">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5"/>
  </w:num>
  <w:num w:numId="5">
    <w:abstractNumId w:val="16"/>
  </w:num>
  <w:num w:numId="6">
    <w:abstractNumId w:val="6"/>
  </w:num>
  <w:num w:numId="7">
    <w:abstractNumId w:val="8"/>
  </w:num>
  <w:num w:numId="8">
    <w:abstractNumId w:val="7"/>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0"/>
  </w:num>
  <w:num w:numId="15">
    <w:abstractNumId w:val="1"/>
  </w:num>
  <w:num w:numId="16">
    <w:abstractNumId w:val="13"/>
  </w:num>
  <w:num w:numId="17">
    <w:abstractNumId w:val="11"/>
  </w:num>
  <w:num w:numId="18">
    <w:abstractNumId w:val="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718AC"/>
    <w:rsid w:val="000018D7"/>
    <w:rsid w:val="000038BD"/>
    <w:rsid w:val="000262CE"/>
    <w:rsid w:val="000273E6"/>
    <w:rsid w:val="000420E6"/>
    <w:rsid w:val="000456B1"/>
    <w:rsid w:val="0005033C"/>
    <w:rsid w:val="00085FB7"/>
    <w:rsid w:val="000B09AF"/>
    <w:rsid w:val="000C5449"/>
    <w:rsid w:val="000C5B1A"/>
    <w:rsid w:val="000D3DC6"/>
    <w:rsid w:val="000E066A"/>
    <w:rsid w:val="000E6FEC"/>
    <w:rsid w:val="00100535"/>
    <w:rsid w:val="00117529"/>
    <w:rsid w:val="001339B5"/>
    <w:rsid w:val="001414AC"/>
    <w:rsid w:val="00147778"/>
    <w:rsid w:val="001640FE"/>
    <w:rsid w:val="0018003D"/>
    <w:rsid w:val="001849E8"/>
    <w:rsid w:val="00184D08"/>
    <w:rsid w:val="00193367"/>
    <w:rsid w:val="001A4570"/>
    <w:rsid w:val="001B6272"/>
    <w:rsid w:val="001C024E"/>
    <w:rsid w:val="001C403C"/>
    <w:rsid w:val="001C77FA"/>
    <w:rsid w:val="001C7809"/>
    <w:rsid w:val="001C7BBD"/>
    <w:rsid w:val="001D1A30"/>
    <w:rsid w:val="00201172"/>
    <w:rsid w:val="00205881"/>
    <w:rsid w:val="0021667F"/>
    <w:rsid w:val="0022279A"/>
    <w:rsid w:val="00252B4A"/>
    <w:rsid w:val="002577DE"/>
    <w:rsid w:val="00261F31"/>
    <w:rsid w:val="002C28B5"/>
    <w:rsid w:val="002E4714"/>
    <w:rsid w:val="002E4916"/>
    <w:rsid w:val="002F3230"/>
    <w:rsid w:val="0030182A"/>
    <w:rsid w:val="003126B0"/>
    <w:rsid w:val="00324654"/>
    <w:rsid w:val="00324F69"/>
    <w:rsid w:val="00326BB5"/>
    <w:rsid w:val="00336207"/>
    <w:rsid w:val="003364D9"/>
    <w:rsid w:val="0034410B"/>
    <w:rsid w:val="00394D12"/>
    <w:rsid w:val="00397F57"/>
    <w:rsid w:val="003A29D1"/>
    <w:rsid w:val="003A6F8E"/>
    <w:rsid w:val="003E50BE"/>
    <w:rsid w:val="00400762"/>
    <w:rsid w:val="00407B92"/>
    <w:rsid w:val="004335A0"/>
    <w:rsid w:val="00433A9E"/>
    <w:rsid w:val="0046223A"/>
    <w:rsid w:val="00462984"/>
    <w:rsid w:val="00476DA2"/>
    <w:rsid w:val="00492223"/>
    <w:rsid w:val="004A0FF9"/>
    <w:rsid w:val="004B3234"/>
    <w:rsid w:val="004D62EE"/>
    <w:rsid w:val="004E223B"/>
    <w:rsid w:val="004F16C5"/>
    <w:rsid w:val="005026C0"/>
    <w:rsid w:val="005218D5"/>
    <w:rsid w:val="00531106"/>
    <w:rsid w:val="005450C5"/>
    <w:rsid w:val="00547A0F"/>
    <w:rsid w:val="005523D6"/>
    <w:rsid w:val="00556D08"/>
    <w:rsid w:val="0057125B"/>
    <w:rsid w:val="00596606"/>
    <w:rsid w:val="005B27DD"/>
    <w:rsid w:val="005B6473"/>
    <w:rsid w:val="005C30E3"/>
    <w:rsid w:val="005C3676"/>
    <w:rsid w:val="005C4EF8"/>
    <w:rsid w:val="005D02B3"/>
    <w:rsid w:val="005F7B43"/>
    <w:rsid w:val="006023F6"/>
    <w:rsid w:val="00615B15"/>
    <w:rsid w:val="00627FAE"/>
    <w:rsid w:val="006356A5"/>
    <w:rsid w:val="0064683F"/>
    <w:rsid w:val="006478BA"/>
    <w:rsid w:val="00651235"/>
    <w:rsid w:val="00651AC9"/>
    <w:rsid w:val="00654C4C"/>
    <w:rsid w:val="00661213"/>
    <w:rsid w:val="00672C94"/>
    <w:rsid w:val="006933CB"/>
    <w:rsid w:val="0069612D"/>
    <w:rsid w:val="00696B9C"/>
    <w:rsid w:val="006A004F"/>
    <w:rsid w:val="006A2226"/>
    <w:rsid w:val="006A7045"/>
    <w:rsid w:val="006C1B31"/>
    <w:rsid w:val="006C36DD"/>
    <w:rsid w:val="006C5194"/>
    <w:rsid w:val="006C5251"/>
    <w:rsid w:val="006C7C17"/>
    <w:rsid w:val="006D230C"/>
    <w:rsid w:val="006E2B50"/>
    <w:rsid w:val="006E7873"/>
    <w:rsid w:val="0070366E"/>
    <w:rsid w:val="0072492A"/>
    <w:rsid w:val="00724FB2"/>
    <w:rsid w:val="00726E2A"/>
    <w:rsid w:val="00727320"/>
    <w:rsid w:val="00744FD4"/>
    <w:rsid w:val="007476F8"/>
    <w:rsid w:val="00756D09"/>
    <w:rsid w:val="007762D8"/>
    <w:rsid w:val="0078278A"/>
    <w:rsid w:val="007957E0"/>
    <w:rsid w:val="007B4E0E"/>
    <w:rsid w:val="007B6994"/>
    <w:rsid w:val="007C2019"/>
    <w:rsid w:val="007C74F3"/>
    <w:rsid w:val="007D0DA6"/>
    <w:rsid w:val="007D4B91"/>
    <w:rsid w:val="007E06CD"/>
    <w:rsid w:val="00805ED3"/>
    <w:rsid w:val="00817EFB"/>
    <w:rsid w:val="00824F9C"/>
    <w:rsid w:val="00857F45"/>
    <w:rsid w:val="008778C0"/>
    <w:rsid w:val="0088667A"/>
    <w:rsid w:val="00892903"/>
    <w:rsid w:val="008941A9"/>
    <w:rsid w:val="008A10A5"/>
    <w:rsid w:val="008A1739"/>
    <w:rsid w:val="008B7A55"/>
    <w:rsid w:val="008C2461"/>
    <w:rsid w:val="008C3B08"/>
    <w:rsid w:val="008E163D"/>
    <w:rsid w:val="008F7A5A"/>
    <w:rsid w:val="009021D3"/>
    <w:rsid w:val="009479CF"/>
    <w:rsid w:val="00950D15"/>
    <w:rsid w:val="00970D1C"/>
    <w:rsid w:val="009718AC"/>
    <w:rsid w:val="00982C79"/>
    <w:rsid w:val="009A28F5"/>
    <w:rsid w:val="009A3C60"/>
    <w:rsid w:val="009B5EA3"/>
    <w:rsid w:val="009D3E83"/>
    <w:rsid w:val="009E19C4"/>
    <w:rsid w:val="00A251BF"/>
    <w:rsid w:val="00A526D8"/>
    <w:rsid w:val="00A57FB6"/>
    <w:rsid w:val="00A66923"/>
    <w:rsid w:val="00A66FD8"/>
    <w:rsid w:val="00A678B2"/>
    <w:rsid w:val="00A7154B"/>
    <w:rsid w:val="00AD09A1"/>
    <w:rsid w:val="00AF232D"/>
    <w:rsid w:val="00B051B2"/>
    <w:rsid w:val="00B31534"/>
    <w:rsid w:val="00B3223F"/>
    <w:rsid w:val="00B473C0"/>
    <w:rsid w:val="00B535A5"/>
    <w:rsid w:val="00B55D5D"/>
    <w:rsid w:val="00B62A5E"/>
    <w:rsid w:val="00B637F7"/>
    <w:rsid w:val="00BA0F73"/>
    <w:rsid w:val="00BA3F6E"/>
    <w:rsid w:val="00BF1AE3"/>
    <w:rsid w:val="00BF30FE"/>
    <w:rsid w:val="00C1210E"/>
    <w:rsid w:val="00C14598"/>
    <w:rsid w:val="00C30223"/>
    <w:rsid w:val="00C40B3A"/>
    <w:rsid w:val="00C5480B"/>
    <w:rsid w:val="00C55283"/>
    <w:rsid w:val="00C5637C"/>
    <w:rsid w:val="00C65687"/>
    <w:rsid w:val="00C67DCA"/>
    <w:rsid w:val="00C72E7F"/>
    <w:rsid w:val="00C82A71"/>
    <w:rsid w:val="00C94118"/>
    <w:rsid w:val="00CA15AC"/>
    <w:rsid w:val="00CA6AA4"/>
    <w:rsid w:val="00CC2B44"/>
    <w:rsid w:val="00CC4019"/>
    <w:rsid w:val="00CC5935"/>
    <w:rsid w:val="00CD7067"/>
    <w:rsid w:val="00CE1AD2"/>
    <w:rsid w:val="00CE2734"/>
    <w:rsid w:val="00CE3D49"/>
    <w:rsid w:val="00D1023C"/>
    <w:rsid w:val="00D10E30"/>
    <w:rsid w:val="00D10F9B"/>
    <w:rsid w:val="00D2268B"/>
    <w:rsid w:val="00D23292"/>
    <w:rsid w:val="00D2502C"/>
    <w:rsid w:val="00D572C4"/>
    <w:rsid w:val="00D6582C"/>
    <w:rsid w:val="00D669CE"/>
    <w:rsid w:val="00D72CFD"/>
    <w:rsid w:val="00D75910"/>
    <w:rsid w:val="00D8204E"/>
    <w:rsid w:val="00D838C1"/>
    <w:rsid w:val="00D919D9"/>
    <w:rsid w:val="00DA2C0D"/>
    <w:rsid w:val="00DC7F68"/>
    <w:rsid w:val="00DD1BD6"/>
    <w:rsid w:val="00DD3A4C"/>
    <w:rsid w:val="00DD6851"/>
    <w:rsid w:val="00DE1AEB"/>
    <w:rsid w:val="00DE7F7B"/>
    <w:rsid w:val="00E1586A"/>
    <w:rsid w:val="00E17CEC"/>
    <w:rsid w:val="00E43075"/>
    <w:rsid w:val="00E561AF"/>
    <w:rsid w:val="00E62774"/>
    <w:rsid w:val="00E67DC5"/>
    <w:rsid w:val="00E725DA"/>
    <w:rsid w:val="00E91A92"/>
    <w:rsid w:val="00EA5A38"/>
    <w:rsid w:val="00EB48B9"/>
    <w:rsid w:val="00ED3273"/>
    <w:rsid w:val="00EE465F"/>
    <w:rsid w:val="00F15FF0"/>
    <w:rsid w:val="00F31213"/>
    <w:rsid w:val="00F332D4"/>
    <w:rsid w:val="00F504CB"/>
    <w:rsid w:val="00F558CB"/>
    <w:rsid w:val="00F57289"/>
    <w:rsid w:val="00F64DFA"/>
    <w:rsid w:val="00F80533"/>
    <w:rsid w:val="00F932C4"/>
    <w:rsid w:val="00FA2A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22">
    <w:name w:val="CM22"/>
    <w:basedOn w:val="Default"/>
    <w:next w:val="Default"/>
    <w:uiPriority w:val="99"/>
    <w:rsid w:val="00547A0F"/>
    <w:rPr>
      <w:rFonts w:cstheme="minorBidi"/>
      <w:color w:val="auto"/>
    </w:rPr>
  </w:style>
  <w:style w:type="paragraph" w:customStyle="1" w:styleId="CM23">
    <w:name w:val="CM23"/>
    <w:basedOn w:val="Default"/>
    <w:next w:val="Default"/>
    <w:uiPriority w:val="99"/>
    <w:rsid w:val="00547A0F"/>
    <w:rPr>
      <w:rFonts w:cstheme="minorBidi"/>
      <w:color w:val="auto"/>
    </w:rPr>
  </w:style>
  <w:style w:type="paragraph" w:customStyle="1" w:styleId="CM8">
    <w:name w:val="CM8"/>
    <w:basedOn w:val="Default"/>
    <w:next w:val="Default"/>
    <w:uiPriority w:val="99"/>
    <w:rsid w:val="00547A0F"/>
    <w:pPr>
      <w:spacing w:line="228" w:lineRule="atLeast"/>
    </w:pPr>
    <w:rPr>
      <w:rFonts w:cstheme="minorBidi"/>
      <w:color w:val="auto"/>
    </w:rPr>
  </w:style>
  <w:style w:type="paragraph" w:customStyle="1" w:styleId="CM9">
    <w:name w:val="CM9"/>
    <w:basedOn w:val="Default"/>
    <w:next w:val="Default"/>
    <w:uiPriority w:val="99"/>
    <w:rsid w:val="00547A0F"/>
    <w:pPr>
      <w:spacing w:line="228" w:lineRule="atLeast"/>
    </w:pPr>
    <w:rPr>
      <w:rFonts w:cstheme="minorBidi"/>
      <w:color w:val="auto"/>
    </w:rPr>
  </w:style>
  <w:style w:type="paragraph" w:customStyle="1" w:styleId="CM24">
    <w:name w:val="CM24"/>
    <w:basedOn w:val="Default"/>
    <w:next w:val="Default"/>
    <w:uiPriority w:val="99"/>
    <w:rsid w:val="00E17CEC"/>
    <w:rPr>
      <w:rFonts w:cstheme="minorBidi"/>
      <w:color w:val="auto"/>
    </w:rPr>
  </w:style>
  <w:style w:type="paragraph" w:customStyle="1" w:styleId="CM12">
    <w:name w:val="CM12"/>
    <w:basedOn w:val="Default"/>
    <w:next w:val="Default"/>
    <w:uiPriority w:val="99"/>
    <w:rsid w:val="00E17CEC"/>
    <w:pPr>
      <w:spacing w:line="228" w:lineRule="atLeast"/>
    </w:pPr>
    <w:rPr>
      <w:rFonts w:cstheme="minorBidi"/>
      <w:color w:val="auto"/>
    </w:rPr>
  </w:style>
  <w:style w:type="paragraph" w:customStyle="1" w:styleId="CM13">
    <w:name w:val="CM13"/>
    <w:basedOn w:val="Default"/>
    <w:next w:val="Default"/>
    <w:uiPriority w:val="99"/>
    <w:rsid w:val="00E17CEC"/>
    <w:pPr>
      <w:spacing w:line="228" w:lineRule="atLeast"/>
    </w:pPr>
    <w:rPr>
      <w:rFonts w:cstheme="minorBidi"/>
      <w:color w:val="auto"/>
    </w:rPr>
  </w:style>
  <w:style w:type="paragraph" w:customStyle="1" w:styleId="CM14">
    <w:name w:val="CM14"/>
    <w:basedOn w:val="Default"/>
    <w:next w:val="Default"/>
    <w:uiPriority w:val="99"/>
    <w:rsid w:val="00E17CEC"/>
    <w:pPr>
      <w:spacing w:line="228" w:lineRule="atLeast"/>
    </w:pPr>
    <w:rPr>
      <w:rFonts w:cstheme="minorBidi"/>
      <w:color w:val="auto"/>
    </w:rPr>
  </w:style>
  <w:style w:type="paragraph" w:customStyle="1" w:styleId="CM16">
    <w:name w:val="CM16"/>
    <w:basedOn w:val="Default"/>
    <w:next w:val="Default"/>
    <w:uiPriority w:val="99"/>
    <w:rsid w:val="00E17CEC"/>
    <w:pPr>
      <w:spacing w:line="228" w:lineRule="atLeast"/>
    </w:pPr>
    <w:rPr>
      <w:rFonts w:cstheme="minorBidi"/>
      <w:color w:val="auto"/>
    </w:rPr>
  </w:style>
  <w:style w:type="paragraph" w:customStyle="1" w:styleId="CM18">
    <w:name w:val="CM18"/>
    <w:basedOn w:val="Default"/>
    <w:next w:val="Default"/>
    <w:uiPriority w:val="99"/>
    <w:rsid w:val="00E17CEC"/>
    <w:pPr>
      <w:spacing w:line="228" w:lineRule="atLeast"/>
    </w:pPr>
    <w:rPr>
      <w:rFonts w:cstheme="minorBidi"/>
      <w:color w:val="auto"/>
    </w:rPr>
  </w:style>
  <w:style w:type="paragraph" w:customStyle="1" w:styleId="CM19">
    <w:name w:val="CM19"/>
    <w:basedOn w:val="Default"/>
    <w:next w:val="Default"/>
    <w:uiPriority w:val="99"/>
    <w:rsid w:val="00E17CEC"/>
    <w:pPr>
      <w:spacing w:line="228" w:lineRule="atLeast"/>
    </w:pPr>
    <w:rPr>
      <w:rFonts w:cstheme="minorBidi"/>
      <w:color w:val="auto"/>
    </w:rPr>
  </w:style>
  <w:style w:type="paragraph" w:customStyle="1" w:styleId="CM21">
    <w:name w:val="CM21"/>
    <w:basedOn w:val="Default"/>
    <w:next w:val="Default"/>
    <w:uiPriority w:val="99"/>
    <w:rsid w:val="00E17CEC"/>
    <w:pPr>
      <w:spacing w:line="228" w:lineRule="atLeast"/>
    </w:pPr>
    <w:rPr>
      <w:rFonts w:cstheme="minorBidi"/>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heme="minorBidi"/>
      <w:color w:val="auto"/>
    </w:rPr>
  </w:style>
  <w:style w:type="paragraph" w:customStyle="1" w:styleId="CM15">
    <w:name w:val="CM15"/>
    <w:basedOn w:val="Default"/>
    <w:next w:val="Default"/>
    <w:uiPriority w:val="99"/>
    <w:rsid w:val="005450C5"/>
    <w:rPr>
      <w:rFonts w:cstheme="minorBidi"/>
      <w:color w:val="auto"/>
    </w:rPr>
  </w:style>
  <w:style w:type="paragraph" w:customStyle="1" w:styleId="CM2">
    <w:name w:val="CM2"/>
    <w:basedOn w:val="Default"/>
    <w:next w:val="Default"/>
    <w:uiPriority w:val="99"/>
    <w:rsid w:val="00A7154B"/>
    <w:pPr>
      <w:spacing w:line="228"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844A-F3D6-4C41-BCEA-2BFB876B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croy</cp:lastModifiedBy>
  <cp:revision>6</cp:revision>
  <cp:lastPrinted>2013-05-29T14:59:00Z</cp:lastPrinted>
  <dcterms:created xsi:type="dcterms:W3CDTF">2013-05-20T14:15:00Z</dcterms:created>
  <dcterms:modified xsi:type="dcterms:W3CDTF">2013-05-29T15:15:00Z</dcterms:modified>
</cp:coreProperties>
</file>