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734" w:rsidRPr="004D56FC" w:rsidRDefault="00CE2734" w:rsidP="00CE2734">
      <w:pPr>
        <w:pStyle w:val="CM3"/>
        <w:spacing w:line="240" w:lineRule="auto"/>
        <w:ind w:left="-240"/>
        <w:jc w:val="center"/>
        <w:rPr>
          <w:rFonts w:ascii="Arial" w:hAnsi="Arial" w:cs="Arial"/>
          <w:b/>
          <w:color w:val="000000"/>
          <w:lang w:val="fr-CA"/>
        </w:rPr>
      </w:pPr>
      <w:bookmarkStart w:id="0" w:name="_GoBack"/>
      <w:bookmarkEnd w:id="0"/>
    </w:p>
    <w:p w:rsidR="00FE1265" w:rsidRPr="007B2D9F" w:rsidRDefault="00FE1265" w:rsidP="00FE1265">
      <w:pPr>
        <w:pStyle w:val="CM3"/>
        <w:spacing w:line="360" w:lineRule="auto"/>
        <w:jc w:val="center"/>
        <w:rPr>
          <w:rFonts w:ascii="Arial" w:hAnsi="Arial" w:cs="Arial"/>
          <w:b/>
          <w:color w:val="000000"/>
          <w:lang w:val="fr-CA"/>
        </w:rPr>
      </w:pPr>
      <w:r w:rsidRPr="007B2D9F">
        <w:rPr>
          <w:rFonts w:ascii="Arial" w:hAnsi="Arial" w:cs="Arial"/>
          <w:b/>
          <w:color w:val="000000"/>
          <w:lang w:val="fr-CA"/>
        </w:rPr>
        <w:t xml:space="preserve">COUR DU BANC </w:t>
      </w:r>
      <w:r>
        <w:rPr>
          <w:rFonts w:ascii="Arial" w:hAnsi="Arial" w:cs="Arial"/>
          <w:b/>
          <w:color w:val="000000"/>
          <w:lang w:val="fr-CA"/>
        </w:rPr>
        <w:t>DU ROI</w:t>
      </w:r>
    </w:p>
    <w:p w:rsidR="00FE1265" w:rsidRPr="007E5CC8" w:rsidRDefault="00FE1265" w:rsidP="00FE1265">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2F7EDD" w:rsidRPr="00BD1104" w:rsidRDefault="002F7EDD" w:rsidP="00726E2A">
      <w:pPr>
        <w:pStyle w:val="CM3"/>
        <w:spacing w:line="240" w:lineRule="auto"/>
        <w:rPr>
          <w:rFonts w:ascii="Arial" w:hAnsi="Arial" w:cs="Arial"/>
          <w:color w:val="000000"/>
          <w:sz w:val="22"/>
          <w:szCs w:val="22"/>
          <w:lang w:val="fr-CA"/>
        </w:rPr>
      </w:pPr>
    </w:p>
    <w:p w:rsidR="004D56FC" w:rsidRPr="00BD1104" w:rsidRDefault="00BD1104" w:rsidP="004D56FC">
      <w:pPr>
        <w:widowControl w:val="0"/>
        <w:ind w:right="-28"/>
        <w:outlineLvl w:val="0"/>
        <w:rPr>
          <w:rFonts w:ascii="Arial" w:hAnsi="Arial" w:cs="Arial"/>
          <w:snapToGrid w:val="0"/>
          <w:lang w:val="fr-CA"/>
        </w:rPr>
      </w:pPr>
      <w:r w:rsidRPr="00BD1104">
        <w:rPr>
          <w:rFonts w:ascii="Arial" w:hAnsi="Arial" w:cs="Arial"/>
          <w:snapToGrid w:val="0"/>
          <w:lang w:val="fr-CA"/>
        </w:rPr>
        <w:t>ENTRE</w:t>
      </w:r>
      <w:r w:rsidR="004D56FC" w:rsidRPr="00BD1104">
        <w:rPr>
          <w:rFonts w:ascii="Arial" w:hAnsi="Arial" w:cs="Arial"/>
          <w:snapToGrid w:val="0"/>
          <w:lang w:val="fr-CA"/>
        </w:rPr>
        <w:t>:</w:t>
      </w:r>
    </w:p>
    <w:p w:rsidR="00FE1265" w:rsidRDefault="00FE1265" w:rsidP="00FE1265">
      <w:pPr>
        <w:jc w:val="center"/>
        <w:rPr>
          <w:rFonts w:ascii="Arial" w:hAnsi="Arial" w:cs="Arial"/>
          <w:lang w:val="fr-CA"/>
        </w:rPr>
      </w:pPr>
      <w:r>
        <w:rPr>
          <w:rFonts w:ascii="Arial" w:hAnsi="Arial" w:cs="Arial"/>
          <w:lang w:val="fr-CA"/>
        </w:rPr>
        <w:t>SA MAJESTÉ LE ROI</w:t>
      </w:r>
    </w:p>
    <w:p w:rsidR="004D56FC" w:rsidRPr="00BD1104" w:rsidRDefault="00FE1265" w:rsidP="00FE1265">
      <w:pPr>
        <w:widowControl w:val="0"/>
        <w:ind w:right="-28"/>
        <w:jc w:val="right"/>
        <w:rPr>
          <w:rFonts w:ascii="Arial" w:hAnsi="Arial" w:cs="Arial"/>
          <w:snapToGrid w:val="0"/>
          <w:lang w:val="fr-CA"/>
        </w:rPr>
      </w:pPr>
      <w:r w:rsidRPr="00BD1104">
        <w:rPr>
          <w:rFonts w:ascii="Arial" w:hAnsi="Arial" w:cs="Arial"/>
          <w:snapToGrid w:val="0"/>
          <w:lang w:val="fr-CA"/>
        </w:rPr>
        <w:t xml:space="preserve"> </w:t>
      </w:r>
      <w:r w:rsidR="005D7A16" w:rsidRPr="00BD1104">
        <w:rPr>
          <w:rFonts w:ascii="Arial" w:hAnsi="Arial" w:cs="Arial"/>
          <w:snapToGrid w:val="0"/>
          <w:lang w:val="fr-CA"/>
        </w:rPr>
        <w:t>(</w:t>
      </w:r>
      <w:proofErr w:type="gramStart"/>
      <w:r w:rsidR="00BD1104">
        <w:rPr>
          <w:rFonts w:ascii="Arial" w:hAnsi="Arial" w:cs="Arial"/>
          <w:snapToGrid w:val="0"/>
          <w:lang w:val="fr-CA"/>
        </w:rPr>
        <w:t>requ</w:t>
      </w:r>
      <w:r w:rsidR="00BD1104" w:rsidRPr="00BD1104">
        <w:rPr>
          <w:rFonts w:ascii="Arial" w:hAnsi="Arial" w:cs="Arial"/>
          <w:snapToGrid w:val="0"/>
          <w:lang w:val="fr-CA"/>
        </w:rPr>
        <w:t>é</w:t>
      </w:r>
      <w:r w:rsidR="008D3DE2">
        <w:rPr>
          <w:rFonts w:ascii="Arial" w:hAnsi="Arial" w:cs="Arial"/>
          <w:snapToGrid w:val="0"/>
          <w:lang w:val="fr-CA"/>
        </w:rPr>
        <w:t>rant</w:t>
      </w:r>
      <w:r w:rsidR="00BD1104">
        <w:rPr>
          <w:rFonts w:ascii="Arial" w:hAnsi="Arial" w:cs="Arial"/>
          <w:snapToGrid w:val="0"/>
          <w:lang w:val="fr-CA"/>
        </w:rPr>
        <w:t>e</w:t>
      </w:r>
      <w:proofErr w:type="gramEnd"/>
      <w:r w:rsidR="008D3DE2">
        <w:rPr>
          <w:rFonts w:ascii="Arial" w:hAnsi="Arial" w:cs="Arial"/>
          <w:snapToGrid w:val="0"/>
          <w:lang w:val="fr-CA"/>
        </w:rPr>
        <w:t xml:space="preserve"> ou intimé</w:t>
      </w:r>
      <w:r w:rsidR="00BD1104">
        <w:rPr>
          <w:rFonts w:ascii="Arial" w:hAnsi="Arial" w:cs="Arial"/>
          <w:snapToGrid w:val="0"/>
          <w:lang w:val="fr-CA"/>
        </w:rPr>
        <w:t>e</w:t>
      </w:r>
      <w:r w:rsidR="005D7A16" w:rsidRPr="00BD1104">
        <w:rPr>
          <w:rFonts w:ascii="Arial" w:hAnsi="Arial" w:cs="Arial"/>
          <w:snapToGrid w:val="0"/>
          <w:lang w:val="fr-CA"/>
        </w:rPr>
        <w:t>)</w:t>
      </w:r>
    </w:p>
    <w:p w:rsidR="004D56FC" w:rsidRPr="00C717B5" w:rsidRDefault="004D56FC" w:rsidP="004D56FC">
      <w:pPr>
        <w:widowControl w:val="0"/>
        <w:ind w:right="-28"/>
        <w:jc w:val="center"/>
        <w:rPr>
          <w:rFonts w:ascii="Arial" w:hAnsi="Arial" w:cs="Arial"/>
          <w:snapToGrid w:val="0"/>
          <w:lang w:val="fr-CA"/>
        </w:rPr>
      </w:pPr>
      <w:r w:rsidRPr="00C717B5">
        <w:rPr>
          <w:rFonts w:ascii="Arial" w:hAnsi="Arial" w:cs="Arial"/>
          <w:snapToGrid w:val="0"/>
          <w:lang w:val="fr-CA"/>
        </w:rPr>
        <w:t>-</w:t>
      </w:r>
      <w:r w:rsidR="00BD1104" w:rsidRPr="00C717B5">
        <w:rPr>
          <w:rFonts w:ascii="Arial" w:hAnsi="Arial" w:cs="Arial"/>
          <w:snapToGrid w:val="0"/>
          <w:lang w:val="fr-CA"/>
        </w:rPr>
        <w:t>et</w:t>
      </w:r>
      <w:r w:rsidRPr="00C717B5">
        <w:rPr>
          <w:rFonts w:ascii="Arial" w:hAnsi="Arial" w:cs="Arial"/>
          <w:snapToGrid w:val="0"/>
          <w:lang w:val="fr-CA"/>
        </w:rPr>
        <w:t>-</w:t>
      </w:r>
    </w:p>
    <w:p w:rsidR="004D56FC" w:rsidRPr="00C717B5" w:rsidRDefault="004D56FC" w:rsidP="00FE1265">
      <w:pPr>
        <w:widowControl w:val="0"/>
        <w:ind w:right="-28"/>
        <w:jc w:val="center"/>
        <w:rPr>
          <w:rFonts w:ascii="Arial" w:hAnsi="Arial" w:cs="Arial"/>
          <w:snapToGrid w:val="0"/>
          <w:lang w:val="fr-CA"/>
        </w:rPr>
      </w:pPr>
    </w:p>
    <w:p w:rsidR="0013090D" w:rsidRPr="00C717B5" w:rsidRDefault="0013090D" w:rsidP="00FE1265">
      <w:pPr>
        <w:widowControl w:val="0"/>
        <w:ind w:right="-28"/>
        <w:jc w:val="center"/>
        <w:rPr>
          <w:rFonts w:ascii="Arial" w:hAnsi="Arial" w:cs="Arial"/>
          <w:snapToGrid w:val="0"/>
          <w:lang w:val="fr-CA"/>
        </w:rPr>
      </w:pPr>
    </w:p>
    <w:p w:rsidR="00BD1104" w:rsidRPr="00BD1104" w:rsidRDefault="00BD1104" w:rsidP="00BD1104">
      <w:pPr>
        <w:widowControl w:val="0"/>
        <w:ind w:right="-28"/>
        <w:jc w:val="right"/>
        <w:rPr>
          <w:rFonts w:ascii="Arial" w:hAnsi="Arial" w:cs="Arial"/>
          <w:snapToGrid w:val="0"/>
          <w:lang w:val="fr-CA"/>
        </w:rPr>
      </w:pPr>
      <w:r w:rsidRPr="00BD1104">
        <w:rPr>
          <w:rFonts w:ascii="Arial" w:hAnsi="Arial" w:cs="Arial"/>
          <w:snapToGrid w:val="0"/>
          <w:lang w:val="fr-CA"/>
        </w:rPr>
        <w:t>(</w:t>
      </w:r>
      <w:proofErr w:type="gramStart"/>
      <w:r>
        <w:rPr>
          <w:rFonts w:ascii="Arial" w:hAnsi="Arial" w:cs="Arial"/>
          <w:snapToGrid w:val="0"/>
          <w:lang w:val="fr-CA"/>
        </w:rPr>
        <w:t>requ</w:t>
      </w:r>
      <w:r w:rsidRPr="00BD1104">
        <w:rPr>
          <w:rFonts w:ascii="Arial" w:hAnsi="Arial" w:cs="Arial"/>
          <w:snapToGrid w:val="0"/>
          <w:lang w:val="fr-CA"/>
        </w:rPr>
        <w:t>é</w:t>
      </w:r>
      <w:r>
        <w:rPr>
          <w:rFonts w:ascii="Arial" w:hAnsi="Arial" w:cs="Arial"/>
          <w:snapToGrid w:val="0"/>
          <w:lang w:val="fr-CA"/>
        </w:rPr>
        <w:t>rant</w:t>
      </w:r>
      <w:proofErr w:type="gramEnd"/>
      <w:r w:rsidR="00866374">
        <w:rPr>
          <w:rFonts w:ascii="Arial" w:hAnsi="Arial" w:cs="Arial"/>
          <w:snapToGrid w:val="0"/>
          <w:lang w:val="fr-CA"/>
        </w:rPr>
        <w:t xml:space="preserve"> ou intimé</w:t>
      </w:r>
      <w:r w:rsidRPr="00BD1104">
        <w:rPr>
          <w:rFonts w:ascii="Arial" w:hAnsi="Arial" w:cs="Arial"/>
          <w:snapToGrid w:val="0"/>
          <w:lang w:val="fr-CA"/>
        </w:rPr>
        <w:t>)</w:t>
      </w:r>
    </w:p>
    <w:p w:rsidR="0030182A" w:rsidRPr="00BD1104" w:rsidRDefault="0030182A" w:rsidP="009718AC">
      <w:pPr>
        <w:tabs>
          <w:tab w:val="left" w:pos="8100"/>
          <w:tab w:val="right" w:pos="9360"/>
        </w:tabs>
        <w:spacing w:after="0" w:line="240" w:lineRule="auto"/>
        <w:rPr>
          <w:rFonts w:ascii="Arial" w:hAnsi="Arial" w:cs="Arial"/>
          <w:i/>
          <w:iCs/>
          <w:lang w:val="fr-CA"/>
        </w:rPr>
      </w:pPr>
    </w:p>
    <w:p w:rsidR="0030182A" w:rsidRPr="00BD1104" w:rsidRDefault="0030182A" w:rsidP="009718AC">
      <w:pPr>
        <w:tabs>
          <w:tab w:val="left" w:pos="8100"/>
          <w:tab w:val="right" w:pos="9360"/>
        </w:tabs>
        <w:spacing w:after="0" w:line="240" w:lineRule="auto"/>
        <w:rPr>
          <w:rFonts w:ascii="Arial" w:hAnsi="Arial" w:cs="Arial"/>
          <w:i/>
          <w:iCs/>
          <w:lang w:val="fr-CA"/>
        </w:rPr>
      </w:pPr>
    </w:p>
    <w:p w:rsidR="009718AC" w:rsidRPr="00BD1104" w:rsidRDefault="001C024E" w:rsidP="001C024E">
      <w:pPr>
        <w:tabs>
          <w:tab w:val="left" w:pos="3907"/>
        </w:tabs>
        <w:spacing w:after="0" w:line="240" w:lineRule="auto"/>
        <w:rPr>
          <w:rFonts w:ascii="Arial" w:hAnsi="Arial" w:cs="Arial"/>
          <w:i/>
          <w:iCs/>
          <w:lang w:val="fr-CA"/>
        </w:rPr>
      </w:pPr>
      <w:r w:rsidRPr="00BD1104">
        <w:rPr>
          <w:rFonts w:ascii="Arial" w:hAnsi="Arial" w:cs="Arial"/>
          <w:i/>
          <w:iCs/>
          <w:lang w:val="fr-CA"/>
        </w:rPr>
        <w:tab/>
      </w:r>
    </w:p>
    <w:p w:rsidR="009718AC" w:rsidRPr="00BD1104" w:rsidRDefault="009718AC" w:rsidP="001C024E">
      <w:pPr>
        <w:pBdr>
          <w:top w:val="single" w:sz="4" w:space="1" w:color="auto"/>
        </w:pBdr>
        <w:tabs>
          <w:tab w:val="left" w:pos="8100"/>
          <w:tab w:val="right" w:pos="9360"/>
        </w:tabs>
        <w:spacing w:after="0" w:line="240" w:lineRule="auto"/>
        <w:rPr>
          <w:rFonts w:ascii="Arial" w:hAnsi="Arial" w:cs="Arial"/>
          <w:i/>
          <w:iCs/>
          <w:sz w:val="24"/>
          <w:szCs w:val="24"/>
          <w:lang w:val="fr-CA"/>
        </w:rPr>
      </w:pPr>
    </w:p>
    <w:p w:rsidR="009718AC" w:rsidRPr="00BD1104" w:rsidRDefault="009718AC" w:rsidP="0088667A">
      <w:pPr>
        <w:tabs>
          <w:tab w:val="left" w:pos="8100"/>
          <w:tab w:val="right" w:pos="9360"/>
        </w:tabs>
        <w:spacing w:after="0" w:line="240" w:lineRule="auto"/>
        <w:rPr>
          <w:rFonts w:ascii="Arial" w:hAnsi="Arial" w:cs="Arial"/>
          <w:i/>
          <w:iCs/>
          <w:sz w:val="24"/>
          <w:szCs w:val="24"/>
          <w:lang w:val="fr-CA"/>
        </w:rPr>
      </w:pPr>
    </w:p>
    <w:p w:rsidR="00BD13C6" w:rsidRDefault="00BD13C6" w:rsidP="00C717B5">
      <w:pPr>
        <w:tabs>
          <w:tab w:val="left" w:pos="8100"/>
          <w:tab w:val="right" w:pos="9360"/>
        </w:tabs>
        <w:spacing w:after="0" w:line="240" w:lineRule="auto"/>
        <w:jc w:val="center"/>
        <w:rPr>
          <w:rFonts w:ascii="Verdana" w:hAnsi="Verdana"/>
          <w:b/>
          <w:bCs/>
          <w:caps/>
          <w:color w:val="333333"/>
          <w:sz w:val="23"/>
          <w:szCs w:val="23"/>
          <w:lang w:val="fr-FR"/>
        </w:rPr>
      </w:pPr>
      <w:r w:rsidRPr="00BD13C6">
        <w:rPr>
          <w:rFonts w:ascii="Verdana" w:hAnsi="Verdana"/>
          <w:b/>
          <w:bCs/>
          <w:caps/>
          <w:color w:val="333333"/>
          <w:sz w:val="23"/>
          <w:szCs w:val="23"/>
          <w:lang w:val="fr-FR"/>
        </w:rPr>
        <w:t>Rapport de conf</w:t>
      </w:r>
      <w:r>
        <w:rPr>
          <w:rFonts w:ascii="Verdana" w:hAnsi="Verdana"/>
          <w:b/>
          <w:bCs/>
          <w:caps/>
          <w:color w:val="333333"/>
          <w:sz w:val="23"/>
          <w:szCs w:val="23"/>
          <w:lang w:val="fr-FR"/>
        </w:rPr>
        <w:t>É</w:t>
      </w:r>
      <w:r w:rsidRPr="00BD13C6">
        <w:rPr>
          <w:rFonts w:ascii="Verdana" w:hAnsi="Verdana"/>
          <w:b/>
          <w:bCs/>
          <w:caps/>
          <w:color w:val="333333"/>
          <w:sz w:val="23"/>
          <w:szCs w:val="23"/>
          <w:lang w:val="fr-FR"/>
        </w:rPr>
        <w:t>rence pr</w:t>
      </w:r>
      <w:r>
        <w:rPr>
          <w:rFonts w:ascii="Verdana" w:hAnsi="Verdana"/>
          <w:b/>
          <w:bCs/>
          <w:caps/>
          <w:color w:val="333333"/>
          <w:sz w:val="23"/>
          <w:szCs w:val="23"/>
          <w:lang w:val="fr-FR"/>
        </w:rPr>
        <w:t>É</w:t>
      </w:r>
      <w:r w:rsidRPr="00BD13C6">
        <w:rPr>
          <w:rFonts w:ascii="Verdana" w:hAnsi="Verdana"/>
          <w:b/>
          <w:bCs/>
          <w:caps/>
          <w:color w:val="333333"/>
          <w:sz w:val="23"/>
          <w:szCs w:val="23"/>
          <w:lang w:val="fr-FR"/>
        </w:rPr>
        <w:t>paratoire (demande de d</w:t>
      </w:r>
      <w:r>
        <w:rPr>
          <w:rFonts w:ascii="Verdana" w:hAnsi="Verdana"/>
          <w:b/>
          <w:bCs/>
          <w:caps/>
          <w:color w:val="333333"/>
          <w:sz w:val="23"/>
          <w:szCs w:val="23"/>
          <w:lang w:val="fr-FR"/>
        </w:rPr>
        <w:t>É</w:t>
      </w:r>
      <w:r w:rsidRPr="00BD13C6">
        <w:rPr>
          <w:rFonts w:ascii="Verdana" w:hAnsi="Verdana"/>
          <w:b/>
          <w:bCs/>
          <w:caps/>
          <w:color w:val="333333"/>
          <w:sz w:val="23"/>
          <w:szCs w:val="23"/>
          <w:lang w:val="fr-FR"/>
        </w:rPr>
        <w:t xml:space="preserve">claration </w:t>
      </w:r>
    </w:p>
    <w:p w:rsidR="009718AC" w:rsidRPr="00BD13C6" w:rsidRDefault="00BD13C6" w:rsidP="00C717B5">
      <w:pPr>
        <w:tabs>
          <w:tab w:val="left" w:pos="8100"/>
          <w:tab w:val="right" w:pos="9360"/>
        </w:tabs>
        <w:spacing w:after="0" w:line="240" w:lineRule="auto"/>
        <w:jc w:val="center"/>
        <w:rPr>
          <w:rFonts w:ascii="Arial" w:hAnsi="Arial" w:cs="Arial"/>
          <w:b/>
          <w:bCs/>
          <w:iCs/>
          <w:caps/>
          <w:sz w:val="24"/>
          <w:szCs w:val="24"/>
          <w:lang w:val="fr-CA"/>
        </w:rPr>
      </w:pPr>
      <w:r w:rsidRPr="00BD13C6">
        <w:rPr>
          <w:rFonts w:ascii="Verdana" w:hAnsi="Verdana"/>
          <w:b/>
          <w:bCs/>
          <w:caps/>
          <w:color w:val="333333"/>
          <w:sz w:val="23"/>
          <w:szCs w:val="23"/>
          <w:lang w:val="fr-FR"/>
        </w:rPr>
        <w:t>de d</w:t>
      </w:r>
      <w:r>
        <w:rPr>
          <w:rFonts w:ascii="Verdana" w:hAnsi="Verdana"/>
          <w:b/>
          <w:bCs/>
          <w:caps/>
          <w:color w:val="333333"/>
          <w:sz w:val="23"/>
          <w:szCs w:val="23"/>
          <w:lang w:val="fr-FR"/>
        </w:rPr>
        <w:t>É</w:t>
      </w:r>
      <w:r w:rsidRPr="00BD13C6">
        <w:rPr>
          <w:rFonts w:ascii="Verdana" w:hAnsi="Verdana"/>
          <w:b/>
          <w:bCs/>
          <w:caps/>
          <w:color w:val="333333"/>
          <w:sz w:val="23"/>
          <w:szCs w:val="23"/>
          <w:lang w:val="fr-FR"/>
        </w:rPr>
        <w:t>linquant dangereux ou de délinquant à contr</w:t>
      </w:r>
      <w:r>
        <w:rPr>
          <w:rFonts w:ascii="Verdana" w:hAnsi="Verdana"/>
          <w:b/>
          <w:bCs/>
          <w:caps/>
          <w:color w:val="333333"/>
          <w:sz w:val="23"/>
          <w:szCs w:val="23"/>
          <w:lang w:val="fr-FR"/>
        </w:rPr>
        <w:t>Ô</w:t>
      </w:r>
      <w:r w:rsidRPr="00BD13C6">
        <w:rPr>
          <w:rFonts w:ascii="Verdana" w:hAnsi="Verdana"/>
          <w:b/>
          <w:bCs/>
          <w:caps/>
          <w:color w:val="333333"/>
          <w:sz w:val="23"/>
          <w:szCs w:val="23"/>
          <w:lang w:val="fr-FR"/>
        </w:rPr>
        <w:t>ler)</w:t>
      </w:r>
    </w:p>
    <w:p w:rsidR="00CB0C60" w:rsidRPr="00973AEA" w:rsidRDefault="00CB0C60" w:rsidP="0088667A">
      <w:pPr>
        <w:tabs>
          <w:tab w:val="left" w:pos="8100"/>
          <w:tab w:val="right" w:pos="9360"/>
        </w:tabs>
        <w:spacing w:after="0" w:line="240" w:lineRule="auto"/>
        <w:rPr>
          <w:rFonts w:ascii="Arial" w:hAnsi="Arial" w:cs="Arial"/>
          <w:b/>
          <w:bCs/>
          <w:i/>
          <w:iCs/>
          <w:sz w:val="24"/>
          <w:szCs w:val="24"/>
          <w:lang w:val="fr-FR"/>
        </w:rPr>
      </w:pPr>
    </w:p>
    <w:p w:rsidR="009718AC" w:rsidRPr="00BD1104" w:rsidRDefault="009718AC" w:rsidP="001C024E">
      <w:pPr>
        <w:pBdr>
          <w:bottom w:val="single" w:sz="4" w:space="1" w:color="auto"/>
        </w:pBdr>
        <w:tabs>
          <w:tab w:val="left" w:pos="8100"/>
          <w:tab w:val="right" w:pos="9360"/>
        </w:tabs>
        <w:spacing w:after="0" w:line="240" w:lineRule="auto"/>
        <w:rPr>
          <w:rFonts w:ascii="Arial" w:hAnsi="Arial" w:cs="Arial"/>
          <w:b/>
          <w:bCs/>
          <w:i/>
          <w:iCs/>
          <w:sz w:val="24"/>
          <w:szCs w:val="24"/>
          <w:lang w:val="fr-CA"/>
        </w:rPr>
      </w:pPr>
    </w:p>
    <w:p w:rsidR="009718AC" w:rsidRPr="00BD1104" w:rsidRDefault="009718AC" w:rsidP="009718AC">
      <w:pPr>
        <w:tabs>
          <w:tab w:val="left" w:pos="8100"/>
          <w:tab w:val="right" w:pos="9360"/>
        </w:tabs>
        <w:spacing w:after="0" w:line="240" w:lineRule="auto"/>
        <w:rPr>
          <w:rFonts w:ascii="Arial" w:hAnsi="Arial" w:cs="Arial"/>
          <w:b/>
          <w:bCs/>
          <w:i/>
          <w:iCs/>
          <w:lang w:val="fr-CA"/>
        </w:rPr>
      </w:pPr>
    </w:p>
    <w:p w:rsidR="009718AC" w:rsidRPr="00BD1104" w:rsidRDefault="009718AC" w:rsidP="009718AC">
      <w:pPr>
        <w:tabs>
          <w:tab w:val="left" w:pos="8100"/>
          <w:tab w:val="right" w:pos="9360"/>
        </w:tabs>
        <w:spacing w:after="0" w:line="240" w:lineRule="auto"/>
        <w:rPr>
          <w:rFonts w:ascii="Arial" w:hAnsi="Arial" w:cs="Arial"/>
          <w:i/>
          <w:iCs/>
          <w:lang w:val="fr-CA"/>
        </w:rPr>
      </w:pPr>
    </w:p>
    <w:p w:rsidR="009718AC" w:rsidRPr="00BD1104" w:rsidRDefault="009718AC" w:rsidP="009718AC">
      <w:pPr>
        <w:tabs>
          <w:tab w:val="left" w:pos="8100"/>
          <w:tab w:val="right" w:pos="9360"/>
        </w:tabs>
        <w:spacing w:after="0" w:line="240" w:lineRule="auto"/>
        <w:rPr>
          <w:rFonts w:ascii="Arial" w:hAnsi="Arial" w:cs="Arial"/>
          <w:i/>
          <w:iCs/>
          <w:lang w:val="fr-CA"/>
        </w:rPr>
      </w:pPr>
    </w:p>
    <w:p w:rsidR="009718AC" w:rsidRPr="00BD1104" w:rsidRDefault="009718AC" w:rsidP="009718AC">
      <w:pPr>
        <w:tabs>
          <w:tab w:val="left" w:pos="8100"/>
          <w:tab w:val="right" w:pos="9360"/>
        </w:tabs>
        <w:spacing w:after="0" w:line="240" w:lineRule="auto"/>
        <w:rPr>
          <w:rFonts w:ascii="Arial" w:hAnsi="Arial" w:cs="Arial"/>
          <w:i/>
          <w:iCs/>
          <w:lang w:val="fr-CA"/>
        </w:rPr>
      </w:pPr>
    </w:p>
    <w:p w:rsidR="009718AC" w:rsidRPr="00BD1104" w:rsidRDefault="009718AC" w:rsidP="009718AC">
      <w:pPr>
        <w:tabs>
          <w:tab w:val="left" w:pos="8100"/>
          <w:tab w:val="right" w:pos="9360"/>
        </w:tabs>
        <w:spacing w:after="0" w:line="240" w:lineRule="auto"/>
        <w:rPr>
          <w:rFonts w:ascii="Arial" w:hAnsi="Arial" w:cs="Arial"/>
          <w:iCs/>
          <w:lang w:val="fr-CA"/>
        </w:rPr>
      </w:pPr>
    </w:p>
    <w:p w:rsidR="009718AC" w:rsidRPr="00BD1104" w:rsidRDefault="009718AC" w:rsidP="009718AC">
      <w:pPr>
        <w:tabs>
          <w:tab w:val="left" w:pos="8100"/>
          <w:tab w:val="right" w:pos="9360"/>
        </w:tabs>
        <w:spacing w:after="0" w:line="240" w:lineRule="auto"/>
        <w:rPr>
          <w:rFonts w:ascii="Arial" w:hAnsi="Arial" w:cs="Arial"/>
          <w:iCs/>
          <w:lang w:val="fr-CA"/>
        </w:rPr>
      </w:pPr>
    </w:p>
    <w:p w:rsidR="009718AC" w:rsidRPr="00BD1104" w:rsidRDefault="009718AC" w:rsidP="009718AC">
      <w:pPr>
        <w:tabs>
          <w:tab w:val="left" w:pos="8100"/>
          <w:tab w:val="right" w:pos="9360"/>
        </w:tabs>
        <w:spacing w:after="0" w:line="240" w:lineRule="auto"/>
        <w:rPr>
          <w:rFonts w:ascii="Arial" w:hAnsi="Arial" w:cs="Arial"/>
          <w:iCs/>
          <w:lang w:val="fr-CA"/>
        </w:rPr>
      </w:pPr>
    </w:p>
    <w:p w:rsidR="009718AC" w:rsidRPr="00BD1104" w:rsidRDefault="009718AC" w:rsidP="009718AC">
      <w:pPr>
        <w:tabs>
          <w:tab w:val="left" w:pos="5400"/>
          <w:tab w:val="right" w:pos="9360"/>
        </w:tabs>
        <w:spacing w:after="0" w:line="240" w:lineRule="auto"/>
        <w:ind w:left="5400"/>
        <w:rPr>
          <w:rFonts w:ascii="Arial" w:hAnsi="Arial" w:cs="Arial"/>
          <w:iCs/>
          <w:lang w:val="fr-CA"/>
        </w:rPr>
      </w:pPr>
    </w:p>
    <w:p w:rsidR="009718AC" w:rsidRPr="00BD1104" w:rsidRDefault="009718AC" w:rsidP="009718AC">
      <w:pPr>
        <w:tabs>
          <w:tab w:val="left" w:pos="5400"/>
          <w:tab w:val="right" w:pos="9360"/>
        </w:tabs>
        <w:spacing w:after="0" w:line="240" w:lineRule="auto"/>
        <w:ind w:left="5400"/>
        <w:rPr>
          <w:rFonts w:ascii="Arial" w:hAnsi="Arial" w:cs="Arial"/>
          <w:iCs/>
          <w:lang w:val="fr-CA"/>
        </w:rPr>
      </w:pPr>
    </w:p>
    <w:p w:rsidR="0018003D" w:rsidRPr="00BD1104" w:rsidRDefault="0018003D" w:rsidP="00AD09A1">
      <w:pPr>
        <w:tabs>
          <w:tab w:val="left" w:pos="8100"/>
          <w:tab w:val="right" w:pos="9360"/>
        </w:tabs>
        <w:rPr>
          <w:rFonts w:ascii="Arial" w:hAnsi="Arial" w:cs="Arial"/>
          <w:i/>
          <w:iCs/>
          <w:lang w:val="fr-CA"/>
        </w:rPr>
      </w:pPr>
    </w:p>
    <w:p w:rsidR="0018003D" w:rsidRPr="00BD1104" w:rsidRDefault="0018003D" w:rsidP="00AD09A1">
      <w:pPr>
        <w:tabs>
          <w:tab w:val="left" w:pos="8100"/>
          <w:tab w:val="right" w:pos="9360"/>
        </w:tabs>
        <w:rPr>
          <w:rFonts w:ascii="Arial" w:hAnsi="Arial" w:cs="Arial"/>
          <w:i/>
          <w:iCs/>
          <w:lang w:val="fr-CA"/>
        </w:rPr>
      </w:pPr>
    </w:p>
    <w:p w:rsidR="0030182A" w:rsidRPr="00BD1104" w:rsidRDefault="0030182A" w:rsidP="00AD09A1">
      <w:pPr>
        <w:tabs>
          <w:tab w:val="left" w:pos="8100"/>
          <w:tab w:val="right" w:pos="9360"/>
        </w:tabs>
        <w:rPr>
          <w:rFonts w:ascii="Arial" w:hAnsi="Arial" w:cs="Arial"/>
          <w:i/>
          <w:iCs/>
          <w:lang w:val="fr-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AD09A1" w:rsidRPr="00FE1265" w:rsidTr="00AD09A1">
        <w:trPr>
          <w:trHeight w:val="454"/>
          <w:jc w:val="center"/>
        </w:trPr>
        <w:tc>
          <w:tcPr>
            <w:tcW w:w="5245" w:type="dxa"/>
            <w:tcBorders>
              <w:top w:val="single" w:sz="4" w:space="0" w:color="auto"/>
              <w:left w:val="nil"/>
              <w:bottom w:val="single" w:sz="4" w:space="0" w:color="auto"/>
              <w:right w:val="nil"/>
            </w:tcBorders>
          </w:tcPr>
          <w:p w:rsidR="00AD09A1" w:rsidRPr="00FE1265" w:rsidRDefault="00AD09A1">
            <w:pPr>
              <w:widowControl w:val="0"/>
              <w:tabs>
                <w:tab w:val="left" w:pos="6480"/>
              </w:tabs>
              <w:autoSpaceDE w:val="0"/>
              <w:autoSpaceDN w:val="0"/>
              <w:adjustRightInd w:val="0"/>
              <w:rPr>
                <w:rFonts w:ascii="Arial" w:hAnsi="Arial" w:cs="Arial"/>
                <w:szCs w:val="24"/>
                <w:lang w:val="fr-CA" w:eastAsia="en-US"/>
              </w:rPr>
            </w:pPr>
          </w:p>
        </w:tc>
      </w:tr>
      <w:tr w:rsidR="00AD09A1" w:rsidRPr="00FE1265" w:rsidTr="00AD09A1">
        <w:trPr>
          <w:trHeight w:val="454"/>
          <w:jc w:val="center"/>
        </w:trPr>
        <w:tc>
          <w:tcPr>
            <w:tcW w:w="5245" w:type="dxa"/>
            <w:tcBorders>
              <w:top w:val="single" w:sz="4" w:space="0" w:color="auto"/>
              <w:left w:val="nil"/>
              <w:bottom w:val="single" w:sz="4" w:space="0" w:color="auto"/>
              <w:right w:val="nil"/>
            </w:tcBorders>
          </w:tcPr>
          <w:p w:rsidR="00AD09A1" w:rsidRPr="00FE1265" w:rsidRDefault="00AD09A1">
            <w:pPr>
              <w:widowControl w:val="0"/>
              <w:tabs>
                <w:tab w:val="left" w:pos="6480"/>
              </w:tabs>
              <w:autoSpaceDE w:val="0"/>
              <w:autoSpaceDN w:val="0"/>
              <w:adjustRightInd w:val="0"/>
              <w:rPr>
                <w:rFonts w:ascii="Arial" w:hAnsi="Arial" w:cs="Arial"/>
                <w:szCs w:val="24"/>
                <w:lang w:val="fr-CA" w:eastAsia="en-US"/>
              </w:rPr>
            </w:pPr>
          </w:p>
        </w:tc>
      </w:tr>
      <w:tr w:rsidR="00AD09A1" w:rsidRPr="00FE1265" w:rsidTr="00AD09A1">
        <w:trPr>
          <w:trHeight w:val="454"/>
          <w:jc w:val="center"/>
        </w:trPr>
        <w:tc>
          <w:tcPr>
            <w:tcW w:w="5245" w:type="dxa"/>
            <w:tcBorders>
              <w:top w:val="single" w:sz="4" w:space="0" w:color="auto"/>
              <w:left w:val="nil"/>
              <w:bottom w:val="single" w:sz="4" w:space="0" w:color="auto"/>
              <w:right w:val="nil"/>
            </w:tcBorders>
          </w:tcPr>
          <w:p w:rsidR="00AD09A1" w:rsidRPr="00FE1265" w:rsidRDefault="00AD09A1">
            <w:pPr>
              <w:widowControl w:val="0"/>
              <w:tabs>
                <w:tab w:val="left" w:pos="6480"/>
              </w:tabs>
              <w:autoSpaceDE w:val="0"/>
              <w:autoSpaceDN w:val="0"/>
              <w:adjustRightInd w:val="0"/>
              <w:rPr>
                <w:rFonts w:ascii="Arial" w:hAnsi="Arial" w:cs="Arial"/>
                <w:szCs w:val="24"/>
                <w:lang w:val="fr-CA" w:eastAsia="en-US"/>
              </w:rPr>
            </w:pPr>
          </w:p>
        </w:tc>
      </w:tr>
    </w:tbl>
    <w:p w:rsidR="00BD1104" w:rsidRDefault="00EE5B7F" w:rsidP="00EE5B7F">
      <w:pPr>
        <w:pStyle w:val="CM3"/>
        <w:spacing w:line="240" w:lineRule="auto"/>
        <w:ind w:right="888"/>
        <w:jc w:val="center"/>
        <w:rPr>
          <w:rStyle w:val="Emphasis"/>
          <w:rFonts w:ascii="Verdana" w:hAnsi="Verdana"/>
          <w:sz w:val="19"/>
          <w:szCs w:val="19"/>
          <w:lang w:val="fr-CA"/>
        </w:rPr>
      </w:pPr>
      <w:r>
        <w:rPr>
          <w:rFonts w:ascii="Verdana" w:hAnsi="Verdana"/>
          <w:sz w:val="19"/>
          <w:szCs w:val="19"/>
          <w:lang w:val="fr-CA"/>
        </w:rPr>
        <w:t xml:space="preserve">           </w:t>
      </w:r>
      <w:r w:rsidR="008A0E18" w:rsidRPr="00BD1104">
        <w:rPr>
          <w:rFonts w:ascii="Verdana" w:hAnsi="Verdana"/>
          <w:sz w:val="19"/>
          <w:szCs w:val="19"/>
          <w:lang w:val="fr-CA"/>
        </w:rPr>
        <w:t>(</w:t>
      </w:r>
      <w:proofErr w:type="gramStart"/>
      <w:r w:rsidR="008A0E18" w:rsidRPr="00BD1104">
        <w:rPr>
          <w:rStyle w:val="Emphasis"/>
          <w:rFonts w:ascii="Verdana" w:hAnsi="Verdana"/>
          <w:sz w:val="19"/>
          <w:szCs w:val="19"/>
          <w:lang w:val="fr-CA"/>
        </w:rPr>
        <w:t>n</w:t>
      </w:r>
      <w:r w:rsidR="00BD1104" w:rsidRPr="00BD1104">
        <w:rPr>
          <w:rStyle w:val="Emphasis"/>
          <w:rFonts w:ascii="Verdana" w:hAnsi="Verdana"/>
          <w:sz w:val="19"/>
          <w:szCs w:val="19"/>
          <w:lang w:val="fr-CA"/>
        </w:rPr>
        <w:t>om</w:t>
      </w:r>
      <w:proofErr w:type="gramEnd"/>
      <w:r w:rsidR="00BD1104" w:rsidRPr="00BD1104">
        <w:rPr>
          <w:rStyle w:val="Emphasis"/>
          <w:rFonts w:ascii="Verdana" w:hAnsi="Verdana"/>
          <w:sz w:val="19"/>
          <w:szCs w:val="19"/>
          <w:lang w:val="fr-CA"/>
        </w:rPr>
        <w:t>, adresse, adresse de courriel et numéro de t</w:t>
      </w:r>
      <w:r w:rsidR="00BD1104">
        <w:rPr>
          <w:rStyle w:val="Emphasis"/>
          <w:rFonts w:ascii="Verdana" w:hAnsi="Verdana"/>
          <w:sz w:val="19"/>
          <w:szCs w:val="19"/>
          <w:lang w:val="fr-CA"/>
        </w:rPr>
        <w:t>éléphone</w:t>
      </w:r>
    </w:p>
    <w:p w:rsidR="00E7148D" w:rsidRPr="00FE1265" w:rsidRDefault="00EE5B7F" w:rsidP="00FE1265">
      <w:pPr>
        <w:pStyle w:val="CM3"/>
        <w:spacing w:line="240" w:lineRule="auto"/>
        <w:ind w:left="-240" w:right="888"/>
        <w:jc w:val="center"/>
        <w:rPr>
          <w:rFonts w:ascii="Verdana" w:hAnsi="Verdana"/>
          <w:i/>
          <w:iCs/>
          <w:sz w:val="19"/>
          <w:szCs w:val="19"/>
          <w:lang w:val="fr-CA"/>
        </w:rPr>
      </w:pPr>
      <w:r>
        <w:rPr>
          <w:rStyle w:val="Emphasis"/>
          <w:rFonts w:ascii="Verdana" w:hAnsi="Verdana"/>
          <w:sz w:val="19"/>
          <w:szCs w:val="19"/>
          <w:lang w:val="fr-CA"/>
        </w:rPr>
        <w:t xml:space="preserve">                </w:t>
      </w:r>
      <w:proofErr w:type="gramStart"/>
      <w:r w:rsidR="00BD1104">
        <w:rPr>
          <w:rStyle w:val="Emphasis"/>
          <w:rFonts w:ascii="Verdana" w:hAnsi="Verdana"/>
          <w:sz w:val="19"/>
          <w:szCs w:val="19"/>
          <w:lang w:val="fr-CA"/>
        </w:rPr>
        <w:t>et</w:t>
      </w:r>
      <w:proofErr w:type="gramEnd"/>
      <w:r w:rsidR="00BD1104">
        <w:rPr>
          <w:rStyle w:val="Emphasis"/>
          <w:rFonts w:ascii="Verdana" w:hAnsi="Verdana"/>
          <w:sz w:val="19"/>
          <w:szCs w:val="19"/>
          <w:lang w:val="fr-CA"/>
        </w:rPr>
        <w:t xml:space="preserve"> de télécopieur de la personne qui dépose le document)</w:t>
      </w:r>
    </w:p>
    <w:p w:rsidR="00FE1265" w:rsidRDefault="00FE1265">
      <w:pPr>
        <w:spacing w:after="0" w:line="240" w:lineRule="auto"/>
        <w:rPr>
          <w:rFonts w:ascii="BookmanITC-Lt-BT" w:hAnsi="BookmanITC-Lt-BT" w:cs="BookmanITC-Lt-BT"/>
          <w:color w:val="000000"/>
          <w:sz w:val="24"/>
          <w:szCs w:val="24"/>
          <w:lang w:val="fr-CA"/>
        </w:rPr>
      </w:pPr>
      <w:r>
        <w:rPr>
          <w:lang w:val="fr-CA"/>
        </w:rPr>
        <w:br w:type="page"/>
      </w:r>
    </w:p>
    <w:p w:rsidR="00E7148D" w:rsidRDefault="00E7148D" w:rsidP="00E7148D">
      <w:pPr>
        <w:pStyle w:val="Default"/>
        <w:rPr>
          <w:lang w:val="fr-CA"/>
        </w:rPr>
      </w:pPr>
    </w:p>
    <w:p w:rsidR="00FE1265" w:rsidRPr="007B2D9F" w:rsidRDefault="00FE1265" w:rsidP="00FE1265">
      <w:pPr>
        <w:pStyle w:val="CM3"/>
        <w:spacing w:line="360" w:lineRule="auto"/>
        <w:jc w:val="center"/>
        <w:rPr>
          <w:rFonts w:ascii="Arial" w:hAnsi="Arial" w:cs="Arial"/>
          <w:b/>
          <w:color w:val="000000"/>
          <w:lang w:val="fr-CA"/>
        </w:rPr>
      </w:pPr>
      <w:r w:rsidRPr="007B2D9F">
        <w:rPr>
          <w:rFonts w:ascii="Arial" w:hAnsi="Arial" w:cs="Arial"/>
          <w:b/>
          <w:color w:val="000000"/>
          <w:lang w:val="fr-CA"/>
        </w:rPr>
        <w:t xml:space="preserve">COUR DU BANC </w:t>
      </w:r>
      <w:r>
        <w:rPr>
          <w:rFonts w:ascii="Arial" w:hAnsi="Arial" w:cs="Arial"/>
          <w:b/>
          <w:color w:val="000000"/>
          <w:lang w:val="fr-CA"/>
        </w:rPr>
        <w:t>DU ROI</w:t>
      </w:r>
    </w:p>
    <w:p w:rsidR="00FE1265" w:rsidRPr="007E5CC8" w:rsidRDefault="00FE1265" w:rsidP="00FE1265">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DB1C37" w:rsidRPr="00FE1265" w:rsidRDefault="00DB1C37" w:rsidP="00DB1C37">
      <w:pPr>
        <w:pStyle w:val="NormalWeb"/>
        <w:rPr>
          <w:rFonts w:ascii="Verdana" w:hAnsi="Verdana"/>
          <w:b/>
          <w:sz w:val="22"/>
          <w:szCs w:val="19"/>
          <w:lang w:val="fr-FR"/>
        </w:rPr>
      </w:pPr>
      <w:r w:rsidRPr="00FE1265">
        <w:rPr>
          <w:rStyle w:val="Strong"/>
          <w:rFonts w:ascii="Verdana" w:hAnsi="Verdana"/>
          <w:b w:val="0"/>
          <w:sz w:val="22"/>
          <w:szCs w:val="19"/>
          <w:lang w:val="fr-FR"/>
        </w:rPr>
        <w:t>ENTRE :</w:t>
      </w:r>
    </w:p>
    <w:p w:rsidR="00FE1265" w:rsidRDefault="00FE1265" w:rsidP="00FE1265">
      <w:pPr>
        <w:jc w:val="center"/>
        <w:rPr>
          <w:rFonts w:ascii="Arial" w:hAnsi="Arial" w:cs="Arial"/>
          <w:lang w:val="fr-CA"/>
        </w:rPr>
      </w:pPr>
      <w:r>
        <w:rPr>
          <w:rFonts w:ascii="Arial" w:hAnsi="Arial" w:cs="Arial"/>
          <w:lang w:val="fr-CA"/>
        </w:rPr>
        <w:t>SA MAJESTÉ LE ROI</w:t>
      </w:r>
    </w:p>
    <w:p w:rsidR="00DB1C37" w:rsidRPr="00DB1C37" w:rsidRDefault="00FE1265" w:rsidP="00FE1265">
      <w:pPr>
        <w:pStyle w:val="NormalWeb"/>
        <w:jc w:val="right"/>
        <w:rPr>
          <w:rFonts w:ascii="Verdana" w:hAnsi="Verdana"/>
          <w:sz w:val="22"/>
          <w:szCs w:val="19"/>
          <w:lang w:val="fr-FR"/>
        </w:rPr>
      </w:pPr>
      <w:r w:rsidRPr="00DB1C37">
        <w:rPr>
          <w:rFonts w:ascii="Verdana" w:hAnsi="Verdana"/>
          <w:sz w:val="22"/>
          <w:szCs w:val="19"/>
          <w:lang w:val="fr-FR"/>
        </w:rPr>
        <w:t xml:space="preserve"> </w:t>
      </w:r>
      <w:r w:rsidR="00DB1C37" w:rsidRPr="00DB1C37">
        <w:rPr>
          <w:rFonts w:ascii="Verdana" w:hAnsi="Verdana"/>
          <w:sz w:val="22"/>
          <w:szCs w:val="19"/>
          <w:lang w:val="fr-FR"/>
        </w:rPr>
        <w:t>(</w:t>
      </w:r>
      <w:r w:rsidR="00DB1C37" w:rsidRPr="00DB1C37">
        <w:rPr>
          <w:rStyle w:val="Emphasis"/>
          <w:rFonts w:ascii="Verdana" w:hAnsi="Verdana"/>
          <w:sz w:val="22"/>
          <w:szCs w:val="19"/>
          <w:lang w:val="fr-FR"/>
        </w:rPr>
        <w:t>Indiquer s’il s’agit de la requérante ou de l’intimée</w:t>
      </w:r>
      <w:r w:rsidR="00DB1C37" w:rsidRPr="00DB1C37">
        <w:rPr>
          <w:rFonts w:ascii="Verdana" w:hAnsi="Verdana"/>
          <w:sz w:val="22"/>
          <w:szCs w:val="19"/>
          <w:lang w:val="fr-FR"/>
        </w:rPr>
        <w:t>.)</w:t>
      </w:r>
    </w:p>
    <w:p w:rsidR="00DB1C37" w:rsidRPr="00FE1265" w:rsidRDefault="00DB1C37" w:rsidP="00293229">
      <w:pPr>
        <w:pStyle w:val="NormalWeb"/>
        <w:jc w:val="center"/>
        <w:rPr>
          <w:rFonts w:ascii="Verdana" w:hAnsi="Verdana"/>
          <w:b/>
          <w:sz w:val="22"/>
          <w:szCs w:val="19"/>
          <w:lang w:val="fr-FR"/>
        </w:rPr>
      </w:pPr>
      <w:r w:rsidRPr="00FE1265">
        <w:rPr>
          <w:rFonts w:ascii="Verdana" w:hAnsi="Verdana"/>
          <w:b/>
          <w:sz w:val="22"/>
          <w:szCs w:val="19"/>
          <w:lang w:val="fr-FR"/>
        </w:rPr>
        <w:t xml:space="preserve">— </w:t>
      </w:r>
      <w:r w:rsidRPr="00FE1265">
        <w:rPr>
          <w:rStyle w:val="Strong"/>
          <w:rFonts w:ascii="Verdana" w:hAnsi="Verdana"/>
          <w:b w:val="0"/>
          <w:sz w:val="22"/>
          <w:szCs w:val="19"/>
          <w:lang w:val="fr-FR"/>
        </w:rPr>
        <w:t>et</w:t>
      </w:r>
      <w:r w:rsidRPr="00FE1265">
        <w:rPr>
          <w:rFonts w:ascii="Verdana" w:hAnsi="Verdana"/>
          <w:b/>
          <w:sz w:val="22"/>
          <w:szCs w:val="19"/>
          <w:lang w:val="fr-FR"/>
        </w:rPr>
        <w:t xml:space="preserve"> —</w:t>
      </w:r>
    </w:p>
    <w:p w:rsidR="00DB1C37" w:rsidRPr="00DB1C37" w:rsidRDefault="00DB1C37" w:rsidP="00DB1C37">
      <w:pPr>
        <w:pStyle w:val="NormalWeb"/>
        <w:jc w:val="center"/>
        <w:rPr>
          <w:rFonts w:ascii="Verdana" w:hAnsi="Verdana"/>
          <w:sz w:val="22"/>
          <w:szCs w:val="19"/>
          <w:lang w:val="fr-FR"/>
        </w:rPr>
      </w:pPr>
      <w:r w:rsidRPr="00DB1C37">
        <w:rPr>
          <w:rFonts w:ascii="Verdana" w:hAnsi="Verdana"/>
          <w:sz w:val="22"/>
          <w:szCs w:val="19"/>
          <w:lang w:val="fr-FR"/>
        </w:rPr>
        <w:t>(</w:t>
      </w:r>
      <w:r w:rsidRPr="00DB1C37">
        <w:rPr>
          <w:rStyle w:val="Emphasis"/>
          <w:rFonts w:ascii="Verdana" w:hAnsi="Verdana"/>
          <w:sz w:val="22"/>
          <w:szCs w:val="19"/>
          <w:lang w:val="fr-FR"/>
        </w:rPr>
        <w:t>Préciser le nom de l’accusé</w:t>
      </w:r>
      <w:r w:rsidRPr="00DB1C37">
        <w:rPr>
          <w:rFonts w:ascii="Verdana" w:hAnsi="Verdana"/>
          <w:sz w:val="22"/>
          <w:szCs w:val="19"/>
          <w:lang w:val="fr-FR"/>
        </w:rPr>
        <w:t>.)</w:t>
      </w:r>
    </w:p>
    <w:p w:rsidR="00DB1C37" w:rsidRPr="00DB1C37" w:rsidRDefault="00DB1C37" w:rsidP="00DB1C37">
      <w:pPr>
        <w:pStyle w:val="NormalWeb"/>
        <w:jc w:val="right"/>
        <w:rPr>
          <w:rFonts w:ascii="Verdana" w:hAnsi="Verdana"/>
          <w:sz w:val="22"/>
          <w:szCs w:val="19"/>
          <w:lang w:val="fr-FR"/>
        </w:rPr>
      </w:pPr>
      <w:r w:rsidRPr="00DB1C37">
        <w:rPr>
          <w:rFonts w:ascii="Verdana" w:hAnsi="Verdana"/>
          <w:sz w:val="22"/>
          <w:szCs w:val="19"/>
          <w:lang w:val="fr-FR"/>
        </w:rPr>
        <w:t>(</w:t>
      </w:r>
      <w:r w:rsidRPr="00DB1C37">
        <w:rPr>
          <w:rStyle w:val="Emphasis"/>
          <w:rFonts w:ascii="Verdana" w:hAnsi="Verdana"/>
          <w:sz w:val="22"/>
          <w:szCs w:val="19"/>
          <w:lang w:val="fr-FR"/>
        </w:rPr>
        <w:t>Indiquer s’il s’agit du requérant ou de l’intimé</w:t>
      </w:r>
      <w:r w:rsidRPr="00DB1C37">
        <w:rPr>
          <w:rFonts w:ascii="Verdana" w:hAnsi="Verdana"/>
          <w:sz w:val="22"/>
          <w:szCs w:val="19"/>
          <w:lang w:val="fr-FR"/>
        </w:rPr>
        <w:t>.)</w:t>
      </w:r>
    </w:p>
    <w:p w:rsidR="00293229" w:rsidRPr="00293229" w:rsidRDefault="00293229" w:rsidP="00293229">
      <w:pPr>
        <w:pStyle w:val="NormalWeb"/>
        <w:jc w:val="center"/>
        <w:rPr>
          <w:rStyle w:val="Strong"/>
          <w:rFonts w:ascii="Verdana" w:hAnsi="Verdana"/>
          <w:sz w:val="10"/>
          <w:szCs w:val="19"/>
          <w:lang w:val="fr-FR"/>
        </w:rPr>
      </w:pPr>
    </w:p>
    <w:p w:rsidR="00BD13C6" w:rsidRDefault="00BD13C6" w:rsidP="00BD13C6">
      <w:pPr>
        <w:tabs>
          <w:tab w:val="left" w:pos="8100"/>
          <w:tab w:val="right" w:pos="9360"/>
        </w:tabs>
        <w:spacing w:after="0" w:line="240" w:lineRule="auto"/>
        <w:jc w:val="center"/>
        <w:rPr>
          <w:rFonts w:ascii="Verdana" w:hAnsi="Verdana"/>
          <w:b/>
          <w:bCs/>
          <w:caps/>
          <w:color w:val="333333"/>
          <w:sz w:val="23"/>
          <w:szCs w:val="23"/>
          <w:lang w:val="fr-FR"/>
        </w:rPr>
      </w:pPr>
      <w:r w:rsidRPr="00BD13C6">
        <w:rPr>
          <w:rFonts w:ascii="Verdana" w:hAnsi="Verdana"/>
          <w:b/>
          <w:bCs/>
          <w:caps/>
          <w:color w:val="333333"/>
          <w:sz w:val="23"/>
          <w:szCs w:val="23"/>
          <w:lang w:val="fr-FR"/>
        </w:rPr>
        <w:t>Rapport de conf</w:t>
      </w:r>
      <w:r>
        <w:rPr>
          <w:rFonts w:ascii="Verdana" w:hAnsi="Verdana"/>
          <w:b/>
          <w:bCs/>
          <w:caps/>
          <w:color w:val="333333"/>
          <w:sz w:val="23"/>
          <w:szCs w:val="23"/>
          <w:lang w:val="fr-FR"/>
        </w:rPr>
        <w:t>É</w:t>
      </w:r>
      <w:r w:rsidRPr="00BD13C6">
        <w:rPr>
          <w:rFonts w:ascii="Verdana" w:hAnsi="Verdana"/>
          <w:b/>
          <w:bCs/>
          <w:caps/>
          <w:color w:val="333333"/>
          <w:sz w:val="23"/>
          <w:szCs w:val="23"/>
          <w:lang w:val="fr-FR"/>
        </w:rPr>
        <w:t>rence pr</w:t>
      </w:r>
      <w:r>
        <w:rPr>
          <w:rFonts w:ascii="Verdana" w:hAnsi="Verdana"/>
          <w:b/>
          <w:bCs/>
          <w:caps/>
          <w:color w:val="333333"/>
          <w:sz w:val="23"/>
          <w:szCs w:val="23"/>
          <w:lang w:val="fr-FR"/>
        </w:rPr>
        <w:t>É</w:t>
      </w:r>
      <w:r w:rsidRPr="00BD13C6">
        <w:rPr>
          <w:rFonts w:ascii="Verdana" w:hAnsi="Verdana"/>
          <w:b/>
          <w:bCs/>
          <w:caps/>
          <w:color w:val="333333"/>
          <w:sz w:val="23"/>
          <w:szCs w:val="23"/>
          <w:lang w:val="fr-FR"/>
        </w:rPr>
        <w:t>paratoire (demande de d</w:t>
      </w:r>
      <w:r>
        <w:rPr>
          <w:rFonts w:ascii="Verdana" w:hAnsi="Verdana"/>
          <w:b/>
          <w:bCs/>
          <w:caps/>
          <w:color w:val="333333"/>
          <w:sz w:val="23"/>
          <w:szCs w:val="23"/>
          <w:lang w:val="fr-FR"/>
        </w:rPr>
        <w:t>É</w:t>
      </w:r>
      <w:r w:rsidRPr="00BD13C6">
        <w:rPr>
          <w:rFonts w:ascii="Verdana" w:hAnsi="Verdana"/>
          <w:b/>
          <w:bCs/>
          <w:caps/>
          <w:color w:val="333333"/>
          <w:sz w:val="23"/>
          <w:szCs w:val="23"/>
          <w:lang w:val="fr-FR"/>
        </w:rPr>
        <w:t xml:space="preserve">claration </w:t>
      </w:r>
    </w:p>
    <w:p w:rsidR="00BD13C6" w:rsidRPr="00BD13C6" w:rsidRDefault="00BD13C6" w:rsidP="00BD13C6">
      <w:pPr>
        <w:tabs>
          <w:tab w:val="left" w:pos="8100"/>
          <w:tab w:val="right" w:pos="9360"/>
        </w:tabs>
        <w:spacing w:after="0" w:line="240" w:lineRule="auto"/>
        <w:jc w:val="center"/>
        <w:rPr>
          <w:rFonts w:ascii="Arial" w:hAnsi="Arial" w:cs="Arial"/>
          <w:b/>
          <w:bCs/>
          <w:iCs/>
          <w:caps/>
          <w:sz w:val="24"/>
          <w:szCs w:val="24"/>
          <w:lang w:val="fr-CA"/>
        </w:rPr>
      </w:pPr>
      <w:r w:rsidRPr="00BD13C6">
        <w:rPr>
          <w:rFonts w:ascii="Verdana" w:hAnsi="Verdana"/>
          <w:b/>
          <w:bCs/>
          <w:caps/>
          <w:color w:val="333333"/>
          <w:sz w:val="23"/>
          <w:szCs w:val="23"/>
          <w:lang w:val="fr-FR"/>
        </w:rPr>
        <w:t>de d</w:t>
      </w:r>
      <w:r>
        <w:rPr>
          <w:rFonts w:ascii="Verdana" w:hAnsi="Verdana"/>
          <w:b/>
          <w:bCs/>
          <w:caps/>
          <w:color w:val="333333"/>
          <w:sz w:val="23"/>
          <w:szCs w:val="23"/>
          <w:lang w:val="fr-FR"/>
        </w:rPr>
        <w:t>É</w:t>
      </w:r>
      <w:r w:rsidRPr="00BD13C6">
        <w:rPr>
          <w:rFonts w:ascii="Verdana" w:hAnsi="Verdana"/>
          <w:b/>
          <w:bCs/>
          <w:caps/>
          <w:color w:val="333333"/>
          <w:sz w:val="23"/>
          <w:szCs w:val="23"/>
          <w:lang w:val="fr-FR"/>
        </w:rPr>
        <w:t>linquant dangereux ou de délinquant à contr</w:t>
      </w:r>
      <w:r>
        <w:rPr>
          <w:rFonts w:ascii="Verdana" w:hAnsi="Verdana"/>
          <w:b/>
          <w:bCs/>
          <w:caps/>
          <w:color w:val="333333"/>
          <w:sz w:val="23"/>
          <w:szCs w:val="23"/>
          <w:lang w:val="fr-FR"/>
        </w:rPr>
        <w:t>Ô</w:t>
      </w:r>
      <w:r w:rsidRPr="00BD13C6">
        <w:rPr>
          <w:rFonts w:ascii="Verdana" w:hAnsi="Verdana"/>
          <w:b/>
          <w:bCs/>
          <w:caps/>
          <w:color w:val="333333"/>
          <w:sz w:val="23"/>
          <w:szCs w:val="23"/>
          <w:lang w:val="fr-FR"/>
        </w:rPr>
        <w:t>ler)</w:t>
      </w:r>
    </w:p>
    <w:p w:rsidR="001B499E" w:rsidRPr="00973AEA" w:rsidRDefault="001B499E" w:rsidP="001B499E">
      <w:pPr>
        <w:pStyle w:val="NormalWeb"/>
        <w:rPr>
          <w:rFonts w:ascii="Verdana" w:hAnsi="Verdana"/>
          <w:sz w:val="4"/>
          <w:szCs w:val="19"/>
          <w:lang w:val="fr-CA"/>
        </w:rPr>
      </w:pPr>
    </w:p>
    <w:p w:rsidR="00306A96" w:rsidRPr="00AE03D3" w:rsidRDefault="00306A96" w:rsidP="00306A96">
      <w:pPr>
        <w:pStyle w:val="NormalWeb"/>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Rapport de la </w:t>
      </w:r>
      <w:proofErr w:type="gramStart"/>
      <w:r w:rsidRPr="00AE03D3">
        <w:rPr>
          <w:rFonts w:ascii="Verdana" w:hAnsi="Verdana" w:cs="Verdana"/>
          <w:sz w:val="22"/>
          <w:szCs w:val="22"/>
          <w:lang w:val="fr-FR"/>
        </w:rPr>
        <w:t>Couronne :</w:t>
      </w:r>
      <w:proofErr w:type="gramEnd"/>
      <w:r w:rsidRPr="00AE03D3">
        <w:rPr>
          <w:rFonts w:ascii="Verdana" w:hAnsi="Verdana" w:cs="Verdana"/>
          <w:sz w:val="22"/>
          <w:szCs w:val="22"/>
          <w:lang w:val="fr-FR"/>
        </w:rPr>
        <w:t xml:space="preserve"> __________________</w:t>
      </w:r>
      <w:r w:rsidR="00AE03D3">
        <w:rPr>
          <w:rFonts w:ascii="Verdana" w:hAnsi="Verdana" w:cs="Verdana"/>
          <w:sz w:val="22"/>
          <w:szCs w:val="22"/>
          <w:lang w:val="fr-FR"/>
        </w:rPr>
        <w:t>_</w:t>
      </w:r>
      <w:r w:rsidRPr="00AE03D3">
        <w:rPr>
          <w:rFonts w:ascii="Verdana" w:hAnsi="Verdana" w:cs="Verdana"/>
          <w:sz w:val="22"/>
          <w:szCs w:val="22"/>
          <w:lang w:val="fr-FR"/>
        </w:rPr>
        <w:t>________________ (</w:t>
      </w:r>
      <w:r w:rsidRPr="00AE03D3">
        <w:rPr>
          <w:rStyle w:val="Emphasis"/>
          <w:rFonts w:ascii="Verdana" w:hAnsi="Verdana"/>
          <w:sz w:val="22"/>
          <w:szCs w:val="22"/>
          <w:lang w:val="fr-FR"/>
        </w:rPr>
        <w:t>auteur et date</w:t>
      </w:r>
      <w:r w:rsidRPr="00AE03D3">
        <w:rPr>
          <w:rFonts w:ascii="Verdana" w:hAnsi="Verdan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Rapport de la </w:t>
      </w:r>
      <w:proofErr w:type="gramStart"/>
      <w:r w:rsidRPr="00AE03D3">
        <w:rPr>
          <w:rFonts w:ascii="Verdana" w:hAnsi="Verdana" w:cs="Verdana"/>
          <w:sz w:val="22"/>
          <w:szCs w:val="22"/>
          <w:lang w:val="fr-FR"/>
        </w:rPr>
        <w:t>défense :</w:t>
      </w:r>
      <w:proofErr w:type="gramEnd"/>
      <w:r w:rsidRPr="00AE03D3">
        <w:rPr>
          <w:rFonts w:ascii="Verdana" w:hAnsi="Verdana" w:cs="Verdana"/>
          <w:sz w:val="22"/>
          <w:szCs w:val="22"/>
          <w:lang w:val="fr-FR"/>
        </w:rPr>
        <w:t xml:space="preserve"> ___</w:t>
      </w:r>
      <w:r w:rsidRPr="00AE03D3">
        <w:rPr>
          <w:rFonts w:ascii="Verdana" w:hAnsi="Verdana"/>
          <w:sz w:val="22"/>
          <w:szCs w:val="22"/>
          <w:lang w:val="fr-FR"/>
        </w:rPr>
        <w:t>_________________________________ (</w:t>
      </w:r>
      <w:r w:rsidRPr="00AE03D3">
        <w:rPr>
          <w:rStyle w:val="Emphasis"/>
          <w:rFonts w:ascii="Verdana" w:hAnsi="Verdana"/>
          <w:sz w:val="22"/>
          <w:szCs w:val="22"/>
          <w:lang w:val="fr-FR"/>
        </w:rPr>
        <w:t>auteur et date</w:t>
      </w:r>
      <w:r w:rsidRPr="00AE03D3">
        <w:rPr>
          <w:rFonts w:ascii="Verdana" w:hAnsi="Verdana"/>
          <w:sz w:val="22"/>
          <w:szCs w:val="22"/>
          <w:lang w:val="fr-FR"/>
        </w:rPr>
        <w:t>)</w:t>
      </w:r>
    </w:p>
    <w:p w:rsidR="00306A96" w:rsidRPr="00AE03D3" w:rsidRDefault="00306A96" w:rsidP="00AE03D3">
      <w:pPr>
        <w:pStyle w:val="NormalWeb"/>
        <w:jc w:val="both"/>
        <w:rPr>
          <w:rFonts w:ascii="Verdana" w:hAnsi="Verdana"/>
          <w:sz w:val="22"/>
          <w:szCs w:val="22"/>
          <w:lang w:val="fr-FR"/>
        </w:rPr>
      </w:pPr>
      <w:r w:rsidRPr="00AE03D3">
        <w:rPr>
          <w:rFonts w:ascii="Verdana" w:hAnsi="Verdana"/>
          <w:sz w:val="22"/>
          <w:szCs w:val="22"/>
          <w:lang w:val="fr-FR"/>
        </w:rPr>
        <w:t xml:space="preserve">Les avocats ont-ils discuté des questions soulevées dans la présente formule après le renvoi à procès?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ÉTAPE DE L’ÉVALUATION</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1 Chronologie</w:t>
      </w:r>
    </w:p>
    <w:p w:rsidR="00306A96" w:rsidRPr="00AE03D3" w:rsidRDefault="00306A96" w:rsidP="004A02B4">
      <w:pPr>
        <w:pStyle w:val="NormalWeb"/>
        <w:jc w:val="both"/>
        <w:rPr>
          <w:rFonts w:ascii="Verdana" w:hAnsi="Verdana"/>
          <w:sz w:val="22"/>
          <w:szCs w:val="22"/>
          <w:lang w:val="fr-FR"/>
        </w:rPr>
      </w:pPr>
      <w:r w:rsidRPr="00AE03D3">
        <w:rPr>
          <w:rStyle w:val="Strong"/>
          <w:rFonts w:ascii="Verdana" w:hAnsi="Verdana"/>
          <w:sz w:val="22"/>
          <w:szCs w:val="22"/>
          <w:lang w:val="fr-FR"/>
        </w:rPr>
        <w:t>a)</w:t>
      </w:r>
      <w:r w:rsidRPr="00AE03D3">
        <w:rPr>
          <w:rFonts w:ascii="Verdana" w:hAnsi="Verdana"/>
          <w:sz w:val="22"/>
          <w:szCs w:val="22"/>
          <w:lang w:val="fr-FR"/>
        </w:rPr>
        <w:t xml:space="preserve"> La date des infractions : _______________________________________</w:t>
      </w:r>
      <w:r w:rsidR="00AE03D3">
        <w:rPr>
          <w:rFonts w:ascii="Verdana" w:hAnsi="Verdana"/>
          <w:sz w:val="22"/>
          <w:szCs w:val="22"/>
          <w:lang w:val="fr-FR"/>
        </w:rPr>
        <w:t>_________</w:t>
      </w:r>
    </w:p>
    <w:p w:rsidR="00306A96" w:rsidRPr="00AE03D3" w:rsidRDefault="00306A96" w:rsidP="004A02B4">
      <w:pPr>
        <w:pStyle w:val="NormalWeb"/>
        <w:jc w:val="both"/>
        <w:rPr>
          <w:rFonts w:ascii="Verdana" w:hAnsi="Verdana"/>
          <w:sz w:val="22"/>
          <w:szCs w:val="22"/>
          <w:lang w:val="fr-FR"/>
        </w:rPr>
      </w:pPr>
      <w:r w:rsidRPr="00AE03D3">
        <w:rPr>
          <w:rStyle w:val="Strong"/>
          <w:rFonts w:ascii="Verdana" w:hAnsi="Verdana"/>
          <w:sz w:val="22"/>
          <w:szCs w:val="22"/>
          <w:lang w:val="fr-FR"/>
        </w:rPr>
        <w:t>b)</w:t>
      </w:r>
      <w:r w:rsidRPr="00AE03D3">
        <w:rPr>
          <w:rFonts w:ascii="Verdana" w:hAnsi="Verdana"/>
          <w:sz w:val="22"/>
          <w:szCs w:val="22"/>
          <w:lang w:val="fr-FR"/>
        </w:rPr>
        <w:t xml:space="preserve"> La date de l’arrestation : ________________</w:t>
      </w:r>
      <w:r w:rsidR="00AE03D3">
        <w:rPr>
          <w:rFonts w:ascii="Verdana" w:hAnsi="Verdana"/>
          <w:sz w:val="22"/>
          <w:szCs w:val="22"/>
          <w:lang w:val="fr-FR"/>
        </w:rPr>
        <w:t>________________________________</w:t>
      </w:r>
    </w:p>
    <w:p w:rsidR="00306A96" w:rsidRPr="00AE03D3" w:rsidRDefault="00306A96" w:rsidP="004A02B4">
      <w:pPr>
        <w:pStyle w:val="NormalWeb"/>
        <w:jc w:val="both"/>
        <w:rPr>
          <w:rFonts w:ascii="Verdana" w:hAnsi="Verdana"/>
          <w:sz w:val="22"/>
          <w:szCs w:val="22"/>
          <w:lang w:val="fr-FR"/>
        </w:rPr>
      </w:pPr>
      <w:r w:rsidRPr="00AE03D3">
        <w:rPr>
          <w:rStyle w:val="Strong"/>
          <w:rFonts w:ascii="Verdana" w:hAnsi="Verdana"/>
          <w:sz w:val="22"/>
          <w:szCs w:val="22"/>
          <w:lang w:val="fr-FR"/>
        </w:rPr>
        <w:t>c)</w:t>
      </w:r>
      <w:r w:rsidRPr="00AE03D3">
        <w:rPr>
          <w:rFonts w:ascii="Verdana" w:hAnsi="Verdana"/>
          <w:sz w:val="22"/>
          <w:szCs w:val="22"/>
          <w:lang w:val="fr-FR"/>
        </w:rPr>
        <w:t xml:space="preserve"> La date de la condamnation : ____________________</w:t>
      </w:r>
      <w:r w:rsidR="00AE03D3">
        <w:rPr>
          <w:rFonts w:ascii="Verdana" w:hAnsi="Verdana"/>
          <w:sz w:val="22"/>
          <w:szCs w:val="22"/>
          <w:lang w:val="fr-FR"/>
        </w:rPr>
        <w:t>________________________</w:t>
      </w:r>
    </w:p>
    <w:p w:rsidR="00306A96" w:rsidRPr="00AE03D3" w:rsidRDefault="00306A96" w:rsidP="004A02B4">
      <w:pPr>
        <w:pStyle w:val="NormalWeb"/>
        <w:jc w:val="both"/>
        <w:rPr>
          <w:rFonts w:ascii="Verdana" w:hAnsi="Verdana"/>
          <w:sz w:val="22"/>
          <w:szCs w:val="22"/>
          <w:lang w:val="fr-FR"/>
        </w:rPr>
      </w:pPr>
      <w:r w:rsidRPr="00AE03D3">
        <w:rPr>
          <w:rStyle w:val="Strong"/>
          <w:rFonts w:ascii="Verdana" w:hAnsi="Verdana"/>
          <w:sz w:val="22"/>
          <w:szCs w:val="22"/>
          <w:lang w:val="fr-FR"/>
        </w:rPr>
        <w:t>2 Mode de mise en liberté provisoire par voie judiciaire</w:t>
      </w:r>
    </w:p>
    <w:p w:rsidR="00306A96" w:rsidRPr="00AE03D3" w:rsidRDefault="00306A96" w:rsidP="004A02B4">
      <w:pPr>
        <w:pStyle w:val="NormalWeb"/>
        <w:jc w:val="both"/>
        <w:rPr>
          <w:rFonts w:ascii="Verdana" w:hAnsi="Verdana"/>
          <w:sz w:val="22"/>
          <w:szCs w:val="22"/>
          <w:lang w:val="fr-FR"/>
        </w:rPr>
      </w:pPr>
      <w:r w:rsidRPr="00AE03D3">
        <w:rPr>
          <w:rStyle w:val="Strong"/>
          <w:rFonts w:ascii="Verdana" w:hAnsi="Verdana"/>
          <w:sz w:val="22"/>
          <w:szCs w:val="22"/>
          <w:lang w:val="fr-FR"/>
        </w:rPr>
        <w:t xml:space="preserve">a) </w:t>
      </w:r>
      <w:r w:rsidRPr="00AE03D3">
        <w:rPr>
          <w:rFonts w:ascii="Verdana" w:hAnsi="Verdana"/>
          <w:sz w:val="22"/>
          <w:szCs w:val="22"/>
          <w:lang w:val="fr-FR"/>
        </w:rPr>
        <w:t xml:space="preserve">Le délinquant est-il détenu relativement à ces inculpations?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4A02B4">
      <w:pPr>
        <w:pStyle w:val="NormalWeb"/>
        <w:jc w:val="both"/>
        <w:rPr>
          <w:rFonts w:ascii="Verdana" w:hAnsi="Verdana"/>
          <w:sz w:val="22"/>
          <w:szCs w:val="22"/>
          <w:lang w:val="fr-FR"/>
        </w:rPr>
      </w:pPr>
      <w:r w:rsidRPr="00AE03D3">
        <w:rPr>
          <w:rStyle w:val="Strong"/>
          <w:rFonts w:ascii="Verdana" w:hAnsi="Verdana"/>
          <w:sz w:val="22"/>
          <w:szCs w:val="22"/>
          <w:lang w:val="fr-FR"/>
        </w:rPr>
        <w:t>b)</w:t>
      </w:r>
      <w:r w:rsidRPr="00AE03D3">
        <w:rPr>
          <w:rFonts w:ascii="Verdana" w:hAnsi="Verdana"/>
          <w:sz w:val="22"/>
          <w:szCs w:val="22"/>
          <w:lang w:val="fr-FR"/>
        </w:rPr>
        <w:t xml:space="preserve"> Le délinquant est-il détenu relativement à d’autres inculpations?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4A02B4">
      <w:pPr>
        <w:pStyle w:val="NormalWeb"/>
        <w:jc w:val="both"/>
        <w:rPr>
          <w:rFonts w:ascii="Verdana" w:hAnsi="Verdana"/>
          <w:sz w:val="22"/>
          <w:szCs w:val="22"/>
          <w:lang w:val="fr-FR"/>
        </w:rPr>
      </w:pPr>
      <w:r w:rsidRPr="00AE03D3">
        <w:rPr>
          <w:rStyle w:val="Strong"/>
          <w:rFonts w:ascii="Verdana" w:hAnsi="Verdana"/>
          <w:sz w:val="22"/>
          <w:szCs w:val="22"/>
          <w:lang w:val="fr-FR"/>
        </w:rPr>
        <w:t>3 Infractions dont le délinquant a été déclaré coupable ou auxquelles il plaidera coupable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4A02B4" w:rsidRDefault="004A02B4" w:rsidP="00306A96">
      <w:pPr>
        <w:pStyle w:val="NormalWeb"/>
        <w:rPr>
          <w:rFonts w:ascii="Verdana" w:hAnsi="Verdana"/>
          <w:sz w:val="22"/>
          <w:szCs w:val="22"/>
          <w:lang w:val="fr-FR"/>
        </w:rPr>
      </w:pP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4 Juge du procès</w:t>
      </w:r>
    </w:p>
    <w:p w:rsidR="00306A96" w:rsidRPr="00AE03D3" w:rsidRDefault="00306A96" w:rsidP="004A02B4">
      <w:pPr>
        <w:pStyle w:val="NormalWeb"/>
        <w:jc w:val="both"/>
        <w:rPr>
          <w:rFonts w:ascii="Verdana" w:hAnsi="Verdana"/>
          <w:sz w:val="22"/>
          <w:szCs w:val="22"/>
          <w:lang w:val="fr-FR"/>
        </w:rPr>
      </w:pPr>
      <w:r w:rsidRPr="00AE03D3">
        <w:rPr>
          <w:rFonts w:ascii="Verdana" w:hAnsi="Verdana"/>
          <w:sz w:val="22"/>
          <w:szCs w:val="22"/>
          <w:lang w:val="fr-FR"/>
        </w:rPr>
        <w:t>Selon les avocats, des difficultés sont-elles à prévoir si la Cour désigne un juge autre que le juge du procès pour être le juge responsable de l’audition de la demande de déclaration portant que le délinquant est un délinquant dangereux ou un délinquant à contrôler?</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 xml:space="preserve">Couronne :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 xml:space="preserve">Défense :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Dans l’affirmative, veuillez fournir des précisions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5 Ordonnance visée à la partie XXIV du Code</w:t>
      </w:r>
    </w:p>
    <w:p w:rsidR="00306A96" w:rsidRPr="00AE03D3" w:rsidRDefault="00306A96" w:rsidP="004A02B4">
      <w:pPr>
        <w:pStyle w:val="NormalWeb"/>
        <w:jc w:val="both"/>
        <w:rPr>
          <w:rFonts w:ascii="Verdana" w:hAnsi="Verdana"/>
          <w:sz w:val="22"/>
          <w:szCs w:val="22"/>
          <w:lang w:val="fr-FR"/>
        </w:rPr>
      </w:pPr>
      <w:r w:rsidRPr="00AE03D3">
        <w:rPr>
          <w:rFonts w:ascii="Verdana" w:hAnsi="Verdana"/>
          <w:sz w:val="22"/>
          <w:szCs w:val="22"/>
          <w:lang w:val="fr-FR"/>
        </w:rPr>
        <w:t>Sur quelle(s) disposition(s) la Couronne se fonde-t-elle pour demander une ordonnance visée à la partie XXIV du Code?</w:t>
      </w:r>
    </w:p>
    <w:p w:rsidR="00306A96" w:rsidRPr="00AE03D3" w:rsidRDefault="00306A96" w:rsidP="004A02B4">
      <w:pPr>
        <w:pStyle w:val="NormalWeb"/>
        <w:spacing w:after="0" w:afterAutospacing="0"/>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Sous-alinéa 753(1</w:t>
      </w:r>
      <w:proofErr w:type="gramStart"/>
      <w:r w:rsidRPr="00AE03D3">
        <w:rPr>
          <w:rFonts w:ascii="Verdana" w:hAnsi="Verdana" w:cs="Verdana"/>
          <w:sz w:val="22"/>
          <w:szCs w:val="22"/>
          <w:lang w:val="fr-FR"/>
        </w:rPr>
        <w:t>)a</w:t>
      </w:r>
      <w:proofErr w:type="gramEnd"/>
      <w:r w:rsidRPr="00AE03D3">
        <w:rPr>
          <w:rFonts w:ascii="Verdana" w:hAnsi="Verdana" w:cs="Verdana"/>
          <w:sz w:val="22"/>
          <w:szCs w:val="22"/>
          <w:lang w:val="fr-FR"/>
        </w:rPr>
        <w:t>)(i)</w:t>
      </w:r>
    </w:p>
    <w:p w:rsidR="00306A96" w:rsidRPr="00AE03D3" w:rsidRDefault="00306A96" w:rsidP="004A02B4">
      <w:pPr>
        <w:pStyle w:val="NormalWeb"/>
        <w:spacing w:after="0" w:afterAutospacing="0"/>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Sous-alinéa 753(1</w:t>
      </w:r>
      <w:proofErr w:type="gramStart"/>
      <w:r w:rsidRPr="00AE03D3">
        <w:rPr>
          <w:rFonts w:ascii="Verdana" w:hAnsi="Verdana" w:cs="Verdana"/>
          <w:sz w:val="22"/>
          <w:szCs w:val="22"/>
          <w:lang w:val="fr-FR"/>
        </w:rPr>
        <w:t>)a</w:t>
      </w:r>
      <w:proofErr w:type="gramEnd"/>
      <w:r w:rsidRPr="00AE03D3">
        <w:rPr>
          <w:rFonts w:ascii="Verdana" w:hAnsi="Verdana" w:cs="Verdana"/>
          <w:sz w:val="22"/>
          <w:szCs w:val="22"/>
          <w:lang w:val="fr-FR"/>
        </w:rPr>
        <w:t>)(ii)</w:t>
      </w:r>
    </w:p>
    <w:p w:rsidR="00306A96" w:rsidRPr="00AE03D3" w:rsidRDefault="00306A96" w:rsidP="004A02B4">
      <w:pPr>
        <w:pStyle w:val="NormalWeb"/>
        <w:spacing w:after="0" w:afterAutospacing="0"/>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Sous-alinéa 753(1</w:t>
      </w:r>
      <w:proofErr w:type="gramStart"/>
      <w:r w:rsidRPr="00AE03D3">
        <w:rPr>
          <w:rFonts w:ascii="Verdana" w:hAnsi="Verdana" w:cs="Verdana"/>
          <w:sz w:val="22"/>
          <w:szCs w:val="22"/>
          <w:lang w:val="fr-FR"/>
        </w:rPr>
        <w:t>)a</w:t>
      </w:r>
      <w:proofErr w:type="gramEnd"/>
      <w:r w:rsidRPr="00AE03D3">
        <w:rPr>
          <w:rFonts w:ascii="Verdana" w:hAnsi="Verdana" w:cs="Verdana"/>
          <w:sz w:val="22"/>
          <w:szCs w:val="22"/>
          <w:lang w:val="fr-FR"/>
        </w:rPr>
        <w:t>)(iii)</w:t>
      </w:r>
    </w:p>
    <w:p w:rsidR="00306A96" w:rsidRPr="00AE03D3" w:rsidRDefault="00306A96" w:rsidP="004A02B4">
      <w:pPr>
        <w:pStyle w:val="NormalWeb"/>
        <w:spacing w:after="0" w:afterAutospacing="0"/>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Alinéa 753(1</w:t>
      </w:r>
      <w:proofErr w:type="gramStart"/>
      <w:r w:rsidRPr="00AE03D3">
        <w:rPr>
          <w:rFonts w:ascii="Verdana" w:hAnsi="Verdana" w:cs="Verdana"/>
          <w:sz w:val="22"/>
          <w:szCs w:val="22"/>
          <w:lang w:val="fr-FR"/>
        </w:rPr>
        <w:t>)</w:t>
      </w:r>
      <w:proofErr w:type="gramEnd"/>
      <w:r w:rsidRPr="00AE03D3">
        <w:rPr>
          <w:rFonts w:ascii="Verdana" w:hAnsi="Verdana" w:cs="Verdana"/>
          <w:sz w:val="22"/>
          <w:szCs w:val="22"/>
          <w:lang w:val="fr-FR"/>
        </w:rPr>
        <w:t>b)</w:t>
      </w:r>
    </w:p>
    <w:p w:rsidR="00306A96" w:rsidRPr="00AE03D3" w:rsidRDefault="00306A96" w:rsidP="004A02B4">
      <w:pPr>
        <w:pStyle w:val="NormalWeb"/>
        <w:spacing w:after="0" w:afterAutospacing="0"/>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Paragraphe 753.1(1)</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6 Évaluation prévue à l’article 752.1 du Code </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a)</w:t>
      </w:r>
      <w:r w:rsidRPr="00AE03D3">
        <w:rPr>
          <w:rFonts w:ascii="Verdana" w:hAnsi="Verdana"/>
          <w:sz w:val="22"/>
          <w:szCs w:val="22"/>
          <w:lang w:val="fr-FR"/>
        </w:rPr>
        <w:t xml:space="preserve"> Le délinquant consent-il à l’ordonnance?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Dans la négative, veuillez préciser les motifs pour lesquels il s’oppose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4A02B4" w:rsidRDefault="004A02B4" w:rsidP="00306A96">
      <w:pPr>
        <w:pStyle w:val="NormalWeb"/>
        <w:rPr>
          <w:rFonts w:ascii="Verdana" w:hAnsi="Verdana"/>
          <w:sz w:val="22"/>
          <w:szCs w:val="22"/>
          <w:lang w:val="fr-FR"/>
        </w:rPr>
      </w:pP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lastRenderedPageBreak/>
        <w:t>_______________________________________________________________________</w:t>
      </w:r>
    </w:p>
    <w:p w:rsidR="00306A96" w:rsidRPr="00AE03D3" w:rsidRDefault="00306A96" w:rsidP="004A02B4">
      <w:pPr>
        <w:pStyle w:val="NormalWeb"/>
        <w:jc w:val="both"/>
        <w:rPr>
          <w:rFonts w:ascii="Verdana" w:hAnsi="Verdana"/>
          <w:sz w:val="22"/>
          <w:szCs w:val="22"/>
          <w:lang w:val="fr-FR"/>
        </w:rPr>
      </w:pPr>
      <w:r w:rsidRPr="00AE03D3">
        <w:rPr>
          <w:rStyle w:val="Strong"/>
          <w:rFonts w:ascii="Verdana" w:hAnsi="Verdana"/>
          <w:sz w:val="22"/>
          <w:szCs w:val="22"/>
          <w:lang w:val="fr-FR"/>
        </w:rPr>
        <w:t>b)</w:t>
      </w:r>
      <w:r w:rsidRPr="00AE03D3">
        <w:rPr>
          <w:rFonts w:ascii="Verdana" w:hAnsi="Verdana"/>
          <w:sz w:val="22"/>
          <w:szCs w:val="22"/>
          <w:lang w:val="fr-FR"/>
        </w:rPr>
        <w:t xml:space="preserve"> L’une ou l’autre des parties entend-elle présenter une preuve dans le cadre de la demande?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4A02B4">
      <w:pPr>
        <w:pStyle w:val="NormalWeb"/>
        <w:jc w:val="both"/>
        <w:rPr>
          <w:rFonts w:ascii="Verdana" w:hAnsi="Verdana"/>
          <w:sz w:val="22"/>
          <w:szCs w:val="22"/>
          <w:lang w:val="fr-FR"/>
        </w:rPr>
      </w:pPr>
      <w:r w:rsidRPr="00AE03D3">
        <w:rPr>
          <w:rFonts w:ascii="Verdana" w:hAnsi="Verdana"/>
          <w:sz w:val="22"/>
          <w:szCs w:val="22"/>
          <w:lang w:val="fr-FR"/>
        </w:rPr>
        <w:t>Dans l’affirmative, veuillez préciser qui seront les témoins, faire état de la preuve attendue et indiquer la durée estimative de la présentation de la preuve et de la plaidoirie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4A02B4">
      <w:pPr>
        <w:pStyle w:val="NormalWeb"/>
        <w:jc w:val="both"/>
        <w:rPr>
          <w:rFonts w:ascii="Verdana" w:hAnsi="Verdana"/>
          <w:sz w:val="22"/>
          <w:szCs w:val="22"/>
          <w:lang w:val="fr-FR"/>
        </w:rPr>
      </w:pPr>
      <w:r w:rsidRPr="00AE03D3">
        <w:rPr>
          <w:rStyle w:val="Strong"/>
          <w:rFonts w:ascii="Verdana" w:hAnsi="Verdana"/>
          <w:sz w:val="22"/>
          <w:szCs w:val="22"/>
          <w:lang w:val="fr-FR"/>
        </w:rPr>
        <w:t>c)</w:t>
      </w:r>
      <w:r w:rsidRPr="00AE03D3">
        <w:rPr>
          <w:rFonts w:ascii="Verdana" w:hAnsi="Verdana"/>
          <w:sz w:val="22"/>
          <w:szCs w:val="22"/>
          <w:lang w:val="fr-FR"/>
        </w:rPr>
        <w:t xml:space="preserve"> Les avocats ont-ils discuté des documents à fournir au médecin responsable de l’évaluation?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Veuillez faire ét</w:t>
      </w:r>
      <w:r w:rsidR="004A02B4">
        <w:rPr>
          <w:rFonts w:ascii="Verdana" w:hAnsi="Verdana"/>
          <w:sz w:val="22"/>
          <w:szCs w:val="22"/>
          <w:lang w:val="fr-FR"/>
        </w:rPr>
        <w:t>at de tout document litigieux</w:t>
      </w:r>
      <w:proofErr w:type="gramStart"/>
      <w:r w:rsidR="004A02B4">
        <w:rPr>
          <w:rFonts w:ascii="Verdana" w:hAnsi="Verdana"/>
          <w:sz w:val="22"/>
          <w:szCs w:val="22"/>
          <w:lang w:val="fr-FR"/>
        </w:rPr>
        <w:t> :_</w:t>
      </w:r>
      <w:proofErr w:type="gramEnd"/>
      <w:r w:rsidR="004A02B4">
        <w:rPr>
          <w:rFonts w:ascii="Verdana" w:hAnsi="Verdana"/>
          <w:sz w:val="22"/>
          <w:szCs w:val="22"/>
          <w:lang w:val="fr-FR"/>
        </w:rPr>
        <w:t>________</w:t>
      </w:r>
      <w:r w:rsidRPr="00AE03D3">
        <w:rPr>
          <w:rFonts w:ascii="Verdana" w:hAnsi="Verdana"/>
          <w:sz w:val="22"/>
          <w:szCs w:val="22"/>
          <w:lang w:val="fr-FR"/>
        </w:rPr>
        <w:t>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7 Durées estimatives de la présentation de la preuve et de la plaidoirie</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Estimation de la Couronne : 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 xml:space="preserve">Estimation de la défense : </w:t>
      </w:r>
      <w:r w:rsidR="004A02B4">
        <w:rPr>
          <w:rFonts w:ascii="Verdana" w:hAnsi="Verdana"/>
          <w:sz w:val="22"/>
          <w:szCs w:val="22"/>
          <w:lang w:val="fr-FR"/>
        </w:rPr>
        <w:t>_</w:t>
      </w:r>
      <w:r w:rsidRPr="00AE03D3">
        <w:rPr>
          <w:rFonts w:ascii="Verdana" w:hAnsi="Verdana"/>
          <w:sz w:val="22"/>
          <w:szCs w:val="22"/>
          <w:lang w:val="fr-FR"/>
        </w:rPr>
        <w:t>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 xml:space="preserve">ÉTAPE DE L’INSTRUCTION DE LA DEMANDE  </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8 Consentement du procureur général</w:t>
      </w:r>
    </w:p>
    <w:p w:rsidR="00306A96" w:rsidRPr="00AE03D3" w:rsidRDefault="00306A96" w:rsidP="004A02B4">
      <w:pPr>
        <w:pStyle w:val="NormalWeb"/>
        <w:jc w:val="both"/>
        <w:rPr>
          <w:rFonts w:ascii="Verdana" w:hAnsi="Verdana"/>
          <w:sz w:val="22"/>
          <w:szCs w:val="22"/>
          <w:lang w:val="fr-FR"/>
        </w:rPr>
      </w:pPr>
      <w:r w:rsidRPr="00AE03D3">
        <w:rPr>
          <w:rFonts w:ascii="Verdana" w:hAnsi="Verdana"/>
          <w:sz w:val="22"/>
          <w:szCs w:val="22"/>
          <w:lang w:val="fr-FR"/>
        </w:rPr>
        <w:t xml:space="preserve">La Couronne a-t-elle reçu le consentement du procureur général?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Dans la négative, quand la réponse est-elle attendue? ___________</w:t>
      </w:r>
      <w:r w:rsidR="004A02B4">
        <w:rPr>
          <w:rFonts w:ascii="Verdana" w:hAnsi="Verdana"/>
          <w:sz w:val="22"/>
          <w:szCs w:val="22"/>
          <w:lang w:val="fr-FR"/>
        </w:rPr>
        <w:t>_______________</w:t>
      </w:r>
      <w:r w:rsidRPr="00AE03D3">
        <w:rPr>
          <w:rFonts w:ascii="Verdana" w:hAnsi="Verdana"/>
          <w:sz w:val="22"/>
          <w:szCs w:val="22"/>
          <w:lang w:val="fr-FR"/>
        </w:rPr>
        <w:t>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Dans l’affirmative, le consentement porte-t-il sur :</w:t>
      </w:r>
    </w:p>
    <w:p w:rsidR="00306A96" w:rsidRPr="00AE03D3" w:rsidRDefault="00306A96" w:rsidP="004A02B4">
      <w:pPr>
        <w:pStyle w:val="NormalWeb"/>
        <w:spacing w:after="0" w:afterAutospacing="0"/>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Une demande de déclaration de délinquant dangereux</w:t>
      </w:r>
    </w:p>
    <w:p w:rsidR="00306A96" w:rsidRPr="00AE03D3" w:rsidRDefault="00306A96" w:rsidP="004A02B4">
      <w:pPr>
        <w:pStyle w:val="NormalWeb"/>
        <w:spacing w:after="0" w:afterAutospacing="0"/>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Une demande de déclaration de délinquant à contrôler</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9 Éléments de preuve</w:t>
      </w:r>
    </w:p>
    <w:p w:rsidR="00306A96" w:rsidRPr="00AE03D3" w:rsidRDefault="00306A96" w:rsidP="004A02B4">
      <w:pPr>
        <w:pStyle w:val="NormalWeb"/>
        <w:jc w:val="both"/>
        <w:rPr>
          <w:rFonts w:ascii="Verdana" w:hAnsi="Verdana"/>
          <w:sz w:val="22"/>
          <w:szCs w:val="22"/>
          <w:lang w:val="fr-FR"/>
        </w:rPr>
      </w:pPr>
      <w:r w:rsidRPr="00AE03D3">
        <w:rPr>
          <w:rFonts w:ascii="Verdana" w:hAnsi="Verdana"/>
          <w:sz w:val="22"/>
          <w:szCs w:val="22"/>
          <w:lang w:val="fr-FR"/>
        </w:rPr>
        <w:lastRenderedPageBreak/>
        <w:t>Sur quels éléments de preuve la demande est-elle fondée?</w:t>
      </w:r>
    </w:p>
    <w:p w:rsidR="00306A96" w:rsidRPr="00AE03D3" w:rsidRDefault="00306A96" w:rsidP="004A02B4">
      <w:pPr>
        <w:pStyle w:val="NormalWeb"/>
        <w:jc w:val="both"/>
        <w:rPr>
          <w:rFonts w:ascii="Verdana" w:hAnsi="Verdana"/>
          <w:sz w:val="22"/>
          <w:szCs w:val="22"/>
          <w:lang w:val="fr-FR"/>
        </w:rPr>
      </w:pPr>
      <w:r w:rsidRPr="00AE03D3">
        <w:rPr>
          <w:rStyle w:val="Strong"/>
          <w:rFonts w:ascii="Verdana" w:hAnsi="Verdana"/>
          <w:sz w:val="22"/>
          <w:szCs w:val="22"/>
          <w:lang w:val="fr-FR"/>
        </w:rPr>
        <w:t>a)</w:t>
      </w:r>
      <w:r w:rsidRPr="00AE03D3">
        <w:rPr>
          <w:rFonts w:ascii="Verdana" w:hAnsi="Verdana"/>
          <w:sz w:val="22"/>
          <w:szCs w:val="22"/>
          <w:lang w:val="fr-FR"/>
        </w:rPr>
        <w:t xml:space="preserve"> Condamnation(s) actuelle(s) :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w:t>
      </w:r>
      <w:r w:rsidRPr="00AE03D3">
        <w:rPr>
          <w:rStyle w:val="Emphasis"/>
          <w:rFonts w:ascii="Verdana" w:hAnsi="Verdana"/>
          <w:sz w:val="22"/>
          <w:szCs w:val="22"/>
          <w:lang w:val="fr-FR"/>
        </w:rPr>
        <w:t>Dans l’affirmative, veuillez joindre un résumé à la formule de la Couronne.</w:t>
      </w:r>
      <w:r w:rsidRPr="00AE03D3">
        <w:rPr>
          <w:rFonts w:ascii="Verdana" w:hAnsi="Verdana"/>
          <w:sz w:val="22"/>
          <w:szCs w:val="22"/>
          <w:lang w:val="fr-FR"/>
        </w:rPr>
        <w:t>)</w:t>
      </w:r>
    </w:p>
    <w:p w:rsidR="00306A96" w:rsidRPr="00AE03D3" w:rsidRDefault="00306A96" w:rsidP="004A02B4">
      <w:pPr>
        <w:pStyle w:val="NormalWeb"/>
        <w:jc w:val="both"/>
        <w:rPr>
          <w:rFonts w:ascii="Verdana" w:hAnsi="Verdana"/>
          <w:sz w:val="22"/>
          <w:szCs w:val="22"/>
          <w:lang w:val="fr-FR"/>
        </w:rPr>
      </w:pPr>
      <w:r w:rsidRPr="00AE03D3">
        <w:rPr>
          <w:rFonts w:ascii="Verdana" w:hAnsi="Verdana"/>
          <w:sz w:val="22"/>
          <w:szCs w:val="22"/>
          <w:lang w:val="fr-FR"/>
        </w:rPr>
        <w:t>Si le procès a eu lieu devant un juge et un jury, l’une ou l’autre des parties entend-elle demander la tenue d’une audience sur les conclusions de fait au titre de l’article 724 du Code?</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 xml:space="preserve">Couronne :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 xml:space="preserve">Défense :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4A02B4">
      <w:pPr>
        <w:pStyle w:val="NormalWeb"/>
        <w:jc w:val="both"/>
        <w:rPr>
          <w:rFonts w:ascii="Verdana" w:hAnsi="Verdana"/>
          <w:sz w:val="22"/>
          <w:szCs w:val="22"/>
          <w:lang w:val="fr-FR"/>
        </w:rPr>
      </w:pPr>
      <w:r w:rsidRPr="00AE03D3">
        <w:rPr>
          <w:rFonts w:ascii="Verdana" w:hAnsi="Verdana"/>
          <w:sz w:val="22"/>
          <w:szCs w:val="22"/>
          <w:lang w:val="fr-FR"/>
        </w:rPr>
        <w:t>Dans l’affirmative, veuillez indiquer la durée estimative de la présentation des observations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 xml:space="preserve">Couronne : </w:t>
      </w:r>
      <w:r w:rsidR="004A02B4">
        <w:rPr>
          <w:rFonts w:ascii="Verdana" w:hAnsi="Verdana"/>
          <w:sz w:val="22"/>
          <w:szCs w:val="22"/>
          <w:lang w:val="fr-FR"/>
        </w:rPr>
        <w:t>_</w:t>
      </w:r>
      <w:r w:rsidRPr="00AE03D3">
        <w:rPr>
          <w:rFonts w:ascii="Verdana" w:hAnsi="Verdana"/>
          <w:sz w:val="22"/>
          <w:szCs w:val="22"/>
          <w:lang w:val="fr-FR"/>
        </w:rPr>
        <w:t>_____</w:t>
      </w:r>
      <w:r w:rsidR="004A02B4">
        <w:rPr>
          <w:rFonts w:ascii="Verdana" w:hAnsi="Verdana"/>
          <w:sz w:val="22"/>
          <w:szCs w:val="22"/>
          <w:lang w:val="fr-FR"/>
        </w:rPr>
        <w:t>_</w:t>
      </w:r>
      <w:r w:rsidRPr="00AE03D3">
        <w:rPr>
          <w:rFonts w:ascii="Verdana" w:hAnsi="Verdana"/>
          <w:sz w:val="22"/>
          <w:szCs w:val="22"/>
          <w:lang w:val="fr-FR"/>
        </w:rPr>
        <w:t>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 xml:space="preserve">Défense : </w:t>
      </w:r>
      <w:r w:rsidR="004A02B4">
        <w:rPr>
          <w:rFonts w:ascii="Verdana" w:hAnsi="Verdana"/>
          <w:sz w:val="22"/>
          <w:szCs w:val="22"/>
          <w:lang w:val="fr-FR"/>
        </w:rPr>
        <w:t>_</w:t>
      </w:r>
      <w:r w:rsidRPr="00AE03D3">
        <w:rPr>
          <w:rFonts w:ascii="Verdana" w:hAnsi="Verdana"/>
          <w:sz w:val="22"/>
          <w:szCs w:val="22"/>
          <w:lang w:val="fr-FR"/>
        </w:rPr>
        <w:t>_____________________________</w:t>
      </w:r>
      <w:r w:rsidR="004A02B4">
        <w:rPr>
          <w:rFonts w:ascii="Verdana" w:hAnsi="Verdana"/>
          <w:sz w:val="22"/>
          <w:szCs w:val="22"/>
          <w:lang w:val="fr-FR"/>
        </w:rPr>
        <w:t>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b)</w:t>
      </w:r>
      <w:r w:rsidRPr="00AE03D3">
        <w:rPr>
          <w:rFonts w:ascii="Verdana" w:hAnsi="Verdana"/>
          <w:sz w:val="22"/>
          <w:szCs w:val="22"/>
          <w:lang w:val="fr-FR"/>
        </w:rPr>
        <w:t xml:space="preserve"> Condamnations antérieures :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4A02B4">
      <w:pPr>
        <w:pStyle w:val="NormalWeb"/>
        <w:jc w:val="both"/>
        <w:rPr>
          <w:rFonts w:ascii="Verdana" w:hAnsi="Verdana"/>
          <w:sz w:val="22"/>
          <w:szCs w:val="22"/>
          <w:lang w:val="fr-FR"/>
        </w:rPr>
      </w:pPr>
      <w:r w:rsidRPr="00AE03D3">
        <w:rPr>
          <w:rFonts w:ascii="Verdana" w:hAnsi="Verdana"/>
          <w:sz w:val="22"/>
          <w:szCs w:val="22"/>
          <w:lang w:val="fr-FR"/>
        </w:rPr>
        <w:t>Dans l’affirmative, veuillez dresser la liste des infractions et des dates, préciser s’il y a eu procès ou plaidoyer de culpabilité, indiquer les peines infligées et joindre un résumé des infractions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 xml:space="preserve">(i) </w:t>
      </w:r>
      <w:r w:rsidRPr="00AE03D3">
        <w:rPr>
          <w:rFonts w:ascii="Verdana" w:hAnsi="Verdana"/>
          <w:sz w:val="22"/>
          <w:szCs w:val="22"/>
          <w:lang w:val="fr-FR"/>
        </w:rPr>
        <w:t xml:space="preserve">La défense conteste-t-elle l’admissibilité de la preuve?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4A02B4">
      <w:pPr>
        <w:pStyle w:val="NormalWeb"/>
        <w:jc w:val="both"/>
        <w:rPr>
          <w:rFonts w:ascii="Verdana" w:hAnsi="Verdana"/>
          <w:sz w:val="22"/>
          <w:szCs w:val="22"/>
          <w:lang w:val="fr-FR"/>
        </w:rPr>
      </w:pPr>
      <w:r w:rsidRPr="00AE03D3">
        <w:rPr>
          <w:rStyle w:val="Strong"/>
          <w:rFonts w:ascii="Verdana" w:hAnsi="Verdana"/>
          <w:sz w:val="22"/>
          <w:szCs w:val="22"/>
          <w:lang w:val="fr-FR"/>
        </w:rPr>
        <w:t>(ii)</w:t>
      </w:r>
      <w:r w:rsidRPr="00AE03D3">
        <w:rPr>
          <w:rFonts w:ascii="Verdana" w:hAnsi="Verdana"/>
          <w:sz w:val="22"/>
          <w:szCs w:val="22"/>
          <w:lang w:val="fr-FR"/>
        </w:rPr>
        <w:t xml:space="preserve"> Dans l’affirmative, quels arguments la défense invoque-t-elle pour contester l’admissibilité?</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4A02B4" w:rsidRDefault="004A02B4" w:rsidP="00306A96">
      <w:pPr>
        <w:pStyle w:val="NormalWeb"/>
        <w:rPr>
          <w:rStyle w:val="Strong"/>
          <w:rFonts w:ascii="Verdana" w:hAnsi="Verdana"/>
          <w:sz w:val="22"/>
          <w:szCs w:val="22"/>
          <w:lang w:val="fr-FR"/>
        </w:rPr>
      </w:pPr>
    </w:p>
    <w:p w:rsidR="004A02B4" w:rsidRDefault="004A02B4" w:rsidP="00306A96">
      <w:pPr>
        <w:pStyle w:val="NormalWeb"/>
        <w:rPr>
          <w:rStyle w:val="Strong"/>
          <w:rFonts w:ascii="Verdana" w:hAnsi="Verdana"/>
          <w:sz w:val="22"/>
          <w:szCs w:val="22"/>
          <w:lang w:val="fr-FR"/>
        </w:rPr>
      </w:pP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lastRenderedPageBreak/>
        <w:t xml:space="preserve">(iii) </w:t>
      </w:r>
      <w:r w:rsidRPr="00AE03D3">
        <w:rPr>
          <w:rFonts w:ascii="Verdana" w:hAnsi="Verdana"/>
          <w:sz w:val="22"/>
          <w:szCs w:val="22"/>
          <w:lang w:val="fr-FR"/>
        </w:rPr>
        <w:t>Comment la Couronne entend-elle faire la preuve des condamnations antérieures?</w:t>
      </w:r>
    </w:p>
    <w:p w:rsidR="00306A96" w:rsidRPr="00AE03D3" w:rsidRDefault="00306A96" w:rsidP="00306A96">
      <w:pPr>
        <w:pStyle w:val="NormalWeb"/>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Transcriptions</w:t>
      </w:r>
    </w:p>
    <w:p w:rsidR="00306A96" w:rsidRPr="00AE03D3" w:rsidRDefault="00306A96" w:rsidP="00306A96">
      <w:pPr>
        <w:pStyle w:val="NormalWeb"/>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Témoignages de vive voix</w:t>
      </w:r>
    </w:p>
    <w:p w:rsidR="00306A96" w:rsidRPr="00AE03D3" w:rsidRDefault="00306A96" w:rsidP="00306A96">
      <w:pPr>
        <w:pStyle w:val="NormalWeb"/>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Dossiers du tribunal</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Autre, veuillez fournir les précisions : 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 xml:space="preserve">(iv) </w:t>
      </w:r>
      <w:r w:rsidRPr="00AE03D3">
        <w:rPr>
          <w:rFonts w:ascii="Verdana" w:hAnsi="Verdana"/>
          <w:sz w:val="22"/>
          <w:szCs w:val="22"/>
          <w:lang w:val="fr-FR"/>
        </w:rPr>
        <w:t xml:space="preserve">Si la preuve est admissible, la défense s’oppose-t-elle au mode de présentation de la preuve auquel la Couronne entend recourir?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Commentaires : 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4A02B4">
      <w:pPr>
        <w:pStyle w:val="NormalWeb"/>
        <w:jc w:val="both"/>
        <w:rPr>
          <w:rFonts w:ascii="Verdana" w:hAnsi="Verdana"/>
          <w:sz w:val="22"/>
          <w:szCs w:val="22"/>
          <w:lang w:val="fr-FR"/>
        </w:rPr>
      </w:pPr>
      <w:r w:rsidRPr="00AE03D3">
        <w:rPr>
          <w:rStyle w:val="Strong"/>
          <w:rFonts w:ascii="Verdana" w:hAnsi="Verdana"/>
          <w:sz w:val="22"/>
          <w:szCs w:val="22"/>
          <w:lang w:val="fr-FR"/>
        </w:rPr>
        <w:t>c)</w:t>
      </w:r>
      <w:r w:rsidRPr="00AE03D3">
        <w:rPr>
          <w:rFonts w:ascii="Verdana" w:hAnsi="Verdana"/>
          <w:sz w:val="22"/>
          <w:szCs w:val="22"/>
          <w:lang w:val="fr-FR"/>
        </w:rPr>
        <w:t xml:space="preserve"> Infractions ou autres actes antérieurs à l’égard desquels aucune accusation n’a été portée :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4A02B4">
      <w:pPr>
        <w:pStyle w:val="NormalWeb"/>
        <w:jc w:val="both"/>
        <w:rPr>
          <w:rFonts w:ascii="Verdana" w:hAnsi="Verdana"/>
          <w:sz w:val="22"/>
          <w:szCs w:val="22"/>
          <w:lang w:val="fr-FR"/>
        </w:rPr>
      </w:pPr>
      <w:r w:rsidRPr="00AE03D3">
        <w:rPr>
          <w:rStyle w:val="Strong"/>
          <w:rFonts w:ascii="Verdana" w:hAnsi="Verdana"/>
          <w:sz w:val="22"/>
          <w:szCs w:val="22"/>
          <w:lang w:val="fr-FR"/>
        </w:rPr>
        <w:t xml:space="preserve">(i) </w:t>
      </w:r>
      <w:r w:rsidRPr="00AE03D3">
        <w:rPr>
          <w:rFonts w:ascii="Verdana" w:hAnsi="Verdana"/>
          <w:sz w:val="22"/>
          <w:szCs w:val="22"/>
          <w:lang w:val="fr-FR"/>
        </w:rPr>
        <w:t>Dans l’affirmative, veuillez dresser la liste des incidents et des dates et joindre un résumé des incidents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 xml:space="preserve">(ii) </w:t>
      </w:r>
      <w:r w:rsidRPr="00AE03D3">
        <w:rPr>
          <w:rFonts w:ascii="Verdana" w:hAnsi="Verdana"/>
          <w:sz w:val="22"/>
          <w:szCs w:val="22"/>
          <w:lang w:val="fr-FR"/>
        </w:rPr>
        <w:t xml:space="preserve">La défense conteste-t-elle l’admissibilité de la preuve?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 xml:space="preserve">(iii) </w:t>
      </w:r>
      <w:r w:rsidRPr="00AE03D3">
        <w:rPr>
          <w:rFonts w:ascii="Verdana" w:hAnsi="Verdana"/>
          <w:sz w:val="22"/>
          <w:szCs w:val="22"/>
          <w:lang w:val="fr-FR"/>
        </w:rPr>
        <w:t>Dans l’affirmative, quels arguments la défense invoque-t-elle pour contester l’admissibilité?</w:t>
      </w:r>
    </w:p>
    <w:p w:rsidR="004A02B4" w:rsidRDefault="004A02B4" w:rsidP="00306A96">
      <w:pPr>
        <w:pStyle w:val="NormalWeb"/>
        <w:rPr>
          <w:rFonts w:ascii="Verdana" w:hAnsi="Verdana"/>
          <w:sz w:val="22"/>
          <w:szCs w:val="22"/>
          <w:lang w:val="fr-FR"/>
        </w:rPr>
      </w:pP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lastRenderedPageBreak/>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4A02B4">
      <w:pPr>
        <w:pStyle w:val="NormalWeb"/>
        <w:jc w:val="both"/>
        <w:rPr>
          <w:rFonts w:ascii="Verdana" w:hAnsi="Verdana"/>
          <w:sz w:val="22"/>
          <w:szCs w:val="22"/>
          <w:lang w:val="fr-FR"/>
        </w:rPr>
      </w:pPr>
      <w:r w:rsidRPr="00AE03D3">
        <w:rPr>
          <w:rStyle w:val="Strong"/>
          <w:rFonts w:ascii="Verdana" w:hAnsi="Verdana"/>
          <w:sz w:val="22"/>
          <w:szCs w:val="22"/>
          <w:lang w:val="fr-FR"/>
        </w:rPr>
        <w:t xml:space="preserve">(iv) </w:t>
      </w:r>
      <w:r w:rsidRPr="00AE03D3">
        <w:rPr>
          <w:rFonts w:ascii="Verdana" w:hAnsi="Verdana"/>
          <w:sz w:val="22"/>
          <w:szCs w:val="22"/>
          <w:lang w:val="fr-FR"/>
        </w:rPr>
        <w:t>Comment la Couronne entend-elle faire la preuve des infractions ou autres actes antérieurs à l’égard desquels aucune accusation n’a été portée?</w:t>
      </w:r>
    </w:p>
    <w:p w:rsidR="00306A96" w:rsidRPr="00AE03D3" w:rsidRDefault="00306A96" w:rsidP="00306A96">
      <w:pPr>
        <w:pStyle w:val="NormalWeb"/>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Transcriptions</w:t>
      </w:r>
    </w:p>
    <w:p w:rsidR="00306A96" w:rsidRPr="00AE03D3" w:rsidRDefault="00306A96" w:rsidP="00306A96">
      <w:pPr>
        <w:pStyle w:val="NormalWeb"/>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Témoignages de vive voix</w:t>
      </w:r>
    </w:p>
    <w:p w:rsidR="00306A96" w:rsidRPr="00AE03D3" w:rsidRDefault="00306A96" w:rsidP="00306A96">
      <w:pPr>
        <w:pStyle w:val="NormalWeb"/>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Dossiers du tribunal</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 xml:space="preserve">Autre, veuillez fournir des précisions : </w:t>
      </w:r>
      <w:r w:rsidR="004A02B4">
        <w:rPr>
          <w:rFonts w:ascii="Verdana" w:hAnsi="Verdana"/>
          <w:sz w:val="22"/>
          <w:szCs w:val="22"/>
          <w:lang w:val="fr-FR"/>
        </w:rPr>
        <w:t>___</w:t>
      </w:r>
      <w:r w:rsidRPr="00AE03D3">
        <w:rPr>
          <w:rFonts w:ascii="Verdana" w:hAnsi="Verdana"/>
          <w:sz w:val="22"/>
          <w:szCs w:val="22"/>
          <w:lang w:val="fr-FR"/>
        </w:rPr>
        <w:t>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(v)</w:t>
      </w:r>
      <w:r w:rsidRPr="00AE03D3">
        <w:rPr>
          <w:rFonts w:ascii="Verdana" w:hAnsi="Verdana"/>
          <w:sz w:val="22"/>
          <w:szCs w:val="22"/>
          <w:lang w:val="fr-FR"/>
        </w:rPr>
        <w:t xml:space="preserve"> Si la preuve est admissible, la défense s’oppose-t-elle au mode de présentation de la preuve auquel la Couronne entend recourir?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Commentaires : 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d)</w:t>
      </w:r>
      <w:r w:rsidRPr="00AE03D3">
        <w:rPr>
          <w:rFonts w:ascii="Verdana" w:hAnsi="Verdana"/>
          <w:sz w:val="22"/>
          <w:szCs w:val="22"/>
          <w:lang w:val="fr-FR"/>
        </w:rPr>
        <w:t xml:space="preserve"> Autres éléments de preuve : Oui </w:t>
      </w:r>
      <w:r w:rsidRPr="00AE03D3">
        <w:rPr>
          <w:rFonts w:ascii="MS Gothic" w:eastAsia="MS Gothic" w:hAnsi="MS Gothic" w:cs="MS Gothic" w:hint="eastAsia"/>
          <w:sz w:val="22"/>
          <w:szCs w:val="22"/>
          <w:lang w:val="fr-FR"/>
        </w:rPr>
        <w:t>☐</w:t>
      </w:r>
      <w:r w:rsidRPr="00AE03D3">
        <w:rPr>
          <w:rFonts w:ascii="Verdana" w:hAnsi="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 xml:space="preserve">(i) </w:t>
      </w:r>
      <w:r w:rsidRPr="00AE03D3">
        <w:rPr>
          <w:rFonts w:ascii="Verdana" w:hAnsi="Verdana"/>
          <w:sz w:val="22"/>
          <w:szCs w:val="22"/>
          <w:lang w:val="fr-FR"/>
        </w:rPr>
        <w:t>Dans l’affirmative, veuillez joindre un résumé de la preu</w:t>
      </w:r>
      <w:r w:rsidR="004A02B4">
        <w:rPr>
          <w:rFonts w:ascii="Verdana" w:hAnsi="Verdana"/>
          <w:sz w:val="22"/>
          <w:szCs w:val="22"/>
          <w:lang w:val="fr-FR"/>
        </w:rPr>
        <w:t>ve : 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4A02B4"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(ii)</w:t>
      </w:r>
      <w:r w:rsidRPr="00AE03D3">
        <w:rPr>
          <w:rFonts w:ascii="Verdana" w:hAnsi="Verdana"/>
          <w:sz w:val="22"/>
          <w:szCs w:val="22"/>
          <w:lang w:val="fr-FR"/>
        </w:rPr>
        <w:t xml:space="preserve"> La défense conteste-t-elle l’admissibilité de la preuve?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4A02B4">
      <w:pPr>
        <w:pStyle w:val="NormalWeb"/>
        <w:jc w:val="both"/>
        <w:rPr>
          <w:rFonts w:ascii="Verdana" w:hAnsi="Verdana"/>
          <w:sz w:val="22"/>
          <w:szCs w:val="22"/>
          <w:lang w:val="fr-FR"/>
        </w:rPr>
      </w:pPr>
      <w:r w:rsidRPr="00AE03D3">
        <w:rPr>
          <w:rStyle w:val="Strong"/>
          <w:rFonts w:ascii="Verdana" w:hAnsi="Verdana"/>
          <w:sz w:val="22"/>
          <w:szCs w:val="22"/>
          <w:lang w:val="fr-FR"/>
        </w:rPr>
        <w:t>(iii)</w:t>
      </w:r>
      <w:r w:rsidRPr="00AE03D3">
        <w:rPr>
          <w:rFonts w:ascii="Verdana" w:hAnsi="Verdana"/>
          <w:sz w:val="22"/>
          <w:szCs w:val="22"/>
          <w:lang w:val="fr-FR"/>
        </w:rPr>
        <w:t xml:space="preserve"> Dans l’affirmative, quels arguments la défense invoque-t-elle pour contester l’admissibilité?</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4A02B4" w:rsidRDefault="004A02B4" w:rsidP="00306A96">
      <w:pPr>
        <w:pStyle w:val="NormalWeb"/>
        <w:rPr>
          <w:rFonts w:ascii="Verdana" w:hAnsi="Verdana"/>
          <w:sz w:val="22"/>
          <w:szCs w:val="22"/>
          <w:lang w:val="fr-FR"/>
        </w:rPr>
      </w:pP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lastRenderedPageBreak/>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(iv)</w:t>
      </w:r>
      <w:r w:rsidRPr="00AE03D3">
        <w:rPr>
          <w:rFonts w:ascii="Verdana" w:hAnsi="Verdana"/>
          <w:sz w:val="22"/>
          <w:szCs w:val="22"/>
          <w:lang w:val="fr-FR"/>
        </w:rPr>
        <w:t xml:space="preserve"> À quel mode de présentation de la preuve la Couronne entend-elle recourir?</w:t>
      </w:r>
    </w:p>
    <w:p w:rsidR="00306A96" w:rsidRPr="00AE03D3" w:rsidRDefault="00306A96" w:rsidP="00306A96">
      <w:pPr>
        <w:pStyle w:val="NormalWeb"/>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Transcriptions</w:t>
      </w:r>
    </w:p>
    <w:p w:rsidR="00306A96" w:rsidRPr="00AE03D3" w:rsidRDefault="00306A96" w:rsidP="00306A96">
      <w:pPr>
        <w:pStyle w:val="NormalWeb"/>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Témoignages de vive voix</w:t>
      </w:r>
    </w:p>
    <w:p w:rsidR="00306A96" w:rsidRPr="00AE03D3" w:rsidRDefault="00306A96" w:rsidP="00306A96">
      <w:pPr>
        <w:pStyle w:val="NormalWeb"/>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Dossiers du tribunal</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Autre, veuillez fournir des précisions : __________________________</w:t>
      </w:r>
      <w:r w:rsidR="004A02B4">
        <w:rPr>
          <w:rFonts w:ascii="Verdana" w:hAnsi="Verdana"/>
          <w:sz w:val="22"/>
          <w:szCs w:val="22"/>
          <w:lang w:val="fr-FR"/>
        </w:rPr>
        <w:t>___________</w:t>
      </w:r>
      <w:r w:rsidRPr="00AE03D3">
        <w:rPr>
          <w:rFonts w:ascii="Verdana" w:hAnsi="Verdana"/>
          <w:sz w:val="22"/>
          <w:szCs w:val="22"/>
          <w:lang w:val="fr-FR"/>
        </w:rPr>
        <w:t>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4A02B4">
      <w:pPr>
        <w:pStyle w:val="NormalWeb"/>
        <w:jc w:val="both"/>
        <w:rPr>
          <w:rFonts w:ascii="Verdana" w:hAnsi="Verdana"/>
          <w:sz w:val="22"/>
          <w:szCs w:val="22"/>
          <w:lang w:val="fr-FR"/>
        </w:rPr>
      </w:pPr>
      <w:r w:rsidRPr="00AE03D3">
        <w:rPr>
          <w:rStyle w:val="Strong"/>
          <w:rFonts w:ascii="Verdana" w:hAnsi="Verdana"/>
          <w:sz w:val="22"/>
          <w:szCs w:val="22"/>
          <w:lang w:val="fr-FR"/>
        </w:rPr>
        <w:t>(v)</w:t>
      </w:r>
      <w:r w:rsidRPr="00AE03D3">
        <w:rPr>
          <w:rFonts w:ascii="Verdana" w:hAnsi="Verdana"/>
          <w:sz w:val="22"/>
          <w:szCs w:val="22"/>
          <w:lang w:val="fr-FR"/>
        </w:rPr>
        <w:t xml:space="preserve"> Si la preuve est admissible, la défense s’oppose-t-elle au mode de présentation de la preuve auquel la Couronne entend recourir?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Commentaires : 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e)</w:t>
      </w:r>
      <w:r w:rsidRPr="00AE03D3">
        <w:rPr>
          <w:rFonts w:ascii="Verdana" w:hAnsi="Verdana"/>
          <w:sz w:val="22"/>
          <w:szCs w:val="22"/>
          <w:lang w:val="fr-FR"/>
        </w:rPr>
        <w:t xml:space="preserve"> Les témoins experts de la Couronne :</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(i)</w:t>
      </w:r>
      <w:r w:rsidRPr="00AE03D3">
        <w:rPr>
          <w:rFonts w:ascii="Verdana" w:hAnsi="Verdana"/>
          <w:sz w:val="22"/>
          <w:szCs w:val="22"/>
          <w:lang w:val="fr-FR"/>
        </w:rPr>
        <w:t xml:space="preserve"> La Couronne entend-elle appeler des témoins experts?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(ii)</w:t>
      </w:r>
      <w:r w:rsidRPr="00AE03D3">
        <w:rPr>
          <w:rFonts w:ascii="Verdana" w:hAnsi="Verdana"/>
          <w:sz w:val="22"/>
          <w:szCs w:val="22"/>
          <w:lang w:val="fr-FR"/>
        </w:rPr>
        <w:t xml:space="preserve"> La défense conteste-t-elle l’admissibilité des témoignages d’experts tels qu’ils ont été communiqués? Oui </w:t>
      </w:r>
      <w:r w:rsidRPr="00AE03D3">
        <w:rPr>
          <w:rFonts w:ascii="MS Gothic" w:eastAsia="MS Gothic" w:hAnsi="MS Gothic" w:cs="MS Gothic" w:hint="eastAsia"/>
          <w:sz w:val="22"/>
          <w:szCs w:val="22"/>
          <w:lang w:val="fr-FR"/>
        </w:rPr>
        <w:t>☐</w:t>
      </w:r>
      <w:r w:rsidRPr="00AE03D3">
        <w:rPr>
          <w:rFonts w:ascii="Verdana" w:hAnsi="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(iii)</w:t>
      </w:r>
      <w:r w:rsidRPr="00AE03D3">
        <w:rPr>
          <w:rFonts w:ascii="Verdana" w:hAnsi="Verdana"/>
          <w:sz w:val="22"/>
          <w:szCs w:val="22"/>
          <w:lang w:val="fr-FR"/>
        </w:rPr>
        <w:t xml:space="preserve"> Les noms des experts appelés comme témoins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lastRenderedPageBreak/>
        <w:t>(iv)</w:t>
      </w:r>
      <w:r w:rsidRPr="00AE03D3">
        <w:rPr>
          <w:rFonts w:ascii="Verdana" w:hAnsi="Verdana"/>
          <w:sz w:val="22"/>
          <w:szCs w:val="22"/>
          <w:lang w:val="fr-FR"/>
        </w:rPr>
        <w:t xml:space="preserve"> Les domaines d’expertise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 xml:space="preserve">(v) </w:t>
      </w:r>
      <w:r w:rsidRPr="00AE03D3">
        <w:rPr>
          <w:rFonts w:ascii="Verdana" w:hAnsi="Verdana"/>
          <w:sz w:val="22"/>
          <w:szCs w:val="22"/>
          <w:lang w:val="fr-FR"/>
        </w:rPr>
        <w:t>Les questions auxquelles se rapportent les témoignages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 xml:space="preserve">(vi) </w:t>
      </w:r>
      <w:r w:rsidRPr="00AE03D3">
        <w:rPr>
          <w:rFonts w:ascii="Verdana" w:hAnsi="Verdana"/>
          <w:sz w:val="22"/>
          <w:szCs w:val="22"/>
          <w:lang w:val="fr-FR"/>
        </w:rPr>
        <w:t>Les motifs de contestation de l’admissibilité des témoignages :</w:t>
      </w:r>
    </w:p>
    <w:p w:rsidR="00306A96" w:rsidRPr="00AE03D3" w:rsidRDefault="00306A96" w:rsidP="00306A96">
      <w:pPr>
        <w:pStyle w:val="NormalWeb"/>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Pertinence en droit</w:t>
      </w:r>
    </w:p>
    <w:p w:rsidR="00306A96" w:rsidRPr="00AE03D3" w:rsidRDefault="00306A96" w:rsidP="00306A96">
      <w:pPr>
        <w:pStyle w:val="NormalWeb"/>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Pertinence logique</w:t>
      </w:r>
    </w:p>
    <w:p w:rsidR="00306A96" w:rsidRPr="00AE03D3" w:rsidRDefault="00306A96" w:rsidP="00306A96">
      <w:pPr>
        <w:pStyle w:val="NormalWeb"/>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Nécessité du témoignage pour aider le juge des faits</w:t>
      </w:r>
    </w:p>
    <w:p w:rsidR="00306A96" w:rsidRPr="00AE03D3" w:rsidRDefault="00306A96" w:rsidP="00306A96">
      <w:pPr>
        <w:pStyle w:val="NormalWeb"/>
        <w:rPr>
          <w:rFonts w:ascii="Verdana" w:hAnsi="Verdana"/>
          <w:sz w:val="22"/>
          <w:szCs w:val="22"/>
          <w:lang w:val="fr-FR"/>
        </w:rPr>
      </w:pPr>
      <w:proofErr w:type="gramStart"/>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Existence d’une règle d’exclusion</w:t>
      </w:r>
      <w:proofErr w:type="gramEnd"/>
    </w:p>
    <w:p w:rsidR="00306A96" w:rsidRPr="00AE03D3" w:rsidRDefault="00306A96" w:rsidP="00306A96">
      <w:pPr>
        <w:pStyle w:val="NormalWeb"/>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Titres de compétence de l’expert</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 xml:space="preserve">(vii) </w:t>
      </w:r>
      <w:r w:rsidRPr="00AE03D3">
        <w:rPr>
          <w:rFonts w:ascii="Verdana" w:hAnsi="Verdana"/>
          <w:sz w:val="22"/>
          <w:szCs w:val="22"/>
          <w:lang w:val="fr-FR"/>
        </w:rPr>
        <w:t>Commentaires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(viii)</w:t>
      </w:r>
      <w:r w:rsidRPr="00AE03D3">
        <w:rPr>
          <w:rFonts w:ascii="Verdana" w:hAnsi="Verdana"/>
          <w:sz w:val="22"/>
          <w:szCs w:val="22"/>
          <w:lang w:val="fr-FR"/>
        </w:rPr>
        <w:t xml:space="preserve"> La durée estimative du voir-dire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Preuve : Couronne _______________________ Défense 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Plaidoirie : Couronne ______________________ Défense ________________________</w:t>
      </w:r>
    </w:p>
    <w:p w:rsidR="004A02B4" w:rsidRDefault="004A02B4" w:rsidP="00306A96">
      <w:pPr>
        <w:pStyle w:val="NormalWeb"/>
        <w:rPr>
          <w:rStyle w:val="Strong"/>
          <w:rFonts w:ascii="Verdana" w:hAnsi="Verdana"/>
          <w:sz w:val="22"/>
          <w:szCs w:val="22"/>
          <w:lang w:val="fr-FR"/>
        </w:rPr>
      </w:pPr>
    </w:p>
    <w:p w:rsidR="004A02B4" w:rsidRDefault="004A02B4" w:rsidP="00306A96">
      <w:pPr>
        <w:pStyle w:val="NormalWeb"/>
        <w:rPr>
          <w:rStyle w:val="Strong"/>
          <w:rFonts w:ascii="Verdana" w:hAnsi="Verdana"/>
          <w:sz w:val="22"/>
          <w:szCs w:val="22"/>
          <w:lang w:val="fr-FR"/>
        </w:rPr>
      </w:pPr>
    </w:p>
    <w:p w:rsidR="004A02B4" w:rsidRDefault="004A02B4" w:rsidP="00306A96">
      <w:pPr>
        <w:pStyle w:val="NormalWeb"/>
        <w:rPr>
          <w:rStyle w:val="Strong"/>
          <w:rFonts w:ascii="Verdana" w:hAnsi="Verdana"/>
          <w:sz w:val="22"/>
          <w:szCs w:val="22"/>
          <w:lang w:val="fr-FR"/>
        </w:rPr>
      </w:pP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lastRenderedPageBreak/>
        <w:t>10 Communication de la preuve</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 xml:space="preserve">Complète :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a)</w:t>
      </w:r>
      <w:r w:rsidRPr="00AE03D3">
        <w:rPr>
          <w:rFonts w:ascii="Verdana" w:hAnsi="Verdana"/>
          <w:sz w:val="22"/>
          <w:szCs w:val="22"/>
          <w:lang w:val="fr-FR"/>
        </w:rPr>
        <w:t xml:space="preserve"> Les questions non réglées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b)</w:t>
      </w:r>
      <w:r w:rsidRPr="00AE03D3">
        <w:rPr>
          <w:rFonts w:ascii="Verdana" w:hAnsi="Verdana"/>
          <w:sz w:val="22"/>
          <w:szCs w:val="22"/>
          <w:lang w:val="fr-FR"/>
        </w:rPr>
        <w:t xml:space="preserve"> Les éléments de preuve perdus ou détruits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c)</w:t>
      </w:r>
      <w:r w:rsidRPr="00AE03D3">
        <w:rPr>
          <w:rFonts w:ascii="Verdana" w:hAnsi="Verdana"/>
          <w:sz w:val="22"/>
          <w:szCs w:val="22"/>
          <w:lang w:val="fr-FR"/>
        </w:rPr>
        <w:t xml:space="preserve"> Les éléments de preuve retenues ou retardées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d)</w:t>
      </w:r>
      <w:r w:rsidRPr="00AE03D3">
        <w:rPr>
          <w:rFonts w:ascii="Verdana" w:hAnsi="Verdana"/>
          <w:sz w:val="22"/>
          <w:szCs w:val="22"/>
          <w:lang w:val="fr-FR"/>
        </w:rPr>
        <w:t xml:space="preserve"> De quelle façon les questions non réglées seront-elles examinées et d’ici quelle date?</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11 Documents</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a)</w:t>
      </w:r>
      <w:r w:rsidRPr="00AE03D3">
        <w:rPr>
          <w:rFonts w:ascii="Verdana" w:hAnsi="Verdana"/>
          <w:sz w:val="22"/>
          <w:szCs w:val="22"/>
          <w:lang w:val="fr-FR"/>
        </w:rPr>
        <w:t xml:space="preserve"> Demandes de communication de documents de tiers :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(i)</w:t>
      </w:r>
      <w:r w:rsidRPr="00AE03D3">
        <w:rPr>
          <w:rFonts w:ascii="Verdana" w:hAnsi="Verdana"/>
          <w:sz w:val="22"/>
          <w:szCs w:val="22"/>
          <w:lang w:val="fr-FR"/>
        </w:rPr>
        <w:t xml:space="preserve"> Les sources invoquées :</w:t>
      </w:r>
    </w:p>
    <w:p w:rsidR="00306A96" w:rsidRPr="00AE03D3" w:rsidRDefault="00306A96" w:rsidP="00306A96">
      <w:pPr>
        <w:pStyle w:val="NormalWeb"/>
        <w:rPr>
          <w:rFonts w:ascii="Verdana" w:hAnsi="Verdana"/>
          <w:sz w:val="22"/>
          <w:szCs w:val="22"/>
          <w:lang w:val="fr-FR"/>
        </w:rPr>
      </w:pPr>
      <w:r w:rsidRPr="00AE03D3">
        <w:rPr>
          <w:rStyle w:val="Emphasis"/>
          <w:rFonts w:ascii="Verdana" w:hAnsi="Verdana"/>
          <w:sz w:val="22"/>
          <w:szCs w:val="22"/>
          <w:lang w:val="fr-FR"/>
        </w:rPr>
        <w:t>Mills</w:t>
      </w:r>
      <w:r w:rsidRPr="00AE03D3">
        <w:rPr>
          <w:rFonts w:ascii="Verdana" w:hAnsi="Verdana"/>
          <w:sz w:val="22"/>
          <w:szCs w:val="22"/>
          <w:lang w:val="fr-FR"/>
        </w:rPr>
        <w:t xml:space="preserve">, article 278.3 du Code :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proofErr w:type="spellStart"/>
      <w:r w:rsidRPr="00AE03D3">
        <w:rPr>
          <w:rStyle w:val="Emphasis"/>
          <w:rFonts w:ascii="Verdana" w:hAnsi="Verdana"/>
          <w:sz w:val="22"/>
          <w:szCs w:val="22"/>
          <w:lang w:val="fr-FR"/>
        </w:rPr>
        <w:t>O’Connor</w:t>
      </w:r>
      <w:proofErr w:type="spellEnd"/>
      <w:r w:rsidRPr="00AE03D3">
        <w:rPr>
          <w:rFonts w:ascii="Verdana" w:hAnsi="Verdana"/>
          <w:sz w:val="22"/>
          <w:szCs w:val="22"/>
          <w:lang w:val="fr-FR"/>
        </w:rPr>
        <w:t xml:space="preserve"> :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 xml:space="preserve">(ii) </w:t>
      </w:r>
      <w:r w:rsidRPr="00AE03D3">
        <w:rPr>
          <w:rFonts w:ascii="Verdana" w:hAnsi="Verdana"/>
          <w:sz w:val="22"/>
          <w:szCs w:val="22"/>
          <w:lang w:val="fr-FR"/>
        </w:rPr>
        <w:t>La nature des documents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4A02B4" w:rsidRDefault="004A02B4" w:rsidP="00306A96">
      <w:pPr>
        <w:pStyle w:val="NormalWeb"/>
        <w:rPr>
          <w:rStyle w:val="Strong"/>
          <w:rFonts w:ascii="Verdana" w:hAnsi="Verdana"/>
          <w:sz w:val="22"/>
          <w:szCs w:val="22"/>
          <w:lang w:val="fr-FR"/>
        </w:rPr>
      </w:pPr>
    </w:p>
    <w:p w:rsidR="004A02B4" w:rsidRDefault="004A02B4" w:rsidP="00306A96">
      <w:pPr>
        <w:pStyle w:val="NormalWeb"/>
        <w:rPr>
          <w:rStyle w:val="Strong"/>
          <w:rFonts w:ascii="Verdana" w:hAnsi="Verdana"/>
          <w:sz w:val="22"/>
          <w:szCs w:val="22"/>
          <w:lang w:val="fr-FR"/>
        </w:rPr>
      </w:pP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lastRenderedPageBreak/>
        <w:t xml:space="preserve">(iii) </w:t>
      </w:r>
      <w:r w:rsidRPr="00AE03D3">
        <w:rPr>
          <w:rFonts w:ascii="Verdana" w:hAnsi="Verdana"/>
          <w:sz w:val="22"/>
          <w:szCs w:val="22"/>
          <w:lang w:val="fr-FR"/>
        </w:rPr>
        <w:t>La durée estimative du voir-dire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Preuve : Couronne _______________________ Défense 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Plaidoirie : Couronne _______________________ Défense 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(iv)</w:t>
      </w:r>
      <w:r w:rsidRPr="00AE03D3">
        <w:rPr>
          <w:rFonts w:ascii="Verdana" w:hAnsi="Verdana"/>
          <w:sz w:val="22"/>
          <w:szCs w:val="22"/>
          <w:lang w:val="fr-FR"/>
        </w:rPr>
        <w:t xml:space="preserve"> Selon le requérant, combien de temps avant le procès la demande devrait-elle être entendue?</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b)</w:t>
      </w:r>
      <w:r w:rsidRPr="00AE03D3">
        <w:rPr>
          <w:rFonts w:ascii="Verdana" w:hAnsi="Verdana"/>
          <w:sz w:val="22"/>
          <w:szCs w:val="22"/>
          <w:lang w:val="fr-FR"/>
        </w:rPr>
        <w:t xml:space="preserve"> Dossiers d’établissement :</w:t>
      </w:r>
    </w:p>
    <w:p w:rsidR="004A02B4" w:rsidRDefault="00306A96" w:rsidP="004A02B4">
      <w:pPr>
        <w:pStyle w:val="NormalWeb"/>
        <w:jc w:val="both"/>
        <w:rPr>
          <w:rFonts w:ascii="Verdana" w:hAnsi="Verdana"/>
          <w:sz w:val="22"/>
          <w:szCs w:val="22"/>
          <w:lang w:val="fr-FR"/>
        </w:rPr>
      </w:pPr>
      <w:r w:rsidRPr="00AE03D3">
        <w:rPr>
          <w:rStyle w:val="Strong"/>
          <w:rFonts w:ascii="Verdana" w:hAnsi="Verdana"/>
          <w:sz w:val="22"/>
          <w:szCs w:val="22"/>
          <w:lang w:val="fr-FR"/>
        </w:rPr>
        <w:t>(i)</w:t>
      </w:r>
      <w:r w:rsidRPr="00AE03D3">
        <w:rPr>
          <w:rFonts w:ascii="Verdana" w:hAnsi="Verdana"/>
          <w:sz w:val="22"/>
          <w:szCs w:val="22"/>
          <w:lang w:val="fr-FR"/>
        </w:rPr>
        <w:t xml:space="preserve"> La Couronne entend-elle présenter en preuve des dossiers d’établissement? </w:t>
      </w:r>
    </w:p>
    <w:p w:rsidR="00306A96" w:rsidRPr="00AE03D3" w:rsidRDefault="00306A96" w:rsidP="004A02B4">
      <w:pPr>
        <w:pStyle w:val="NormalWeb"/>
        <w:ind w:firstLine="720"/>
        <w:jc w:val="both"/>
        <w:rPr>
          <w:rFonts w:ascii="Verdana" w:hAnsi="Verdana"/>
          <w:sz w:val="22"/>
          <w:szCs w:val="22"/>
          <w:lang w:val="fr-FR"/>
        </w:rPr>
      </w:pPr>
      <w:r w:rsidRPr="00AE03D3">
        <w:rPr>
          <w:rFonts w:ascii="Verdana" w:hAnsi="Verdana"/>
          <w:sz w:val="22"/>
          <w:szCs w:val="22"/>
          <w:lang w:val="fr-FR"/>
        </w:rPr>
        <w:t xml:space="preserve">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4A02B4">
      <w:pPr>
        <w:pStyle w:val="NormalWeb"/>
        <w:jc w:val="both"/>
        <w:rPr>
          <w:rFonts w:ascii="Verdana" w:hAnsi="Verdana"/>
          <w:sz w:val="22"/>
          <w:szCs w:val="22"/>
          <w:lang w:val="fr-FR"/>
        </w:rPr>
      </w:pPr>
      <w:r w:rsidRPr="00AE03D3">
        <w:rPr>
          <w:rStyle w:val="Strong"/>
          <w:rFonts w:ascii="Verdana" w:hAnsi="Verdana"/>
          <w:sz w:val="22"/>
          <w:szCs w:val="22"/>
          <w:lang w:val="fr-FR"/>
        </w:rPr>
        <w:t xml:space="preserve">(ii) </w:t>
      </w:r>
      <w:r w:rsidRPr="00AE03D3">
        <w:rPr>
          <w:rFonts w:ascii="Verdana" w:hAnsi="Verdana"/>
          <w:sz w:val="22"/>
          <w:szCs w:val="22"/>
          <w:lang w:val="fr-FR"/>
        </w:rPr>
        <w:t>Dans l’affirmative, veuillez dresser la liste des établissements dont les dossiers seront produits en preuve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 xml:space="preserve">(iii) </w:t>
      </w:r>
      <w:r w:rsidRPr="00AE03D3">
        <w:rPr>
          <w:rFonts w:ascii="Verdana" w:hAnsi="Verdana"/>
          <w:sz w:val="22"/>
          <w:szCs w:val="22"/>
          <w:lang w:val="fr-FR"/>
        </w:rPr>
        <w:t>Les questions au sujet desquelles les dossiers seront présentés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 xml:space="preserve">(iv) </w:t>
      </w:r>
      <w:r w:rsidRPr="00AE03D3">
        <w:rPr>
          <w:rFonts w:ascii="Verdana" w:hAnsi="Verdana"/>
          <w:sz w:val="22"/>
          <w:szCs w:val="22"/>
          <w:lang w:val="fr-FR"/>
        </w:rPr>
        <w:t xml:space="preserve">La défense conteste-t-elle l’admissibilité des dossiers?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4A02B4">
      <w:pPr>
        <w:pStyle w:val="NormalWeb"/>
        <w:jc w:val="both"/>
        <w:rPr>
          <w:rFonts w:ascii="Verdana" w:hAnsi="Verdana"/>
          <w:sz w:val="22"/>
          <w:szCs w:val="22"/>
          <w:lang w:val="fr-FR"/>
        </w:rPr>
      </w:pPr>
      <w:r w:rsidRPr="00AE03D3">
        <w:rPr>
          <w:rStyle w:val="Strong"/>
          <w:rFonts w:ascii="Verdana" w:hAnsi="Verdana"/>
          <w:sz w:val="22"/>
          <w:szCs w:val="22"/>
          <w:lang w:val="fr-FR"/>
        </w:rPr>
        <w:t xml:space="preserve">(v) </w:t>
      </w:r>
      <w:r w:rsidRPr="00AE03D3">
        <w:rPr>
          <w:rFonts w:ascii="Verdana" w:hAnsi="Verdana"/>
          <w:sz w:val="22"/>
          <w:szCs w:val="22"/>
          <w:lang w:val="fr-FR"/>
        </w:rPr>
        <w:t>Dans l’affirmative, quels arguments la défense invoque-t-elle pour contester l’admissibilité?</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4A02B4"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4A02B4" w:rsidRDefault="004A02B4" w:rsidP="00306A96">
      <w:pPr>
        <w:pStyle w:val="NormalWeb"/>
        <w:rPr>
          <w:rStyle w:val="Strong"/>
          <w:rFonts w:ascii="Verdana" w:hAnsi="Verdana"/>
          <w:sz w:val="22"/>
          <w:szCs w:val="22"/>
          <w:lang w:val="fr-FR"/>
        </w:rPr>
      </w:pP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lastRenderedPageBreak/>
        <w:t>12 Demandes fondées sur la Charte</w:t>
      </w:r>
    </w:p>
    <w:p w:rsidR="00306A96" w:rsidRPr="00AE03D3" w:rsidRDefault="00306A96" w:rsidP="004A02B4">
      <w:pPr>
        <w:pStyle w:val="NormalWeb"/>
        <w:jc w:val="both"/>
        <w:rPr>
          <w:rFonts w:ascii="Verdana" w:hAnsi="Verdana"/>
          <w:sz w:val="22"/>
          <w:szCs w:val="22"/>
          <w:lang w:val="fr-FR"/>
        </w:rPr>
      </w:pPr>
      <w:r w:rsidRPr="00AE03D3">
        <w:rPr>
          <w:rFonts w:ascii="Verdana" w:hAnsi="Verdana"/>
          <w:sz w:val="22"/>
          <w:szCs w:val="22"/>
          <w:lang w:val="fr-FR"/>
        </w:rPr>
        <w:t xml:space="preserve">Le délinquant entend-il présenter une demande fondée sur la Charte dont il n’est pas fait état ci-dessus?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Dans l’affirmative, conteste-t-il :</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a)</w:t>
      </w:r>
      <w:r w:rsidRPr="00AE03D3">
        <w:rPr>
          <w:rFonts w:ascii="Verdana" w:hAnsi="Verdana"/>
          <w:sz w:val="22"/>
          <w:szCs w:val="22"/>
          <w:lang w:val="fr-FR"/>
        </w:rPr>
        <w:t xml:space="preserve"> Une disposition législative?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4A02B4">
      <w:pPr>
        <w:pStyle w:val="NormalWeb"/>
        <w:jc w:val="both"/>
        <w:rPr>
          <w:rFonts w:ascii="Verdana" w:hAnsi="Verdana"/>
          <w:sz w:val="22"/>
          <w:szCs w:val="22"/>
          <w:lang w:val="fr-FR"/>
        </w:rPr>
      </w:pPr>
      <w:r w:rsidRPr="00AE03D3">
        <w:rPr>
          <w:rFonts w:ascii="Verdana" w:hAnsi="Verdana"/>
          <w:sz w:val="22"/>
          <w:szCs w:val="22"/>
          <w:lang w:val="fr-FR"/>
        </w:rPr>
        <w:t>Dans l’affirmative, veuillez préciser la nature de la contestation et de la preuve qui sera présentée et indiquer la durée estimative de la présentation de la preuve et de la plaidoirie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4A02B4"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4A02B4">
      <w:pPr>
        <w:pStyle w:val="NormalWeb"/>
        <w:jc w:val="both"/>
        <w:rPr>
          <w:rFonts w:ascii="Verdana" w:hAnsi="Verdana"/>
          <w:sz w:val="22"/>
          <w:szCs w:val="22"/>
          <w:lang w:val="fr-FR"/>
        </w:rPr>
      </w:pPr>
      <w:r w:rsidRPr="00AE03D3">
        <w:rPr>
          <w:rStyle w:val="Strong"/>
          <w:rFonts w:ascii="Verdana" w:hAnsi="Verdana"/>
          <w:sz w:val="22"/>
          <w:szCs w:val="22"/>
          <w:lang w:val="fr-FR"/>
        </w:rPr>
        <w:t>b)</w:t>
      </w:r>
      <w:r w:rsidRPr="00AE03D3">
        <w:rPr>
          <w:rFonts w:ascii="Verdana" w:hAnsi="Verdana"/>
          <w:sz w:val="22"/>
          <w:szCs w:val="22"/>
          <w:lang w:val="fr-FR"/>
        </w:rPr>
        <w:t xml:space="preserve"> L’admissibilité d’éléments de preuve non mentionnés ci-dessus?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4A02B4">
      <w:pPr>
        <w:pStyle w:val="NormalWeb"/>
        <w:jc w:val="both"/>
        <w:rPr>
          <w:rFonts w:ascii="Verdana" w:hAnsi="Verdana"/>
          <w:sz w:val="22"/>
          <w:szCs w:val="22"/>
          <w:lang w:val="fr-FR"/>
        </w:rPr>
      </w:pPr>
      <w:r w:rsidRPr="00AE03D3">
        <w:rPr>
          <w:rFonts w:ascii="Verdana" w:hAnsi="Verdana"/>
          <w:sz w:val="22"/>
          <w:szCs w:val="22"/>
          <w:lang w:val="fr-FR"/>
        </w:rPr>
        <w:t>Dans l’affirmative, veuillez préciser la nature de la contestation et de la preuve qui sera présentée et indiquer la durée estimative de la présentation de la preuve et de la plaidoirie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13 Autres questions de droit qui pourraient être soulevées</w:t>
      </w:r>
    </w:p>
    <w:p w:rsidR="00306A96" w:rsidRPr="00AE03D3" w:rsidRDefault="00306A96" w:rsidP="004A02B4">
      <w:pPr>
        <w:pStyle w:val="NormalWeb"/>
        <w:jc w:val="both"/>
        <w:rPr>
          <w:rFonts w:ascii="Verdana" w:hAnsi="Verdana"/>
          <w:sz w:val="22"/>
          <w:szCs w:val="22"/>
          <w:lang w:val="fr-FR"/>
        </w:rPr>
      </w:pPr>
      <w:r w:rsidRPr="00AE03D3">
        <w:rPr>
          <w:rStyle w:val="Strong"/>
          <w:rFonts w:ascii="Verdana" w:hAnsi="Verdana"/>
          <w:sz w:val="22"/>
          <w:szCs w:val="22"/>
          <w:lang w:val="fr-FR"/>
        </w:rPr>
        <w:t>a)</w:t>
      </w:r>
      <w:r w:rsidRPr="00AE03D3">
        <w:rPr>
          <w:rFonts w:ascii="Verdana" w:hAnsi="Verdana"/>
          <w:sz w:val="22"/>
          <w:szCs w:val="22"/>
          <w:lang w:val="fr-FR"/>
        </w:rPr>
        <w:t xml:space="preserve"> Est-ce qu’il y a d’autres questions de droit qui devront être tranchées :</w:t>
      </w:r>
    </w:p>
    <w:p w:rsidR="00306A96" w:rsidRPr="00AE03D3" w:rsidRDefault="00306A96" w:rsidP="004A02B4">
      <w:pPr>
        <w:pStyle w:val="NormalWeb"/>
        <w:ind w:firstLine="720"/>
        <w:jc w:val="both"/>
        <w:rPr>
          <w:rFonts w:ascii="Verdana" w:hAnsi="Verdana"/>
          <w:sz w:val="22"/>
          <w:szCs w:val="22"/>
          <w:lang w:val="fr-FR"/>
        </w:rPr>
      </w:pPr>
      <w:r w:rsidRPr="00AE03D3">
        <w:rPr>
          <w:rFonts w:ascii="Verdana" w:hAnsi="Verdana"/>
          <w:sz w:val="22"/>
          <w:szCs w:val="22"/>
          <w:lang w:val="fr-FR"/>
        </w:rPr>
        <w:t xml:space="preserve">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Dans l’affirmative, veuillez fournir des précisions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 xml:space="preserve">b) </w:t>
      </w:r>
      <w:r w:rsidRPr="00AE03D3">
        <w:rPr>
          <w:rFonts w:ascii="Verdana" w:hAnsi="Verdana"/>
          <w:sz w:val="22"/>
          <w:szCs w:val="22"/>
          <w:lang w:val="fr-FR"/>
        </w:rPr>
        <w:t>La durée estimative du voir-dire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lastRenderedPageBreak/>
        <w:t>Preuve : Couronne _______________________ Défense 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Plaidoirie : Couronne ______________________ Défense 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14 Témoins experts de la défense</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a)</w:t>
      </w:r>
      <w:r w:rsidRPr="00AE03D3">
        <w:rPr>
          <w:rFonts w:ascii="Verdana" w:hAnsi="Verdana"/>
          <w:sz w:val="22"/>
          <w:szCs w:val="22"/>
          <w:lang w:val="fr-FR"/>
        </w:rPr>
        <w:t xml:space="preserve"> La défense entend-elle appeler des témoins experts?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Dans l’affirmative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Noms des témoins experts : 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Titres de compétence des témoins proposés comme experts : 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A200FA">
      <w:pPr>
        <w:pStyle w:val="NormalWeb"/>
        <w:jc w:val="both"/>
        <w:rPr>
          <w:rFonts w:ascii="Verdana" w:hAnsi="Verdana"/>
          <w:sz w:val="22"/>
          <w:szCs w:val="22"/>
          <w:lang w:val="fr-FR"/>
        </w:rPr>
      </w:pPr>
      <w:r w:rsidRPr="00AE03D3">
        <w:rPr>
          <w:rFonts w:ascii="Verdana" w:hAnsi="Verdana"/>
          <w:sz w:val="22"/>
          <w:szCs w:val="22"/>
          <w:lang w:val="fr-FR"/>
        </w:rPr>
        <w:t>Description suffisante des domaines d’expertise des témoins experts proposés afin que les autres parties puissent se renseigner à ce sujet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A200FA">
      <w:pPr>
        <w:pStyle w:val="NormalWeb"/>
        <w:jc w:val="both"/>
        <w:rPr>
          <w:rFonts w:ascii="Verdana" w:hAnsi="Verdana"/>
          <w:sz w:val="22"/>
          <w:szCs w:val="22"/>
          <w:lang w:val="fr-FR"/>
        </w:rPr>
      </w:pPr>
      <w:r w:rsidRPr="00AE03D3">
        <w:rPr>
          <w:rFonts w:ascii="Verdana" w:hAnsi="Verdana"/>
          <w:sz w:val="22"/>
          <w:szCs w:val="22"/>
          <w:lang w:val="fr-FR"/>
        </w:rPr>
        <w:t xml:space="preserve">La Couronne conteste-t-elle l’admissibilité des témoignages d’experts?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A200FA">
      <w:pPr>
        <w:pStyle w:val="NormalWeb"/>
        <w:jc w:val="both"/>
        <w:rPr>
          <w:rFonts w:ascii="Verdana" w:hAnsi="Verdana"/>
          <w:sz w:val="22"/>
          <w:szCs w:val="22"/>
          <w:lang w:val="fr-FR"/>
        </w:rPr>
      </w:pPr>
      <w:r w:rsidRPr="00AE03D3">
        <w:rPr>
          <w:rFonts w:ascii="Verdana" w:hAnsi="Verdana"/>
          <w:sz w:val="22"/>
          <w:szCs w:val="22"/>
          <w:lang w:val="fr-FR"/>
        </w:rPr>
        <w:t>Dans l’affirmative, veuillez donner les motifs de contestation de l’admissibilité des témoignages :</w:t>
      </w:r>
    </w:p>
    <w:p w:rsidR="00306A96" w:rsidRPr="00AE03D3" w:rsidRDefault="00306A96" w:rsidP="00306A96">
      <w:pPr>
        <w:pStyle w:val="NormalWeb"/>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Pertinence en droit</w:t>
      </w:r>
    </w:p>
    <w:p w:rsidR="00306A96" w:rsidRPr="00AE03D3" w:rsidRDefault="00306A96" w:rsidP="00306A96">
      <w:pPr>
        <w:pStyle w:val="NormalWeb"/>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Pertinence logique</w:t>
      </w:r>
    </w:p>
    <w:p w:rsidR="00306A96" w:rsidRPr="00AE03D3" w:rsidRDefault="00306A96" w:rsidP="00306A96">
      <w:pPr>
        <w:pStyle w:val="NormalWeb"/>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Nécessité du témoignage pour aider le juge des faits</w:t>
      </w:r>
    </w:p>
    <w:p w:rsidR="00306A96" w:rsidRPr="00AE03D3" w:rsidRDefault="00306A96" w:rsidP="00306A96">
      <w:pPr>
        <w:pStyle w:val="NormalWeb"/>
        <w:rPr>
          <w:rFonts w:ascii="Verdana" w:hAnsi="Verdana"/>
          <w:sz w:val="22"/>
          <w:szCs w:val="22"/>
          <w:lang w:val="fr-FR"/>
        </w:rPr>
      </w:pPr>
      <w:proofErr w:type="gramStart"/>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Existence d’une règle d’exclusion</w:t>
      </w:r>
      <w:proofErr w:type="gramEnd"/>
    </w:p>
    <w:p w:rsidR="00306A96" w:rsidRPr="00AE03D3" w:rsidRDefault="00306A96" w:rsidP="00306A96">
      <w:pPr>
        <w:pStyle w:val="NormalWeb"/>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Titres de compétence</w:t>
      </w:r>
      <w:r w:rsidRPr="00AE03D3">
        <w:rPr>
          <w:rFonts w:ascii="Verdana" w:hAnsi="Verdana"/>
          <w:sz w:val="22"/>
          <w:szCs w:val="22"/>
          <w:lang w:val="fr-FR"/>
        </w:rPr>
        <w:t xml:space="preserve"> de l’expert</w:t>
      </w:r>
    </w:p>
    <w:p w:rsidR="00A200FA" w:rsidRDefault="00A200FA" w:rsidP="00306A96">
      <w:pPr>
        <w:pStyle w:val="NormalWeb"/>
        <w:rPr>
          <w:rStyle w:val="Strong"/>
          <w:rFonts w:ascii="Verdana" w:hAnsi="Verdana"/>
          <w:sz w:val="22"/>
          <w:szCs w:val="22"/>
          <w:lang w:val="fr-FR"/>
        </w:rPr>
      </w:pPr>
    </w:p>
    <w:p w:rsidR="00A200FA" w:rsidRDefault="00A200FA" w:rsidP="00306A96">
      <w:pPr>
        <w:pStyle w:val="NormalWeb"/>
        <w:rPr>
          <w:rStyle w:val="Strong"/>
          <w:rFonts w:ascii="Verdana" w:hAnsi="Verdana"/>
          <w:sz w:val="22"/>
          <w:szCs w:val="22"/>
          <w:lang w:val="fr-FR"/>
        </w:rPr>
      </w:pPr>
    </w:p>
    <w:p w:rsidR="00A200FA" w:rsidRDefault="00A200FA" w:rsidP="00306A96">
      <w:pPr>
        <w:pStyle w:val="NormalWeb"/>
        <w:rPr>
          <w:rStyle w:val="Strong"/>
          <w:rFonts w:ascii="Verdana" w:hAnsi="Verdana"/>
          <w:sz w:val="16"/>
          <w:szCs w:val="22"/>
          <w:lang w:val="fr-FR"/>
        </w:rPr>
      </w:pPr>
    </w:p>
    <w:p w:rsidR="00A200FA" w:rsidRPr="00A200FA" w:rsidRDefault="00A200FA" w:rsidP="00306A96">
      <w:pPr>
        <w:pStyle w:val="NormalWeb"/>
        <w:rPr>
          <w:rStyle w:val="Strong"/>
          <w:rFonts w:ascii="Verdana" w:hAnsi="Verdana"/>
          <w:sz w:val="16"/>
          <w:szCs w:val="22"/>
          <w:lang w:val="fr-FR"/>
        </w:rPr>
      </w:pP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lastRenderedPageBreak/>
        <w:t xml:space="preserve">b) </w:t>
      </w:r>
      <w:r w:rsidRPr="00AE03D3">
        <w:rPr>
          <w:rFonts w:ascii="Verdana" w:hAnsi="Verdana"/>
          <w:sz w:val="22"/>
          <w:szCs w:val="22"/>
          <w:lang w:val="fr-FR"/>
        </w:rPr>
        <w:t>Commentaires : 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c)</w:t>
      </w:r>
      <w:r w:rsidRPr="00AE03D3">
        <w:rPr>
          <w:rFonts w:ascii="Verdana" w:hAnsi="Verdana"/>
          <w:sz w:val="22"/>
          <w:szCs w:val="22"/>
          <w:lang w:val="fr-FR"/>
        </w:rPr>
        <w:t xml:space="preserve"> La durée estimative du voir-dire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Preuve : Couronne ______________</w:t>
      </w:r>
      <w:r w:rsidR="00A200FA">
        <w:rPr>
          <w:rFonts w:ascii="Verdana" w:hAnsi="Verdana"/>
          <w:sz w:val="22"/>
          <w:szCs w:val="22"/>
          <w:lang w:val="fr-FR"/>
        </w:rPr>
        <w:t>_</w:t>
      </w:r>
      <w:r w:rsidRPr="00AE03D3">
        <w:rPr>
          <w:rFonts w:ascii="Verdana" w:hAnsi="Verdana"/>
          <w:sz w:val="22"/>
          <w:szCs w:val="22"/>
          <w:lang w:val="fr-FR"/>
        </w:rPr>
        <w:t>________ Défense 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Plaidoirie : Couronne ______________________ Défense 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15 Habilité des témoins</w:t>
      </w:r>
    </w:p>
    <w:p w:rsidR="00306A96" w:rsidRPr="00AE03D3" w:rsidRDefault="00306A96" w:rsidP="00A200FA">
      <w:pPr>
        <w:pStyle w:val="NormalWeb"/>
        <w:jc w:val="both"/>
        <w:rPr>
          <w:rFonts w:ascii="Verdana" w:hAnsi="Verdana"/>
          <w:sz w:val="22"/>
          <w:szCs w:val="22"/>
          <w:lang w:val="fr-FR"/>
        </w:rPr>
      </w:pPr>
      <w:r w:rsidRPr="00AE03D3">
        <w:rPr>
          <w:rStyle w:val="Strong"/>
          <w:rFonts w:ascii="Verdana" w:hAnsi="Verdana"/>
          <w:sz w:val="22"/>
          <w:szCs w:val="22"/>
          <w:lang w:val="fr-FR"/>
        </w:rPr>
        <w:t>a)</w:t>
      </w:r>
      <w:r w:rsidRPr="00AE03D3">
        <w:rPr>
          <w:rFonts w:ascii="Verdana" w:hAnsi="Verdana"/>
          <w:sz w:val="22"/>
          <w:szCs w:val="22"/>
          <w:lang w:val="fr-FR"/>
        </w:rPr>
        <w:t xml:space="preserve"> La Couronne ou la défense entend-elle assigner des témoins âgés de moins de 14 ans?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Dans l’affirmative, veuillez donner les nom et âge du témoin : ___________</w:t>
      </w:r>
      <w:r w:rsidR="00A200FA">
        <w:rPr>
          <w:rFonts w:ascii="Verdana" w:hAnsi="Verdana"/>
          <w:sz w:val="22"/>
          <w:szCs w:val="22"/>
          <w:lang w:val="fr-FR"/>
        </w:rPr>
        <w:t>____________________________</w:t>
      </w:r>
      <w:r w:rsidRPr="00AE03D3">
        <w:rPr>
          <w:rFonts w:ascii="Verdana" w:hAnsi="Verdana"/>
          <w:sz w:val="22"/>
          <w:szCs w:val="22"/>
          <w:lang w:val="fr-FR"/>
        </w:rPr>
        <w:t>________________________________</w:t>
      </w:r>
    </w:p>
    <w:p w:rsidR="00A200FA" w:rsidRDefault="00306A96" w:rsidP="00A200FA">
      <w:pPr>
        <w:pStyle w:val="NormalWeb"/>
        <w:jc w:val="both"/>
        <w:rPr>
          <w:rFonts w:ascii="Verdana" w:hAnsi="Verdana"/>
          <w:sz w:val="22"/>
          <w:szCs w:val="22"/>
          <w:lang w:val="fr-FR"/>
        </w:rPr>
      </w:pPr>
      <w:r w:rsidRPr="00AE03D3">
        <w:rPr>
          <w:rStyle w:val="Strong"/>
          <w:rFonts w:ascii="Verdana" w:hAnsi="Verdana"/>
          <w:sz w:val="22"/>
          <w:szCs w:val="22"/>
          <w:lang w:val="fr-FR"/>
        </w:rPr>
        <w:t>b)</w:t>
      </w:r>
      <w:r w:rsidRPr="00AE03D3">
        <w:rPr>
          <w:rFonts w:ascii="Verdana" w:hAnsi="Verdana"/>
          <w:sz w:val="22"/>
          <w:szCs w:val="22"/>
          <w:lang w:val="fr-FR"/>
        </w:rPr>
        <w:t xml:space="preserve"> La Couronne ou la défense entend-elle contester la capacité mentale d’un témoin? </w:t>
      </w:r>
    </w:p>
    <w:p w:rsidR="00306A96" w:rsidRPr="00AE03D3" w:rsidRDefault="00306A96" w:rsidP="00A200FA">
      <w:pPr>
        <w:pStyle w:val="NormalWeb"/>
        <w:ind w:firstLine="720"/>
        <w:rPr>
          <w:rFonts w:ascii="Verdana" w:hAnsi="Verdana"/>
          <w:sz w:val="22"/>
          <w:szCs w:val="22"/>
          <w:lang w:val="fr-FR"/>
        </w:rPr>
      </w:pPr>
      <w:r w:rsidRPr="00AE03D3">
        <w:rPr>
          <w:rFonts w:ascii="Verdana" w:hAnsi="Verdana"/>
          <w:sz w:val="22"/>
          <w:szCs w:val="22"/>
          <w:lang w:val="fr-FR"/>
        </w:rPr>
        <w:t xml:space="preserve">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Dans l’affirmative, veuillez donner le nom du témoin et le motif de la contestation : ____________________</w:t>
      </w:r>
      <w:r w:rsidR="00A200FA">
        <w:rPr>
          <w:rFonts w:ascii="Verdana" w:hAnsi="Verdana"/>
          <w:sz w:val="22"/>
          <w:szCs w:val="22"/>
          <w:lang w:val="fr-FR"/>
        </w:rPr>
        <w:t>________________________________________________</w:t>
      </w:r>
      <w:r w:rsidRPr="00AE03D3">
        <w:rPr>
          <w:rFonts w:ascii="Verdana" w:hAnsi="Verdana"/>
          <w:sz w:val="22"/>
          <w:szCs w:val="22"/>
          <w:lang w:val="fr-FR"/>
        </w:rPr>
        <w:t>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16 Mode de présentation des témoignages</w:t>
      </w:r>
    </w:p>
    <w:p w:rsidR="00306A96" w:rsidRPr="00AE03D3" w:rsidRDefault="00306A96" w:rsidP="00A200FA">
      <w:pPr>
        <w:pStyle w:val="NormalWeb"/>
        <w:jc w:val="both"/>
        <w:rPr>
          <w:rFonts w:ascii="Verdana" w:hAnsi="Verdana"/>
          <w:sz w:val="22"/>
          <w:szCs w:val="22"/>
          <w:lang w:val="fr-FR"/>
        </w:rPr>
      </w:pPr>
      <w:r w:rsidRPr="00AE03D3">
        <w:rPr>
          <w:rFonts w:ascii="Verdana" w:hAnsi="Verdana"/>
          <w:sz w:val="22"/>
          <w:szCs w:val="22"/>
          <w:lang w:val="fr-FR"/>
        </w:rPr>
        <w:t xml:space="preserve">La Couronne ou la défense entend-elle présenter des témoignages?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Dans l’affirmative, veuillez préciser par quel moyen :</w:t>
      </w:r>
    </w:p>
    <w:p w:rsidR="00306A96" w:rsidRPr="00AE03D3" w:rsidRDefault="00306A96" w:rsidP="00306A96">
      <w:pPr>
        <w:pStyle w:val="NormalWeb"/>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Liaison télévisuelle, au titre de l’article 714.1 o</w:t>
      </w:r>
      <w:r w:rsidRPr="00AE03D3">
        <w:rPr>
          <w:rFonts w:ascii="Verdana" w:hAnsi="Verdana"/>
          <w:sz w:val="22"/>
          <w:szCs w:val="22"/>
          <w:lang w:val="fr-FR"/>
        </w:rPr>
        <w:t>u 714.2 du Code</w:t>
      </w:r>
    </w:p>
    <w:p w:rsidR="00306A96" w:rsidRPr="00AE03D3" w:rsidRDefault="00306A96" w:rsidP="00A200FA">
      <w:pPr>
        <w:pStyle w:val="NormalWeb"/>
        <w:jc w:val="both"/>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Lecture d’un témoignage recueilli antérieurement, au titre de l’article 715 du Code</w:t>
      </w:r>
    </w:p>
    <w:p w:rsidR="00306A96" w:rsidRPr="00AE03D3" w:rsidRDefault="00306A96" w:rsidP="00306A96">
      <w:pPr>
        <w:pStyle w:val="NormalWeb"/>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Enregistrement vidéo, au titre de l’article 715.1 du Code</w:t>
      </w:r>
    </w:p>
    <w:p w:rsidR="00306A96" w:rsidRPr="00AE03D3" w:rsidRDefault="00306A96" w:rsidP="00306A96">
      <w:pPr>
        <w:pStyle w:val="NormalWeb"/>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À l’aide des moyens prévus à l’article 486.2 du Code pour les témoins vulnérables</w:t>
      </w:r>
    </w:p>
    <w:p w:rsidR="00306A96" w:rsidRPr="00AE03D3" w:rsidRDefault="00306A96" w:rsidP="00306A96">
      <w:pPr>
        <w:pStyle w:val="NormalWeb"/>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Par d’au</w:t>
      </w:r>
      <w:r w:rsidRPr="00AE03D3">
        <w:rPr>
          <w:rFonts w:ascii="Verdana" w:hAnsi="Verdana"/>
          <w:sz w:val="22"/>
          <w:szCs w:val="22"/>
          <w:lang w:val="fr-FR"/>
        </w:rPr>
        <w:t xml:space="preserve">tres moyens, veuillez fournir des </w:t>
      </w:r>
      <w:proofErr w:type="gramStart"/>
      <w:r w:rsidRPr="00AE03D3">
        <w:rPr>
          <w:rFonts w:ascii="Verdana" w:hAnsi="Verdana"/>
          <w:sz w:val="22"/>
          <w:szCs w:val="22"/>
          <w:lang w:val="fr-FR"/>
        </w:rPr>
        <w:t>précisions :</w:t>
      </w:r>
      <w:proofErr w:type="gramEnd"/>
      <w:r w:rsidRPr="00AE03D3">
        <w:rPr>
          <w:rFonts w:ascii="Verdana" w:hAnsi="Verdana"/>
          <w:sz w:val="22"/>
          <w:szCs w:val="22"/>
          <w:lang w:val="fr-FR"/>
        </w:rPr>
        <w:t xml:space="preserve"> 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A200FA" w:rsidRDefault="00A200FA" w:rsidP="00306A96">
      <w:pPr>
        <w:pStyle w:val="NormalWeb"/>
        <w:rPr>
          <w:rFonts w:ascii="Verdana" w:hAnsi="Verdana"/>
          <w:sz w:val="22"/>
          <w:szCs w:val="22"/>
          <w:lang w:val="fr-FR"/>
        </w:rPr>
      </w:pPr>
    </w:p>
    <w:p w:rsidR="00306A96" w:rsidRPr="00AE03D3" w:rsidRDefault="00306A96" w:rsidP="00A200FA">
      <w:pPr>
        <w:pStyle w:val="NormalWeb"/>
        <w:jc w:val="both"/>
        <w:rPr>
          <w:rFonts w:ascii="Verdana" w:hAnsi="Verdana"/>
          <w:sz w:val="22"/>
          <w:szCs w:val="22"/>
          <w:lang w:val="fr-FR"/>
        </w:rPr>
      </w:pPr>
      <w:r w:rsidRPr="00AE03D3">
        <w:rPr>
          <w:rFonts w:ascii="Verdana" w:hAnsi="Verdana"/>
          <w:sz w:val="22"/>
          <w:szCs w:val="22"/>
          <w:lang w:val="fr-FR"/>
        </w:rPr>
        <w:lastRenderedPageBreak/>
        <w:t xml:space="preserve">La partie adverse consent-elle à ce que la preuve soit admise selon le mode proposé?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Dans la négative, veuillez indiquer la durée estimative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Preuve : Couronne _______________________ Défense 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Plaidoirie : Couronne ______________________ Défense 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17 Ordonnance au titre de l’article 486.3 du Code</w:t>
      </w:r>
    </w:p>
    <w:p w:rsidR="00306A96" w:rsidRPr="00AE03D3" w:rsidRDefault="00306A96" w:rsidP="00A200FA">
      <w:pPr>
        <w:pStyle w:val="NormalWeb"/>
        <w:jc w:val="both"/>
        <w:rPr>
          <w:rFonts w:ascii="Verdana" w:hAnsi="Verdana"/>
          <w:sz w:val="22"/>
          <w:szCs w:val="22"/>
          <w:lang w:val="fr-FR"/>
        </w:rPr>
      </w:pPr>
      <w:r w:rsidRPr="00AE03D3">
        <w:rPr>
          <w:rFonts w:ascii="Verdana" w:hAnsi="Verdana"/>
          <w:sz w:val="22"/>
          <w:szCs w:val="22"/>
          <w:lang w:val="fr-FR"/>
        </w:rPr>
        <w:t>Si le délinquant se représente seul, la Couronne ou un témoin demandera-t-il une ordonnance en vue de la nomination d’un avocat chargé de procéder au contre-interrogatoire du témoin, conformément à</w:t>
      </w:r>
    </w:p>
    <w:p w:rsidR="00306A96" w:rsidRPr="00AE03D3" w:rsidRDefault="00306A96" w:rsidP="00306A96">
      <w:pPr>
        <w:pStyle w:val="NormalWeb"/>
        <w:rPr>
          <w:rFonts w:ascii="Verdana" w:hAnsi="Verdana"/>
          <w:sz w:val="22"/>
          <w:szCs w:val="22"/>
          <w:lang w:val="fr-FR"/>
        </w:rPr>
      </w:pPr>
      <w:proofErr w:type="gramStart"/>
      <w:r w:rsidRPr="00AE03D3">
        <w:rPr>
          <w:rFonts w:ascii="Verdana" w:hAnsi="Verdana"/>
          <w:sz w:val="22"/>
          <w:szCs w:val="22"/>
          <w:lang w:val="fr-FR"/>
        </w:rPr>
        <w:t>l’article</w:t>
      </w:r>
      <w:proofErr w:type="gramEnd"/>
      <w:r w:rsidRPr="00AE03D3">
        <w:rPr>
          <w:rFonts w:ascii="Verdana" w:hAnsi="Verdana"/>
          <w:sz w:val="22"/>
          <w:szCs w:val="22"/>
          <w:lang w:val="fr-FR"/>
        </w:rPr>
        <w:t xml:space="preserve"> 486.3 du Code?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 xml:space="preserve">Dans l’affirmative, le délinquant s’oppose-t-il à l’ordonnance ?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18 Témoins âgés de moins de dix-huit ans ou ayant une déficience</w:t>
      </w:r>
    </w:p>
    <w:p w:rsidR="00306A96" w:rsidRPr="00AE03D3" w:rsidRDefault="00306A96" w:rsidP="00A200FA">
      <w:pPr>
        <w:pStyle w:val="NormalWeb"/>
        <w:jc w:val="both"/>
        <w:rPr>
          <w:rFonts w:ascii="Verdana" w:hAnsi="Verdana"/>
          <w:sz w:val="22"/>
          <w:szCs w:val="22"/>
          <w:lang w:val="fr-FR"/>
        </w:rPr>
      </w:pPr>
      <w:r w:rsidRPr="00AE03D3">
        <w:rPr>
          <w:rFonts w:ascii="Verdana" w:hAnsi="Verdana"/>
          <w:sz w:val="22"/>
          <w:szCs w:val="22"/>
          <w:lang w:val="fr-FR"/>
        </w:rPr>
        <w:t xml:space="preserve">La Couronne entend-elle demander une ordonnance afin qu’une personne de confiance visée à l’article 486.1 du Code soit présente ou qu’un dispositif (par exemple, un écran) prévu à l’article 486.2 du Code soit utilisé?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Dans l’affirmative :</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a)</w:t>
      </w:r>
      <w:r w:rsidRPr="00AE03D3">
        <w:rPr>
          <w:rFonts w:ascii="Verdana" w:hAnsi="Verdana"/>
          <w:sz w:val="22"/>
          <w:szCs w:val="22"/>
          <w:lang w:val="fr-FR"/>
        </w:rPr>
        <w:t xml:space="preserve"> Veuillez fournir des précisions : 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b)</w:t>
      </w:r>
      <w:r w:rsidRPr="00AE03D3">
        <w:rPr>
          <w:rFonts w:ascii="Verdana" w:hAnsi="Verdana"/>
          <w:sz w:val="22"/>
          <w:szCs w:val="22"/>
          <w:lang w:val="fr-FR"/>
        </w:rPr>
        <w:t xml:space="preserve"> La défense s’oppose-t-elle à l’ordonnance?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19 Ordonnance de non-publication ou ordonnance de publication différée</w:t>
      </w:r>
    </w:p>
    <w:p w:rsidR="00306A96" w:rsidRPr="00AE03D3" w:rsidRDefault="00306A96" w:rsidP="00A200FA">
      <w:pPr>
        <w:pStyle w:val="NormalWeb"/>
        <w:jc w:val="both"/>
        <w:rPr>
          <w:rFonts w:ascii="Verdana" w:hAnsi="Verdana"/>
          <w:sz w:val="22"/>
          <w:szCs w:val="22"/>
          <w:lang w:val="fr-FR"/>
        </w:rPr>
      </w:pPr>
      <w:r w:rsidRPr="00AE03D3">
        <w:rPr>
          <w:rStyle w:val="Strong"/>
          <w:rFonts w:ascii="Verdana" w:hAnsi="Verdana"/>
          <w:sz w:val="22"/>
          <w:szCs w:val="22"/>
          <w:lang w:val="fr-FR"/>
        </w:rPr>
        <w:t>a)</w:t>
      </w:r>
      <w:r w:rsidRPr="00AE03D3">
        <w:rPr>
          <w:rFonts w:ascii="Verdana" w:hAnsi="Verdana"/>
          <w:sz w:val="22"/>
          <w:szCs w:val="22"/>
          <w:lang w:val="fr-FR"/>
        </w:rPr>
        <w:t xml:space="preserve"> La Couronne entend-elle demander une ordonnance interdisant la publication de l’identité du plaignant au titre des articles 486.4 ou 486.5 du Code?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 xml:space="preserve">Dans l’affirmative, la défense s’oppose-t-elle à l’ordonnance?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Dans l’affirmative, veuillez indiquer la durée estimative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Preuve : Couronne _______________________ Défense 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Plaidoirie : Couronne _______________________ Défense _______________________</w:t>
      </w:r>
    </w:p>
    <w:p w:rsidR="00A200FA" w:rsidRDefault="00A200FA" w:rsidP="00306A96">
      <w:pPr>
        <w:pStyle w:val="NormalWeb"/>
        <w:rPr>
          <w:rStyle w:val="Strong"/>
          <w:rFonts w:ascii="Verdana" w:hAnsi="Verdana"/>
          <w:sz w:val="22"/>
          <w:szCs w:val="22"/>
          <w:lang w:val="fr-FR"/>
        </w:rPr>
      </w:pPr>
    </w:p>
    <w:p w:rsidR="00A200FA" w:rsidRDefault="00A200FA" w:rsidP="00306A96">
      <w:pPr>
        <w:pStyle w:val="NormalWeb"/>
        <w:rPr>
          <w:rStyle w:val="Strong"/>
          <w:rFonts w:ascii="Verdana" w:hAnsi="Verdana"/>
          <w:sz w:val="22"/>
          <w:szCs w:val="22"/>
          <w:lang w:val="fr-FR"/>
        </w:rPr>
      </w:pPr>
    </w:p>
    <w:p w:rsidR="00A200FA" w:rsidRDefault="00A200FA" w:rsidP="00306A96">
      <w:pPr>
        <w:pStyle w:val="NormalWeb"/>
        <w:rPr>
          <w:rStyle w:val="Strong"/>
          <w:rFonts w:ascii="Verdana" w:hAnsi="Verdana"/>
          <w:sz w:val="22"/>
          <w:szCs w:val="22"/>
          <w:lang w:val="fr-FR"/>
        </w:rPr>
      </w:pPr>
    </w:p>
    <w:p w:rsidR="00306A96" w:rsidRPr="00AE03D3" w:rsidRDefault="00306A96" w:rsidP="00A200FA">
      <w:pPr>
        <w:pStyle w:val="NormalWeb"/>
        <w:jc w:val="both"/>
        <w:rPr>
          <w:rFonts w:ascii="Verdana" w:hAnsi="Verdana"/>
          <w:sz w:val="22"/>
          <w:szCs w:val="22"/>
          <w:lang w:val="fr-FR"/>
        </w:rPr>
      </w:pPr>
      <w:r w:rsidRPr="00AE03D3">
        <w:rPr>
          <w:rStyle w:val="Strong"/>
          <w:rFonts w:ascii="Verdana" w:hAnsi="Verdana"/>
          <w:sz w:val="22"/>
          <w:szCs w:val="22"/>
          <w:lang w:val="fr-FR"/>
        </w:rPr>
        <w:lastRenderedPageBreak/>
        <w:t>b)</w:t>
      </w:r>
      <w:r w:rsidRPr="00AE03D3">
        <w:rPr>
          <w:rFonts w:ascii="Verdana" w:hAnsi="Verdana"/>
          <w:sz w:val="22"/>
          <w:szCs w:val="22"/>
          <w:lang w:val="fr-FR"/>
        </w:rPr>
        <w:t xml:space="preserve"> L’une ou l’autre des parties entend-elle demander d’autres ordonnances de non-publication ou de publication différée?</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 xml:space="preserve">Couronne :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 xml:space="preserve">Défense :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Dans l’affirmative :</w:t>
      </w:r>
    </w:p>
    <w:p w:rsidR="00306A96" w:rsidRPr="00AE03D3" w:rsidRDefault="00306A96" w:rsidP="00A200FA">
      <w:pPr>
        <w:pStyle w:val="NormalWeb"/>
        <w:jc w:val="both"/>
        <w:rPr>
          <w:rFonts w:ascii="Verdana" w:hAnsi="Verdana"/>
          <w:sz w:val="22"/>
          <w:szCs w:val="22"/>
          <w:lang w:val="fr-FR"/>
        </w:rPr>
      </w:pPr>
      <w:r w:rsidRPr="00AE03D3">
        <w:rPr>
          <w:rStyle w:val="Strong"/>
          <w:rFonts w:ascii="Verdana" w:hAnsi="Verdana"/>
          <w:sz w:val="22"/>
          <w:szCs w:val="22"/>
          <w:lang w:val="fr-FR"/>
        </w:rPr>
        <w:t xml:space="preserve">(i) </w:t>
      </w:r>
      <w:r w:rsidRPr="00AE03D3">
        <w:rPr>
          <w:rFonts w:ascii="Verdana" w:hAnsi="Verdana"/>
          <w:sz w:val="22"/>
          <w:szCs w:val="22"/>
          <w:lang w:val="fr-FR"/>
        </w:rPr>
        <w:t>Veuillez préciser l’ordonnance demandée, les médias à aviser, les date et heure de l’audience et sa durée estimative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A200FA"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(ii)</w:t>
      </w:r>
      <w:r w:rsidRPr="00AE03D3">
        <w:rPr>
          <w:rFonts w:ascii="Verdana" w:hAnsi="Verdana"/>
          <w:sz w:val="22"/>
          <w:szCs w:val="22"/>
          <w:lang w:val="fr-FR"/>
        </w:rPr>
        <w:t xml:space="preserve"> L’autre partie s’oppose-t-elle à la demande?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A200FA">
      <w:pPr>
        <w:pStyle w:val="NormalWeb"/>
        <w:jc w:val="both"/>
        <w:rPr>
          <w:rFonts w:ascii="Verdana" w:hAnsi="Verdana"/>
          <w:sz w:val="22"/>
          <w:szCs w:val="22"/>
          <w:lang w:val="fr-FR"/>
        </w:rPr>
      </w:pPr>
      <w:r w:rsidRPr="00AE03D3">
        <w:rPr>
          <w:rFonts w:ascii="Verdana" w:hAnsi="Verdana"/>
          <w:sz w:val="22"/>
          <w:szCs w:val="22"/>
          <w:lang w:val="fr-FR"/>
        </w:rPr>
        <w:t>Dans l’affirmative, veuillez indiquer séparément la durée estimative de la présentation de la preuve et la durée des plaidoiries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Preuve : __________________________ Plaidoiries : 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20 Questions de privilège</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 xml:space="preserve">La Couronne entend-elle invoquer des questions de privilège?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 xml:space="preserve">La défense entend-elle invoquer des questions de privilège?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Si une question de privilège est invoquée :</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a)</w:t>
      </w:r>
      <w:r w:rsidRPr="00AE03D3">
        <w:rPr>
          <w:rFonts w:ascii="Verdana" w:hAnsi="Verdana"/>
          <w:sz w:val="22"/>
          <w:szCs w:val="22"/>
          <w:lang w:val="fr-FR"/>
        </w:rPr>
        <w:t xml:space="preserve"> Veuillez préciser la nature de la preuve et de la question de privi</w:t>
      </w:r>
      <w:r w:rsidR="00A200FA">
        <w:rPr>
          <w:rFonts w:ascii="Verdana" w:hAnsi="Verdana"/>
          <w:sz w:val="22"/>
          <w:szCs w:val="22"/>
          <w:lang w:val="fr-FR"/>
        </w:rPr>
        <w:t>lège : 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b)</w:t>
      </w:r>
      <w:r w:rsidRPr="00AE03D3">
        <w:rPr>
          <w:rFonts w:ascii="Verdana" w:hAnsi="Verdana"/>
          <w:sz w:val="22"/>
          <w:szCs w:val="22"/>
          <w:lang w:val="fr-FR"/>
        </w:rPr>
        <w:t xml:space="preserve"> Veuillez préciser les motifs invoqués par la partie qui revendique l’admission :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A200FA" w:rsidRDefault="00A200FA" w:rsidP="00306A96">
      <w:pPr>
        <w:pStyle w:val="NormalWeb"/>
        <w:rPr>
          <w:rFonts w:ascii="Verdana" w:hAnsi="Verdana"/>
          <w:sz w:val="22"/>
          <w:szCs w:val="22"/>
          <w:lang w:val="fr-FR"/>
        </w:rPr>
      </w:pP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lastRenderedPageBreak/>
        <w:t>_______________________________________________________________________</w:t>
      </w:r>
    </w:p>
    <w:p w:rsidR="00306A96" w:rsidRPr="00AE03D3" w:rsidRDefault="00306A96" w:rsidP="00A200FA">
      <w:pPr>
        <w:pStyle w:val="NormalWeb"/>
        <w:jc w:val="both"/>
        <w:rPr>
          <w:rFonts w:ascii="Verdana" w:hAnsi="Verdana"/>
          <w:sz w:val="22"/>
          <w:szCs w:val="22"/>
          <w:lang w:val="fr-FR"/>
        </w:rPr>
      </w:pPr>
      <w:r w:rsidRPr="00AE03D3">
        <w:rPr>
          <w:rStyle w:val="Strong"/>
          <w:rFonts w:ascii="Verdana" w:hAnsi="Verdana"/>
          <w:sz w:val="22"/>
          <w:szCs w:val="22"/>
          <w:lang w:val="fr-FR"/>
        </w:rPr>
        <w:t>c)</w:t>
      </w:r>
      <w:r w:rsidRPr="00AE03D3">
        <w:rPr>
          <w:rFonts w:ascii="Verdana" w:hAnsi="Verdana"/>
          <w:sz w:val="22"/>
          <w:szCs w:val="22"/>
          <w:lang w:val="fr-FR"/>
        </w:rPr>
        <w:t xml:space="preserve"> À quel mode de présentation de la preuve la partie revendiquant le privilège entend-elle recourir lors du voir-dire?</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 xml:space="preserve">Témoignages de vive voix :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 xml:space="preserve">Exposé conjoint des faits :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 xml:space="preserve">Dépositions de témoins :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 xml:space="preserve">Transcriptions :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A200FA">
      <w:pPr>
        <w:pStyle w:val="NormalWeb"/>
        <w:jc w:val="both"/>
        <w:rPr>
          <w:rFonts w:ascii="Verdana" w:hAnsi="Verdana"/>
          <w:sz w:val="22"/>
          <w:szCs w:val="22"/>
          <w:lang w:val="fr-FR"/>
        </w:rPr>
      </w:pPr>
      <w:r w:rsidRPr="00AE03D3">
        <w:rPr>
          <w:rStyle w:val="Strong"/>
          <w:rFonts w:ascii="Verdana" w:hAnsi="Verdana"/>
          <w:sz w:val="22"/>
          <w:szCs w:val="22"/>
          <w:lang w:val="fr-FR"/>
        </w:rPr>
        <w:t>d)</w:t>
      </w:r>
      <w:r w:rsidRPr="00AE03D3">
        <w:rPr>
          <w:rFonts w:ascii="Verdana" w:hAnsi="Verdana"/>
          <w:sz w:val="22"/>
          <w:szCs w:val="22"/>
          <w:lang w:val="fr-FR"/>
        </w:rPr>
        <w:t xml:space="preserve"> L’autre partie consent-elle à ce que la preuve soit ainsi présentée lors du voir-dire?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Commentaires : 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e)</w:t>
      </w:r>
      <w:r w:rsidRPr="00AE03D3">
        <w:rPr>
          <w:rFonts w:ascii="Verdana" w:hAnsi="Verdana"/>
          <w:sz w:val="22"/>
          <w:szCs w:val="22"/>
          <w:lang w:val="fr-FR"/>
        </w:rPr>
        <w:t xml:space="preserve"> La durée estimative du voir-dire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Preuve : Couronne _______________________ Défense 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Plaidoirie : Couronne ______________________ Défense 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 xml:space="preserve">21 Considérations liées à l’arrêt </w:t>
      </w:r>
      <w:proofErr w:type="spellStart"/>
      <w:r w:rsidRPr="00AE03D3">
        <w:rPr>
          <w:rStyle w:val="Emphasis"/>
          <w:rFonts w:ascii="Verdana" w:hAnsi="Verdana"/>
          <w:b/>
          <w:bCs/>
          <w:sz w:val="22"/>
          <w:szCs w:val="22"/>
          <w:lang w:val="fr-FR"/>
        </w:rPr>
        <w:t>Gladue</w:t>
      </w:r>
      <w:proofErr w:type="spellEnd"/>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a)</w:t>
      </w:r>
      <w:r w:rsidRPr="00AE03D3">
        <w:rPr>
          <w:rFonts w:ascii="Verdana" w:hAnsi="Verdana"/>
          <w:sz w:val="22"/>
          <w:szCs w:val="22"/>
          <w:lang w:val="fr-FR"/>
        </w:rPr>
        <w:t xml:space="preserve"> Le délinquant est-il d’origine autochtone?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A200FA">
      <w:pPr>
        <w:pStyle w:val="NormalWeb"/>
        <w:jc w:val="both"/>
        <w:rPr>
          <w:rFonts w:ascii="Verdana" w:hAnsi="Verdana"/>
          <w:sz w:val="22"/>
          <w:szCs w:val="22"/>
          <w:lang w:val="fr-FR"/>
        </w:rPr>
      </w:pPr>
      <w:r w:rsidRPr="00AE03D3">
        <w:rPr>
          <w:rStyle w:val="Strong"/>
          <w:rFonts w:ascii="Verdana" w:hAnsi="Verdana"/>
          <w:sz w:val="22"/>
          <w:szCs w:val="22"/>
          <w:lang w:val="fr-FR"/>
        </w:rPr>
        <w:t xml:space="preserve">b) </w:t>
      </w:r>
      <w:r w:rsidRPr="00AE03D3">
        <w:rPr>
          <w:rFonts w:ascii="Verdana" w:hAnsi="Verdana"/>
          <w:sz w:val="22"/>
          <w:szCs w:val="22"/>
          <w:lang w:val="fr-FR"/>
        </w:rPr>
        <w:t xml:space="preserve">La Couronne ou la défense prévoit-elle assigner des témoins, présenter des éléments de preuve ou formuler des observations concernant l’arrêt </w:t>
      </w:r>
      <w:proofErr w:type="spellStart"/>
      <w:r w:rsidRPr="00AE03D3">
        <w:rPr>
          <w:rStyle w:val="Emphasis"/>
          <w:rFonts w:ascii="Verdana" w:hAnsi="Verdana"/>
          <w:sz w:val="22"/>
          <w:szCs w:val="22"/>
          <w:lang w:val="fr-FR"/>
        </w:rPr>
        <w:t>Gladue</w:t>
      </w:r>
      <w:proofErr w:type="spellEnd"/>
      <w:r w:rsidRPr="00AE03D3">
        <w:rPr>
          <w:rFonts w:ascii="Verdana" w:hAnsi="Verdan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 xml:space="preserve">Couronne :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 xml:space="preserve">Défense :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A200FA">
      <w:pPr>
        <w:pStyle w:val="NormalWeb"/>
        <w:jc w:val="both"/>
        <w:rPr>
          <w:rFonts w:ascii="Verdana" w:hAnsi="Verdana"/>
          <w:sz w:val="22"/>
          <w:szCs w:val="22"/>
          <w:lang w:val="fr-FR"/>
        </w:rPr>
      </w:pPr>
      <w:r w:rsidRPr="00AE03D3">
        <w:rPr>
          <w:rFonts w:ascii="Verdana" w:hAnsi="Verdana"/>
          <w:sz w:val="22"/>
          <w:szCs w:val="22"/>
          <w:lang w:val="fr-FR"/>
        </w:rPr>
        <w:t>Dans l’affirmative, veuillez préciser les noms des témoins qui seront appelés, la nature de leurs témoignages et la durée estimative de la présentation de la preuve et de la plaidoirie</w:t>
      </w:r>
      <w:proofErr w:type="gramStart"/>
      <w:r w:rsidRPr="00AE03D3">
        <w:rPr>
          <w:rFonts w:ascii="Verdana" w:hAnsi="Verdana"/>
          <w:sz w:val="22"/>
          <w:szCs w:val="22"/>
          <w:lang w:val="fr-FR"/>
        </w:rPr>
        <w:t> :_</w:t>
      </w:r>
      <w:proofErr w:type="gramEnd"/>
      <w:r w:rsidRPr="00AE03D3">
        <w:rPr>
          <w:rFonts w:ascii="Verdana" w:hAnsi="Verdana"/>
          <w:sz w:val="22"/>
          <w:szCs w:val="22"/>
          <w:lang w:val="fr-FR"/>
        </w:rPr>
        <w:t>________________</w:t>
      </w:r>
      <w:r w:rsidR="00A200FA">
        <w:rPr>
          <w:rFonts w:ascii="Verdana" w:hAnsi="Verdana"/>
          <w:sz w:val="22"/>
          <w:szCs w:val="22"/>
          <w:lang w:val="fr-FR"/>
        </w:rPr>
        <w:t>__________________________________</w:t>
      </w:r>
      <w:r w:rsidRPr="00AE03D3">
        <w:rPr>
          <w:rFonts w:ascii="Verdana" w:hAnsi="Verdana"/>
          <w:sz w:val="22"/>
          <w:szCs w:val="22"/>
          <w:lang w:val="fr-FR"/>
        </w:rPr>
        <w:t>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A200FA"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c)</w:t>
      </w:r>
      <w:r w:rsidRPr="00AE03D3">
        <w:rPr>
          <w:rFonts w:ascii="Verdana" w:hAnsi="Verdana"/>
          <w:sz w:val="22"/>
          <w:szCs w:val="22"/>
          <w:lang w:val="fr-FR"/>
        </w:rPr>
        <w:t xml:space="preserve"> L’autre avocat consent-il à l’admission de la preuve?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lastRenderedPageBreak/>
        <w:t>Dans la négative, veuillez préciser les motifs de l’objection : 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A200FA">
      <w:pPr>
        <w:pStyle w:val="NormalWeb"/>
        <w:jc w:val="both"/>
        <w:rPr>
          <w:rFonts w:ascii="Verdana" w:hAnsi="Verdana"/>
          <w:sz w:val="22"/>
          <w:szCs w:val="22"/>
          <w:lang w:val="fr-FR"/>
        </w:rPr>
      </w:pPr>
      <w:r w:rsidRPr="00AE03D3">
        <w:rPr>
          <w:rStyle w:val="Strong"/>
          <w:rFonts w:ascii="Verdana" w:hAnsi="Verdana"/>
          <w:sz w:val="22"/>
          <w:szCs w:val="22"/>
          <w:lang w:val="fr-FR"/>
        </w:rPr>
        <w:t>22 Admissions demandées par la Couronne ou faites par la défense quant aux faits, à la preuve ou au droit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Admission La défense est-elle d’accord?</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1</w:t>
      </w:r>
      <w:r w:rsidRPr="00AE03D3">
        <w:rPr>
          <w:rFonts w:ascii="Verdana" w:hAnsi="Verdana"/>
          <w:sz w:val="22"/>
          <w:szCs w:val="22"/>
          <w:lang w:val="fr-FR"/>
        </w:rPr>
        <w:t xml:space="preserve"> ___________________________________________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2</w:t>
      </w:r>
      <w:r w:rsidRPr="00AE03D3">
        <w:rPr>
          <w:rFonts w:ascii="Verdana" w:hAnsi="Verdana"/>
          <w:sz w:val="22"/>
          <w:szCs w:val="22"/>
          <w:lang w:val="fr-FR"/>
        </w:rPr>
        <w:t xml:space="preserve"> ___________________________________________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3</w:t>
      </w:r>
      <w:r w:rsidRPr="00AE03D3">
        <w:rPr>
          <w:rFonts w:ascii="Verdana" w:hAnsi="Verdana"/>
          <w:sz w:val="22"/>
          <w:szCs w:val="22"/>
          <w:lang w:val="fr-FR"/>
        </w:rPr>
        <w:t xml:space="preserve"> ___________________________________________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4</w:t>
      </w:r>
      <w:r w:rsidRPr="00AE03D3">
        <w:rPr>
          <w:rFonts w:ascii="Verdana" w:hAnsi="Verdana"/>
          <w:sz w:val="22"/>
          <w:szCs w:val="22"/>
          <w:lang w:val="fr-FR"/>
        </w:rPr>
        <w:t xml:space="preserve"> ___________________________________________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5</w:t>
      </w:r>
      <w:r w:rsidRPr="00AE03D3">
        <w:rPr>
          <w:rFonts w:ascii="Verdana" w:hAnsi="Verdana"/>
          <w:sz w:val="22"/>
          <w:szCs w:val="22"/>
          <w:lang w:val="fr-FR"/>
        </w:rPr>
        <w:t xml:space="preserve"> ___________________________________________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23 Place du délinquant dans la salle d’audience</w:t>
      </w:r>
    </w:p>
    <w:p w:rsidR="00306A96" w:rsidRPr="00AE03D3" w:rsidRDefault="00306A96" w:rsidP="00A200FA">
      <w:pPr>
        <w:pStyle w:val="NormalWeb"/>
        <w:jc w:val="both"/>
        <w:rPr>
          <w:rFonts w:ascii="Verdana" w:hAnsi="Verdana"/>
          <w:sz w:val="22"/>
          <w:szCs w:val="22"/>
          <w:lang w:val="fr-FR"/>
        </w:rPr>
      </w:pPr>
      <w:r w:rsidRPr="00AE03D3">
        <w:rPr>
          <w:rFonts w:ascii="Verdana" w:hAnsi="Verdana"/>
          <w:sz w:val="22"/>
          <w:szCs w:val="22"/>
          <w:lang w:val="fr-FR"/>
        </w:rPr>
        <w:t xml:space="preserve">Demandera-t-on au juge de permettre au délinquant de s’asseoir à la table réservée aux avocats ?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Dans l’affirmative :</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a)</w:t>
      </w:r>
      <w:r w:rsidRPr="00AE03D3">
        <w:rPr>
          <w:rFonts w:ascii="Verdana" w:hAnsi="Verdana"/>
          <w:sz w:val="22"/>
          <w:szCs w:val="22"/>
          <w:lang w:val="fr-FR"/>
        </w:rPr>
        <w:t xml:space="preserve"> La Couronne y consent-elle?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Si la Couronne n’y consent pas, quelle est la nature de la preuve invoquée? __________________________</w:t>
      </w:r>
      <w:r w:rsidR="00A200FA">
        <w:rPr>
          <w:rFonts w:ascii="Verdana" w:hAnsi="Verdana"/>
          <w:sz w:val="22"/>
          <w:szCs w:val="22"/>
          <w:lang w:val="fr-FR"/>
        </w:rPr>
        <w:t>_________________________________________</w:t>
      </w:r>
      <w:r w:rsidRPr="00AE03D3">
        <w:rPr>
          <w:rFonts w:ascii="Verdana" w:hAnsi="Verdana"/>
          <w:sz w:val="22"/>
          <w:szCs w:val="22"/>
          <w:lang w:val="fr-FR"/>
        </w:rPr>
        <w:t>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 xml:space="preserve">b) </w:t>
      </w:r>
      <w:r w:rsidRPr="00AE03D3">
        <w:rPr>
          <w:rFonts w:ascii="Verdana" w:hAnsi="Verdana"/>
          <w:sz w:val="22"/>
          <w:szCs w:val="22"/>
          <w:lang w:val="fr-FR"/>
        </w:rPr>
        <w:t>Veuillez indiquer la durée estimative du voir-dire :</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Preuve : Couronne _______________________ Défense 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Plaidoirie : Couronne _______________________ Défense _______________________</w:t>
      </w:r>
    </w:p>
    <w:p w:rsidR="00A200FA" w:rsidRDefault="00A200FA" w:rsidP="00306A96">
      <w:pPr>
        <w:pStyle w:val="NormalWeb"/>
        <w:rPr>
          <w:rStyle w:val="Strong"/>
          <w:rFonts w:ascii="Verdana" w:hAnsi="Verdana"/>
          <w:sz w:val="22"/>
          <w:szCs w:val="22"/>
          <w:lang w:val="fr-FR"/>
        </w:rPr>
      </w:pPr>
    </w:p>
    <w:p w:rsidR="00A200FA" w:rsidRDefault="00A200FA" w:rsidP="00306A96">
      <w:pPr>
        <w:pStyle w:val="NormalWeb"/>
        <w:rPr>
          <w:rStyle w:val="Strong"/>
          <w:rFonts w:ascii="Verdana" w:hAnsi="Verdana"/>
          <w:sz w:val="22"/>
          <w:szCs w:val="22"/>
          <w:lang w:val="fr-FR"/>
        </w:rPr>
      </w:pPr>
    </w:p>
    <w:p w:rsidR="00A200FA" w:rsidRDefault="00A200FA" w:rsidP="00306A96">
      <w:pPr>
        <w:pStyle w:val="NormalWeb"/>
        <w:rPr>
          <w:rStyle w:val="Strong"/>
          <w:rFonts w:ascii="Verdana" w:hAnsi="Verdana"/>
          <w:sz w:val="22"/>
          <w:szCs w:val="22"/>
          <w:lang w:val="fr-FR"/>
        </w:rPr>
      </w:pP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24 Interprètes</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lastRenderedPageBreak/>
        <w:t>a)</w:t>
      </w:r>
      <w:r w:rsidRPr="00AE03D3">
        <w:rPr>
          <w:rFonts w:ascii="Verdana" w:hAnsi="Verdana"/>
          <w:sz w:val="22"/>
          <w:szCs w:val="22"/>
          <w:lang w:val="fr-FR"/>
        </w:rPr>
        <w:t xml:space="preserve"> La défense a-t-elle besoin d’un interprète?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Dans l’affirmative, veuillez préciser la ou les langues : 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b)</w:t>
      </w:r>
      <w:r w:rsidRPr="00AE03D3">
        <w:rPr>
          <w:rFonts w:ascii="Verdana" w:hAnsi="Verdana"/>
          <w:sz w:val="22"/>
          <w:szCs w:val="22"/>
          <w:lang w:val="fr-FR"/>
        </w:rPr>
        <w:t xml:space="preserve"> Certains témoins de la Couronne ont-ils besoin d’un interprète?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Dans l’affirmative, veuillez préciser la ou les langues : 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 xml:space="preserve">c) </w:t>
      </w:r>
      <w:r w:rsidRPr="00AE03D3">
        <w:rPr>
          <w:rFonts w:ascii="Verdana" w:hAnsi="Verdana"/>
          <w:sz w:val="22"/>
          <w:szCs w:val="22"/>
          <w:lang w:val="fr-FR"/>
        </w:rPr>
        <w:t xml:space="preserve">Y a-t-il lieu de désigner deux interprètes?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25 Autre matériel requis en salle d’audience</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a)</w:t>
      </w:r>
      <w:r w:rsidRPr="00AE03D3">
        <w:rPr>
          <w:rFonts w:ascii="Verdana" w:hAnsi="Verdana"/>
          <w:sz w:val="22"/>
          <w:szCs w:val="22"/>
          <w:lang w:val="fr-FR"/>
        </w:rPr>
        <w:t xml:space="preserve"> Projecteur </w:t>
      </w:r>
      <w:proofErr w:type="spellStart"/>
      <w:r w:rsidRPr="00AE03D3">
        <w:rPr>
          <w:rFonts w:ascii="Verdana" w:hAnsi="Verdana"/>
          <w:sz w:val="22"/>
          <w:szCs w:val="22"/>
          <w:lang w:val="fr-FR"/>
        </w:rPr>
        <w:t>Elmo</w:t>
      </w:r>
      <w:proofErr w:type="spellEnd"/>
      <w:r w:rsidRPr="00AE03D3">
        <w:rPr>
          <w:rFonts w:ascii="Verdana" w:hAnsi="Verdana"/>
          <w:sz w:val="22"/>
          <w:szCs w:val="22"/>
          <w:lang w:val="fr-FR"/>
        </w:rPr>
        <w:t xml:space="preserve"> :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b)</w:t>
      </w:r>
      <w:r w:rsidRPr="00AE03D3">
        <w:rPr>
          <w:rFonts w:ascii="Verdana" w:hAnsi="Verdana"/>
          <w:sz w:val="22"/>
          <w:szCs w:val="22"/>
          <w:lang w:val="fr-FR"/>
        </w:rPr>
        <w:t xml:space="preserve"> Téléviseur et magnétoscope :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 xml:space="preserve">c) </w:t>
      </w:r>
      <w:r w:rsidRPr="00AE03D3">
        <w:rPr>
          <w:rFonts w:ascii="Verdana" w:hAnsi="Verdana"/>
          <w:sz w:val="22"/>
          <w:szCs w:val="22"/>
          <w:lang w:val="fr-FR"/>
        </w:rPr>
        <w:t xml:space="preserve">Téléviseur et lecteur de disques compacts :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 xml:space="preserve">d) </w:t>
      </w:r>
      <w:r w:rsidRPr="00AE03D3">
        <w:rPr>
          <w:rFonts w:ascii="Verdana" w:hAnsi="Verdana"/>
          <w:sz w:val="22"/>
          <w:szCs w:val="22"/>
          <w:lang w:val="fr-FR"/>
        </w:rPr>
        <w:t xml:space="preserve">Téléviseur et lecteur DVD :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e)</w:t>
      </w:r>
      <w:r w:rsidRPr="00AE03D3">
        <w:rPr>
          <w:rFonts w:ascii="Verdana" w:hAnsi="Verdana"/>
          <w:sz w:val="22"/>
          <w:szCs w:val="22"/>
          <w:lang w:val="fr-FR"/>
        </w:rPr>
        <w:t xml:space="preserve"> Écouteurs :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f)</w:t>
      </w:r>
      <w:r w:rsidRPr="00AE03D3">
        <w:rPr>
          <w:rFonts w:ascii="Verdana" w:hAnsi="Verdana"/>
          <w:sz w:val="22"/>
          <w:szCs w:val="22"/>
          <w:lang w:val="fr-FR"/>
        </w:rPr>
        <w:t xml:space="preserve"> Installations de téléconférence :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 xml:space="preserve">g) </w:t>
      </w:r>
      <w:r w:rsidRPr="00AE03D3">
        <w:rPr>
          <w:rFonts w:ascii="Verdana" w:hAnsi="Verdana"/>
          <w:sz w:val="22"/>
          <w:szCs w:val="22"/>
          <w:lang w:val="fr-FR"/>
        </w:rPr>
        <w:t>Autre : 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26 Mesures de sécurité en salle d’audience</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a)</w:t>
      </w:r>
      <w:r w:rsidRPr="00AE03D3">
        <w:rPr>
          <w:rFonts w:ascii="Verdana" w:hAnsi="Verdana"/>
          <w:sz w:val="22"/>
          <w:szCs w:val="22"/>
          <w:lang w:val="fr-FR"/>
        </w:rPr>
        <w:t xml:space="preserve"> L’une ou l’autre des parties estime-t-elle que la cause présente des risques accrus liés à la sécurité dans la salle d’audience?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Dans l’affirmative, veuillez fournir des précisions : _________________</w:t>
      </w:r>
      <w:r w:rsidR="00A200FA">
        <w:rPr>
          <w:rFonts w:ascii="Verdana" w:hAnsi="Verdana"/>
          <w:sz w:val="22"/>
          <w:szCs w:val="22"/>
          <w:lang w:val="fr-FR"/>
        </w:rPr>
        <w:t>__________________</w:t>
      </w:r>
      <w:r w:rsidRPr="00AE03D3">
        <w:rPr>
          <w:rFonts w:ascii="Verdana" w:hAnsi="Verdana"/>
          <w:sz w:val="22"/>
          <w:szCs w:val="22"/>
          <w:lang w:val="fr-FR"/>
        </w:rPr>
        <w:t>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b)</w:t>
      </w:r>
      <w:r w:rsidRPr="00AE03D3">
        <w:rPr>
          <w:rFonts w:ascii="Verdana" w:hAnsi="Verdana"/>
          <w:sz w:val="22"/>
          <w:szCs w:val="22"/>
          <w:lang w:val="fr-FR"/>
        </w:rPr>
        <w:t xml:space="preserve"> L’une ou l’autre des parties entend-elle demander une ordonnance excluant tout membre du public de la salle d’audience, au titre du paragraphe 486(1) du Code?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w:t>
      </w:r>
      <w:r w:rsidRPr="00AE03D3">
        <w:rPr>
          <w:rFonts w:ascii="Verdana" w:hAnsi="Verdana"/>
          <w:sz w:val="22"/>
          <w:szCs w:val="22"/>
          <w:lang w:val="fr-FR"/>
        </w:rPr>
        <w:t xml:space="preserve">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Dans l’affirmative, veuillez fournir des précisions : ______________________________</w:t>
      </w:r>
    </w:p>
    <w:p w:rsidR="00A200FA" w:rsidRDefault="00A200FA" w:rsidP="00306A96">
      <w:pPr>
        <w:pStyle w:val="NormalWeb"/>
        <w:rPr>
          <w:rFonts w:ascii="Verdana" w:hAnsi="Verdana"/>
          <w:sz w:val="22"/>
          <w:szCs w:val="22"/>
          <w:lang w:val="fr-FR"/>
        </w:rPr>
      </w:pP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lastRenderedPageBreak/>
        <w:t>27 Position de la Couronne</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 xml:space="preserve">a) </w:t>
      </w:r>
      <w:r w:rsidRPr="00AE03D3">
        <w:rPr>
          <w:rFonts w:ascii="Verdana" w:hAnsi="Verdana"/>
          <w:sz w:val="22"/>
          <w:szCs w:val="22"/>
          <w:lang w:val="fr-FR"/>
        </w:rPr>
        <w:t>Si la demande vise à faire déclarer le délinquant dangereux, la Couronne sollicite-t-elle :</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(i)</w:t>
      </w:r>
      <w:r w:rsidRPr="00AE03D3">
        <w:rPr>
          <w:rFonts w:ascii="Verdana" w:hAnsi="Verdana"/>
          <w:sz w:val="22"/>
          <w:szCs w:val="22"/>
          <w:lang w:val="fr-FR"/>
        </w:rPr>
        <w:t xml:space="preserve"> une peine d’une durée indéterminée, au titre de l’alinéa 753(</w:t>
      </w:r>
      <w:proofErr w:type="gramStart"/>
      <w:r w:rsidRPr="00AE03D3">
        <w:rPr>
          <w:rFonts w:ascii="Verdana" w:hAnsi="Verdana"/>
          <w:sz w:val="22"/>
          <w:szCs w:val="22"/>
          <w:lang w:val="fr-FR"/>
        </w:rPr>
        <w:t>4)a</w:t>
      </w:r>
      <w:proofErr w:type="gramEnd"/>
      <w:r w:rsidRPr="00AE03D3">
        <w:rPr>
          <w:rFonts w:ascii="Verdana" w:hAnsi="Verdana"/>
          <w:sz w:val="22"/>
          <w:szCs w:val="22"/>
          <w:lang w:val="fr-FR"/>
        </w:rPr>
        <w:t xml:space="preserve">) du Code?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 xml:space="preserve">(ii) </w:t>
      </w:r>
      <w:r w:rsidRPr="00AE03D3">
        <w:rPr>
          <w:rFonts w:ascii="Verdana" w:hAnsi="Verdana"/>
          <w:sz w:val="22"/>
          <w:szCs w:val="22"/>
          <w:lang w:val="fr-FR"/>
        </w:rPr>
        <w:t>une peine d’une durée déterminée précédent une surveillance de longue durée, au titre de l’alinéa 753(</w:t>
      </w:r>
      <w:proofErr w:type="gramStart"/>
      <w:r w:rsidRPr="00AE03D3">
        <w:rPr>
          <w:rFonts w:ascii="Verdana" w:hAnsi="Verdana"/>
          <w:sz w:val="22"/>
          <w:szCs w:val="22"/>
          <w:lang w:val="fr-FR"/>
        </w:rPr>
        <w:t>4)b</w:t>
      </w:r>
      <w:proofErr w:type="gramEnd"/>
      <w:r w:rsidRPr="00AE03D3">
        <w:rPr>
          <w:rFonts w:ascii="Verdana" w:hAnsi="Verdana"/>
          <w:sz w:val="22"/>
          <w:szCs w:val="22"/>
          <w:lang w:val="fr-FR"/>
        </w:rPr>
        <w:t xml:space="preserve">) du Code?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A200FA"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 xml:space="preserve">(iii) </w:t>
      </w:r>
      <w:r w:rsidRPr="00AE03D3">
        <w:rPr>
          <w:rFonts w:ascii="Verdana" w:hAnsi="Verdana"/>
          <w:sz w:val="22"/>
          <w:szCs w:val="22"/>
          <w:lang w:val="fr-FR"/>
        </w:rPr>
        <w:t>une peine d’une durée déterminée, au titre de l’alinéa 753(</w:t>
      </w:r>
      <w:proofErr w:type="gramStart"/>
      <w:r w:rsidRPr="00AE03D3">
        <w:rPr>
          <w:rFonts w:ascii="Verdana" w:hAnsi="Verdana"/>
          <w:sz w:val="22"/>
          <w:szCs w:val="22"/>
          <w:lang w:val="fr-FR"/>
        </w:rPr>
        <w:t>4)c</w:t>
      </w:r>
      <w:proofErr w:type="gramEnd"/>
      <w:r w:rsidRPr="00AE03D3">
        <w:rPr>
          <w:rFonts w:ascii="Verdana" w:hAnsi="Verdana"/>
          <w:sz w:val="22"/>
          <w:szCs w:val="22"/>
          <w:lang w:val="fr-FR"/>
        </w:rPr>
        <w:t xml:space="preserve">) du Code? </w:t>
      </w:r>
    </w:p>
    <w:p w:rsidR="00A200FA" w:rsidRDefault="00306A96" w:rsidP="00A200FA">
      <w:pPr>
        <w:pStyle w:val="NormalWeb"/>
        <w:ind w:firstLine="720"/>
        <w:rPr>
          <w:rFonts w:ascii="Verdana" w:hAnsi="Verdana" w:cs="Verdana"/>
          <w:sz w:val="22"/>
          <w:szCs w:val="22"/>
          <w:lang w:val="fr-FR"/>
        </w:rPr>
      </w:pPr>
      <w:r w:rsidRPr="00AE03D3">
        <w:rPr>
          <w:rFonts w:ascii="Verdana" w:hAnsi="Verdana"/>
          <w:sz w:val="22"/>
          <w:szCs w:val="22"/>
          <w:lang w:val="fr-FR"/>
        </w:rPr>
        <w:t xml:space="preserve">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w:t>
      </w:r>
    </w:p>
    <w:p w:rsidR="00306A96" w:rsidRPr="00AE03D3" w:rsidRDefault="00306A96" w:rsidP="00306A96">
      <w:pPr>
        <w:pStyle w:val="NormalWeb"/>
        <w:rPr>
          <w:rFonts w:ascii="Verdana" w:hAnsi="Verdana"/>
          <w:sz w:val="22"/>
          <w:szCs w:val="22"/>
          <w:lang w:val="fr-FR"/>
        </w:rPr>
      </w:pPr>
      <w:r w:rsidRPr="00AE03D3">
        <w:rPr>
          <w:rFonts w:ascii="Verdana" w:hAnsi="Verdana" w:cs="Verdana"/>
          <w:sz w:val="22"/>
          <w:szCs w:val="22"/>
          <w:lang w:val="fr-FR"/>
        </w:rPr>
        <w:t>Durée : 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b)</w:t>
      </w:r>
      <w:r w:rsidRPr="00AE03D3">
        <w:rPr>
          <w:rFonts w:ascii="Verdana" w:hAnsi="Verdana"/>
          <w:sz w:val="22"/>
          <w:szCs w:val="22"/>
          <w:lang w:val="fr-FR"/>
        </w:rPr>
        <w:t xml:space="preserve"> Si la demande vise à faire déclarer que le délinquant est un délinquant à contrôler, la Couronne sollicite ce qui suit :</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(i)</w:t>
      </w:r>
      <w:r w:rsidRPr="00AE03D3">
        <w:rPr>
          <w:rFonts w:ascii="Verdana" w:hAnsi="Verdana"/>
          <w:sz w:val="22"/>
          <w:szCs w:val="22"/>
          <w:lang w:val="fr-FR"/>
        </w:rPr>
        <w:t xml:space="preserve"> durée de la peine à durée déterminée : ____________________________________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(ii)</w:t>
      </w:r>
      <w:r w:rsidRPr="00AE03D3">
        <w:rPr>
          <w:rFonts w:ascii="Verdana" w:hAnsi="Verdana"/>
          <w:sz w:val="22"/>
          <w:szCs w:val="22"/>
          <w:lang w:val="fr-FR"/>
        </w:rPr>
        <w:t xml:space="preserve"> durée de l’ordonnance de surveillance de longue durée : </w:t>
      </w:r>
      <w:r w:rsidR="00A200FA">
        <w:rPr>
          <w:rFonts w:ascii="Verdana" w:hAnsi="Verdana"/>
          <w:sz w:val="22"/>
          <w:szCs w:val="22"/>
          <w:lang w:val="fr-FR"/>
        </w:rPr>
        <w:t>__</w:t>
      </w:r>
      <w:r w:rsidRPr="00AE03D3">
        <w:rPr>
          <w:rFonts w:ascii="Verdana" w:hAnsi="Verdana"/>
          <w:sz w:val="22"/>
          <w:szCs w:val="22"/>
          <w:lang w:val="fr-FR"/>
        </w:rPr>
        <w:t>____________________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28 Mesures accessoires demandées par la Couronne</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a)</w:t>
      </w:r>
      <w:r w:rsidRPr="00AE03D3">
        <w:rPr>
          <w:rFonts w:ascii="Verdana" w:hAnsi="Verdana"/>
          <w:sz w:val="22"/>
          <w:szCs w:val="22"/>
          <w:lang w:val="fr-FR"/>
        </w:rPr>
        <w:t xml:space="preserve"> Ordonnance de prélèvement d’ADN :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b)</w:t>
      </w:r>
      <w:r w:rsidRPr="00AE03D3">
        <w:rPr>
          <w:rFonts w:ascii="Verdana" w:hAnsi="Verdana"/>
          <w:sz w:val="22"/>
          <w:szCs w:val="22"/>
          <w:lang w:val="fr-FR"/>
        </w:rPr>
        <w:t xml:space="preserve"> Interdiction visée à l’article 109 du Code :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Durée : </w:t>
      </w:r>
      <w:r w:rsidR="00A200FA">
        <w:rPr>
          <w:rFonts w:ascii="Verdana" w:hAnsi="Verdana" w:cs="Verdana"/>
          <w:sz w:val="22"/>
          <w:szCs w:val="22"/>
          <w:lang w:val="fr-FR"/>
        </w:rPr>
        <w:t>_</w:t>
      </w:r>
      <w:r w:rsidRPr="00AE03D3">
        <w:rPr>
          <w:rFonts w:ascii="Verdana" w:hAnsi="Verdana" w:cs="Verdana"/>
          <w:sz w:val="22"/>
          <w:szCs w:val="22"/>
          <w:lang w:val="fr-FR"/>
        </w:rPr>
        <w:t>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c)</w:t>
      </w:r>
      <w:r w:rsidRPr="00AE03D3">
        <w:rPr>
          <w:rFonts w:ascii="Verdana" w:hAnsi="Verdana"/>
          <w:sz w:val="22"/>
          <w:szCs w:val="22"/>
          <w:lang w:val="fr-FR"/>
        </w:rPr>
        <w:t xml:space="preserve"> Ordonnance visée à l’article 161 du Code :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Durée : 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d)</w:t>
      </w:r>
      <w:r w:rsidRPr="00AE03D3">
        <w:rPr>
          <w:rFonts w:ascii="Verdana" w:hAnsi="Verdana"/>
          <w:sz w:val="22"/>
          <w:szCs w:val="22"/>
          <w:lang w:val="fr-FR"/>
        </w:rPr>
        <w:t xml:space="preserve"> Ordonnance relative au registre des délinquants sexuels : Oui </w:t>
      </w: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Non </w:t>
      </w:r>
      <w:r w:rsidRPr="00AE03D3">
        <w:rPr>
          <w:rFonts w:ascii="MS Gothic" w:eastAsia="MS Gothic" w:hAnsi="MS Gothic" w:cs="MS Gothic" w:hint="eastAsia"/>
          <w:sz w:val="22"/>
          <w:szCs w:val="22"/>
          <w:lang w:val="fr-FR"/>
        </w:rPr>
        <w:t>☐</w:t>
      </w:r>
    </w:p>
    <w:p w:rsidR="00306A96" w:rsidRPr="00AE03D3" w:rsidRDefault="00306A96" w:rsidP="00A200FA">
      <w:pPr>
        <w:pStyle w:val="NormalWeb"/>
        <w:jc w:val="both"/>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dix ans (alinéa 490.013(2</w:t>
      </w:r>
      <w:proofErr w:type="gramStart"/>
      <w:r w:rsidRPr="00AE03D3">
        <w:rPr>
          <w:rFonts w:ascii="Verdana" w:hAnsi="Verdana" w:cs="Verdana"/>
          <w:sz w:val="22"/>
          <w:szCs w:val="22"/>
          <w:lang w:val="fr-FR"/>
        </w:rPr>
        <w:t>)a</w:t>
      </w:r>
      <w:proofErr w:type="gramEnd"/>
      <w:r w:rsidRPr="00AE03D3">
        <w:rPr>
          <w:rFonts w:ascii="Verdana" w:hAnsi="Verdana" w:cs="Verdana"/>
          <w:sz w:val="22"/>
          <w:szCs w:val="22"/>
          <w:lang w:val="fr-FR"/>
        </w:rPr>
        <w:t>) du Code — peine maximale d’emprisonnement de deux à cinq ans)</w:t>
      </w:r>
    </w:p>
    <w:p w:rsidR="00306A96" w:rsidRPr="00AE03D3" w:rsidRDefault="00306A96" w:rsidP="00A200FA">
      <w:pPr>
        <w:pStyle w:val="NormalWeb"/>
        <w:jc w:val="both"/>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vingt ans (alinéa 490.013(2</w:t>
      </w:r>
      <w:proofErr w:type="gramStart"/>
      <w:r w:rsidRPr="00AE03D3">
        <w:rPr>
          <w:rFonts w:ascii="Verdana" w:hAnsi="Verdana" w:cs="Verdana"/>
          <w:sz w:val="22"/>
          <w:szCs w:val="22"/>
          <w:lang w:val="fr-FR"/>
        </w:rPr>
        <w:t>)b</w:t>
      </w:r>
      <w:proofErr w:type="gramEnd"/>
      <w:r w:rsidRPr="00AE03D3">
        <w:rPr>
          <w:rFonts w:ascii="Verdana" w:hAnsi="Verdana" w:cs="Verdana"/>
          <w:sz w:val="22"/>
          <w:szCs w:val="22"/>
          <w:lang w:val="fr-FR"/>
        </w:rPr>
        <w:t>) du Code — peine maximale d’emprisonnement de dix à quatorze ans)</w:t>
      </w:r>
    </w:p>
    <w:p w:rsidR="00306A96" w:rsidRPr="00AE03D3" w:rsidRDefault="00306A96" w:rsidP="00A200FA">
      <w:pPr>
        <w:pStyle w:val="NormalWeb"/>
        <w:jc w:val="both"/>
        <w:rPr>
          <w:rFonts w:ascii="Verdana" w:hAnsi="Verdana"/>
          <w:sz w:val="22"/>
          <w:szCs w:val="22"/>
          <w:lang w:val="fr-FR"/>
        </w:rPr>
      </w:pPr>
      <w:r w:rsidRPr="00AE03D3">
        <w:rPr>
          <w:rFonts w:ascii="MS Gothic" w:eastAsia="MS Gothic" w:hAnsi="MS Gothic" w:cs="MS Gothic" w:hint="eastAsia"/>
          <w:sz w:val="22"/>
          <w:szCs w:val="22"/>
          <w:lang w:val="fr-FR"/>
        </w:rPr>
        <w:t>☐</w:t>
      </w:r>
      <w:r w:rsidRPr="00AE03D3">
        <w:rPr>
          <w:rFonts w:ascii="Verdana" w:hAnsi="Verdana" w:cs="Verdana"/>
          <w:sz w:val="22"/>
          <w:szCs w:val="22"/>
          <w:lang w:val="fr-FR"/>
        </w:rPr>
        <w:t xml:space="preserve"> perpétuité (alinéa 490.013(2</w:t>
      </w:r>
      <w:proofErr w:type="gramStart"/>
      <w:r w:rsidRPr="00AE03D3">
        <w:rPr>
          <w:rFonts w:ascii="Verdana" w:hAnsi="Verdana" w:cs="Verdana"/>
          <w:sz w:val="22"/>
          <w:szCs w:val="22"/>
          <w:lang w:val="fr-FR"/>
        </w:rPr>
        <w:t>)c</w:t>
      </w:r>
      <w:proofErr w:type="gramEnd"/>
      <w:r w:rsidRPr="00AE03D3">
        <w:rPr>
          <w:rFonts w:ascii="Verdana" w:hAnsi="Verdana" w:cs="Verdana"/>
          <w:sz w:val="22"/>
          <w:szCs w:val="22"/>
          <w:lang w:val="fr-FR"/>
        </w:rPr>
        <w:t>) ou paragraphe 490.013(3) du Cod</w:t>
      </w:r>
      <w:r w:rsidRPr="00AE03D3">
        <w:rPr>
          <w:rFonts w:ascii="Verdana" w:hAnsi="Verdana"/>
          <w:sz w:val="22"/>
          <w:szCs w:val="22"/>
          <w:lang w:val="fr-FR"/>
        </w:rPr>
        <w:t xml:space="preserve">e — peine maximale d’emprisonnement à perpétuité ou si le délinquant est assujetti à une ordonnance antérieure rendue en vertu de la </w:t>
      </w:r>
      <w:r w:rsidRPr="00AE03D3">
        <w:rPr>
          <w:rStyle w:val="Emphasis"/>
          <w:rFonts w:ascii="Verdana" w:hAnsi="Verdana"/>
          <w:sz w:val="22"/>
          <w:szCs w:val="22"/>
          <w:lang w:val="fr-FR"/>
        </w:rPr>
        <w:t>Loi sur l’enregistrement de renseignements sur les délinquants sexuels</w:t>
      </w:r>
      <w:r w:rsidRPr="00AE03D3">
        <w:rPr>
          <w:rFonts w:ascii="Verdana" w:hAnsi="Verdana"/>
          <w:sz w:val="22"/>
          <w:szCs w:val="22"/>
          <w:lang w:val="fr-FR"/>
        </w:rPr>
        <w:t>)</w:t>
      </w:r>
    </w:p>
    <w:p w:rsidR="00A200FA" w:rsidRDefault="00A200FA" w:rsidP="00306A96">
      <w:pPr>
        <w:pStyle w:val="NormalWeb"/>
        <w:rPr>
          <w:rStyle w:val="Strong"/>
          <w:rFonts w:ascii="Verdana" w:hAnsi="Verdana"/>
          <w:sz w:val="22"/>
          <w:szCs w:val="22"/>
          <w:lang w:val="fr-FR"/>
        </w:rPr>
      </w:pP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29 Durée estimative</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lastRenderedPageBreak/>
        <w:t>Estimation de la Couronne à l’égard de la preuve et de la plaidoirie : 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Estimation de la défense à l’égard de la preuve et de la plaidoirie : _________________</w:t>
      </w:r>
    </w:p>
    <w:p w:rsidR="00306A96" w:rsidRPr="00AE03D3" w:rsidRDefault="00306A96" w:rsidP="00306A96">
      <w:pPr>
        <w:pStyle w:val="NormalWeb"/>
        <w:rPr>
          <w:rFonts w:ascii="Verdana" w:hAnsi="Verdana"/>
          <w:sz w:val="22"/>
          <w:szCs w:val="22"/>
          <w:lang w:val="fr-FR"/>
        </w:rPr>
      </w:pPr>
      <w:r w:rsidRPr="00AE03D3">
        <w:rPr>
          <w:rStyle w:val="Strong"/>
          <w:rFonts w:ascii="Verdana" w:hAnsi="Verdana"/>
          <w:sz w:val="22"/>
          <w:szCs w:val="22"/>
          <w:lang w:val="fr-FR"/>
        </w:rPr>
        <w:t>30 Dates de disponibilité des avocats (y compris des témoins experts)</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Couronne : (</w:t>
      </w:r>
      <w:r w:rsidRPr="00AE03D3">
        <w:rPr>
          <w:rStyle w:val="Emphasis"/>
          <w:rFonts w:ascii="Verdana" w:hAnsi="Verdana"/>
          <w:sz w:val="22"/>
          <w:szCs w:val="22"/>
          <w:lang w:val="fr-FR"/>
        </w:rPr>
        <w:t>dates</w:t>
      </w:r>
      <w:r w:rsidRPr="00AE03D3">
        <w:rPr>
          <w:rFonts w:ascii="Verdana" w:hAnsi="Verdana"/>
          <w:sz w:val="22"/>
          <w:szCs w:val="22"/>
          <w:lang w:val="fr-FR"/>
        </w:rPr>
        <w:t>) _______________________________________________________________________</w:t>
      </w:r>
    </w:p>
    <w:p w:rsidR="00306A96" w:rsidRPr="00AE03D3" w:rsidRDefault="00306A96" w:rsidP="00306A96">
      <w:pPr>
        <w:pStyle w:val="NormalWeb"/>
        <w:rPr>
          <w:rFonts w:ascii="Verdana" w:hAnsi="Verdana"/>
          <w:sz w:val="22"/>
          <w:szCs w:val="22"/>
          <w:lang w:val="fr-FR"/>
        </w:rPr>
      </w:pPr>
      <w:r w:rsidRPr="00AE03D3">
        <w:rPr>
          <w:rFonts w:ascii="Verdana" w:hAnsi="Verdana"/>
          <w:sz w:val="22"/>
          <w:szCs w:val="22"/>
          <w:lang w:val="fr-FR"/>
        </w:rPr>
        <w:t>Défense : (</w:t>
      </w:r>
      <w:r w:rsidRPr="00AE03D3">
        <w:rPr>
          <w:rStyle w:val="Emphasis"/>
          <w:rFonts w:ascii="Verdana" w:hAnsi="Verdana"/>
          <w:sz w:val="22"/>
          <w:szCs w:val="22"/>
          <w:lang w:val="fr-FR"/>
        </w:rPr>
        <w:t>dates</w:t>
      </w:r>
      <w:r w:rsidRPr="00AE03D3">
        <w:rPr>
          <w:rFonts w:ascii="Verdana" w:hAnsi="Verdana"/>
          <w:sz w:val="22"/>
          <w:szCs w:val="22"/>
          <w:lang w:val="fr-FR"/>
        </w:rPr>
        <w:t>) _______________________________________________________________________</w:t>
      </w:r>
    </w:p>
    <w:p w:rsidR="00F458F1" w:rsidRDefault="00F458F1" w:rsidP="00F458F1">
      <w:pPr>
        <w:pStyle w:val="NormalWeb"/>
        <w:spacing w:line="360" w:lineRule="auto"/>
        <w:rPr>
          <w:rFonts w:ascii="Arial" w:hAnsi="Arial" w:cs="Arial"/>
          <w:b/>
          <w:caps/>
          <w:color w:val="000000"/>
          <w:sz w:val="32"/>
          <w:lang w:val="fr-FR"/>
        </w:rPr>
      </w:pPr>
    </w:p>
    <w:p w:rsidR="00D07B5B" w:rsidRDefault="00D07B5B" w:rsidP="00F458F1">
      <w:pPr>
        <w:pStyle w:val="NormalWeb"/>
        <w:spacing w:line="360" w:lineRule="auto"/>
        <w:rPr>
          <w:rFonts w:ascii="Arial" w:hAnsi="Arial" w:cs="Arial"/>
          <w:b/>
          <w:caps/>
          <w:color w:val="000000"/>
          <w:sz w:val="32"/>
          <w:lang w:val="fr-FR"/>
        </w:rPr>
      </w:pPr>
    </w:p>
    <w:p w:rsidR="00D07B5B" w:rsidRDefault="00D07B5B" w:rsidP="00F458F1">
      <w:pPr>
        <w:pStyle w:val="NormalWeb"/>
        <w:spacing w:line="360" w:lineRule="auto"/>
        <w:rPr>
          <w:rFonts w:ascii="Arial" w:hAnsi="Arial" w:cs="Arial"/>
          <w:b/>
          <w:caps/>
          <w:color w:val="000000"/>
          <w:sz w:val="32"/>
          <w:lang w:val="fr-FR"/>
        </w:rPr>
      </w:pPr>
    </w:p>
    <w:p w:rsidR="00D07B5B" w:rsidRDefault="00D07B5B" w:rsidP="00F458F1">
      <w:pPr>
        <w:pStyle w:val="NormalWeb"/>
        <w:spacing w:line="360" w:lineRule="auto"/>
        <w:rPr>
          <w:rFonts w:ascii="Arial" w:hAnsi="Arial" w:cs="Arial"/>
          <w:b/>
          <w:caps/>
          <w:color w:val="000000"/>
          <w:sz w:val="32"/>
          <w:lang w:val="fr-FR"/>
        </w:rPr>
      </w:pPr>
    </w:p>
    <w:p w:rsidR="00F458F1" w:rsidRDefault="00F458F1" w:rsidP="00F458F1">
      <w:pPr>
        <w:pStyle w:val="NormalWeb"/>
        <w:spacing w:line="360" w:lineRule="auto"/>
        <w:rPr>
          <w:rFonts w:ascii="Arial" w:hAnsi="Arial" w:cs="Arial"/>
          <w:b/>
          <w:i/>
          <w:caps/>
          <w:color w:val="000000"/>
          <w:sz w:val="32"/>
          <w:lang w:val="fr-FR"/>
        </w:rPr>
      </w:pPr>
    </w:p>
    <w:p w:rsidR="00306A96" w:rsidRDefault="00306A96" w:rsidP="00F458F1">
      <w:pPr>
        <w:pStyle w:val="NormalWeb"/>
        <w:spacing w:line="360" w:lineRule="auto"/>
        <w:rPr>
          <w:rFonts w:ascii="Arial" w:hAnsi="Arial" w:cs="Arial"/>
          <w:b/>
          <w:i/>
          <w:caps/>
          <w:color w:val="000000"/>
          <w:sz w:val="32"/>
          <w:lang w:val="fr-FR"/>
        </w:rPr>
      </w:pPr>
    </w:p>
    <w:p w:rsidR="00C23B1C" w:rsidRDefault="00C23B1C" w:rsidP="00F458F1">
      <w:pPr>
        <w:pStyle w:val="NormalWeb"/>
        <w:spacing w:line="360" w:lineRule="auto"/>
        <w:rPr>
          <w:rFonts w:ascii="Arial" w:hAnsi="Arial" w:cs="Arial"/>
          <w:b/>
          <w:i/>
          <w:caps/>
          <w:color w:val="000000"/>
          <w:sz w:val="32"/>
          <w:lang w:val="fr-FR"/>
        </w:rPr>
      </w:pPr>
    </w:p>
    <w:p w:rsidR="00C23B1C" w:rsidRDefault="00C23B1C" w:rsidP="00F458F1">
      <w:pPr>
        <w:pStyle w:val="NormalWeb"/>
        <w:spacing w:line="360" w:lineRule="auto"/>
        <w:rPr>
          <w:rFonts w:ascii="Arial" w:hAnsi="Arial" w:cs="Arial"/>
          <w:b/>
          <w:i/>
          <w:caps/>
          <w:color w:val="000000"/>
          <w:sz w:val="32"/>
          <w:lang w:val="fr-FR"/>
        </w:rPr>
      </w:pPr>
    </w:p>
    <w:p w:rsidR="00C23B1C" w:rsidRDefault="00C23B1C" w:rsidP="00F458F1">
      <w:pPr>
        <w:pStyle w:val="NormalWeb"/>
        <w:spacing w:line="360" w:lineRule="auto"/>
        <w:rPr>
          <w:rFonts w:ascii="Arial" w:hAnsi="Arial" w:cs="Arial"/>
          <w:b/>
          <w:i/>
          <w:caps/>
          <w:color w:val="000000"/>
          <w:sz w:val="32"/>
          <w:lang w:val="fr-FR"/>
        </w:rPr>
      </w:pPr>
    </w:p>
    <w:p w:rsidR="00C23B1C" w:rsidRDefault="00C23B1C" w:rsidP="00F458F1">
      <w:pPr>
        <w:pStyle w:val="NormalWeb"/>
        <w:spacing w:line="360" w:lineRule="auto"/>
        <w:rPr>
          <w:rFonts w:ascii="Arial" w:hAnsi="Arial" w:cs="Arial"/>
          <w:b/>
          <w:i/>
          <w:caps/>
          <w:color w:val="000000"/>
          <w:sz w:val="32"/>
          <w:lang w:val="fr-FR"/>
        </w:rPr>
      </w:pPr>
    </w:p>
    <w:p w:rsidR="00C23B1C" w:rsidRDefault="00C23B1C" w:rsidP="00F458F1">
      <w:pPr>
        <w:pStyle w:val="NormalWeb"/>
        <w:spacing w:line="360" w:lineRule="auto"/>
        <w:rPr>
          <w:rFonts w:ascii="Arial" w:hAnsi="Arial" w:cs="Arial"/>
          <w:b/>
          <w:i/>
          <w:caps/>
          <w:color w:val="000000"/>
          <w:sz w:val="32"/>
          <w:lang w:val="fr-FR"/>
        </w:rPr>
      </w:pPr>
    </w:p>
    <w:p w:rsidR="00C23B1C" w:rsidRDefault="00C23B1C" w:rsidP="00F458F1">
      <w:pPr>
        <w:pStyle w:val="NormalWeb"/>
        <w:spacing w:line="360" w:lineRule="auto"/>
        <w:rPr>
          <w:rFonts w:ascii="Arial" w:hAnsi="Arial" w:cs="Arial"/>
          <w:b/>
          <w:i/>
          <w:caps/>
          <w:color w:val="000000"/>
          <w:sz w:val="32"/>
          <w:lang w:val="fr-FR"/>
        </w:rPr>
      </w:pPr>
    </w:p>
    <w:p w:rsidR="00306A96" w:rsidRDefault="00306A96" w:rsidP="00F458F1">
      <w:pPr>
        <w:pStyle w:val="NormalWeb"/>
        <w:spacing w:line="360" w:lineRule="auto"/>
        <w:rPr>
          <w:rFonts w:ascii="Arial" w:hAnsi="Arial" w:cs="Arial"/>
          <w:b/>
          <w:i/>
          <w:caps/>
          <w:color w:val="000000"/>
          <w:sz w:val="32"/>
          <w:lang w:val="fr-FR"/>
        </w:rPr>
      </w:pPr>
    </w:p>
    <w:p w:rsidR="00306A96" w:rsidRDefault="00306A96" w:rsidP="00F458F1">
      <w:pPr>
        <w:pStyle w:val="NormalWeb"/>
        <w:spacing w:line="360" w:lineRule="auto"/>
        <w:rPr>
          <w:rFonts w:ascii="Arial" w:hAnsi="Arial" w:cs="Arial"/>
          <w:b/>
          <w:i/>
          <w:caps/>
          <w:color w:val="000000"/>
          <w:sz w:val="32"/>
          <w:lang w:val="fr-FR"/>
        </w:rPr>
      </w:pPr>
    </w:p>
    <w:p w:rsidR="00306A96" w:rsidRDefault="00306A96" w:rsidP="00F458F1">
      <w:pPr>
        <w:pStyle w:val="NormalWeb"/>
        <w:spacing w:line="360" w:lineRule="auto"/>
        <w:rPr>
          <w:rFonts w:ascii="Arial" w:hAnsi="Arial" w:cs="Arial"/>
          <w:b/>
          <w:i/>
          <w:caps/>
          <w:color w:val="000000"/>
          <w:sz w:val="32"/>
          <w:lang w:val="fr-FR"/>
        </w:rPr>
      </w:pPr>
    </w:p>
    <w:p w:rsidR="00306A96" w:rsidRDefault="00306A96" w:rsidP="00F458F1">
      <w:pPr>
        <w:pStyle w:val="NormalWeb"/>
        <w:spacing w:line="360" w:lineRule="auto"/>
        <w:rPr>
          <w:rFonts w:ascii="Arial" w:hAnsi="Arial" w:cs="Arial"/>
          <w:b/>
          <w:i/>
          <w:caps/>
          <w:color w:val="000000"/>
          <w:sz w:val="32"/>
          <w:lang w:val="fr-FR"/>
        </w:rPr>
      </w:pPr>
    </w:p>
    <w:p w:rsidR="00306A96" w:rsidRPr="00306A96" w:rsidRDefault="00306A96" w:rsidP="00306A96">
      <w:pPr>
        <w:pStyle w:val="NormalWeb"/>
        <w:rPr>
          <w:rFonts w:ascii="Verdana" w:hAnsi="Verdana"/>
          <w:i/>
          <w:sz w:val="16"/>
          <w:szCs w:val="19"/>
          <w:lang w:val="fr-FR"/>
        </w:rPr>
      </w:pPr>
      <w:r w:rsidRPr="00306A96">
        <w:rPr>
          <w:rFonts w:ascii="Verdana" w:hAnsi="Verdana"/>
          <w:i/>
          <w:sz w:val="16"/>
          <w:szCs w:val="19"/>
          <w:lang w:val="fr-FR"/>
        </w:rPr>
        <w:t>REMARQUES :</w:t>
      </w:r>
    </w:p>
    <w:p w:rsidR="00306A96" w:rsidRPr="00306A96" w:rsidRDefault="00306A96" w:rsidP="00306A96">
      <w:pPr>
        <w:pStyle w:val="NormalWeb"/>
        <w:rPr>
          <w:rFonts w:ascii="Verdana" w:hAnsi="Verdana"/>
          <w:i/>
          <w:sz w:val="16"/>
          <w:szCs w:val="19"/>
          <w:lang w:val="fr-FR"/>
        </w:rPr>
      </w:pPr>
      <w:r w:rsidRPr="00306A96">
        <w:rPr>
          <w:rStyle w:val="Strong"/>
          <w:rFonts w:ascii="Verdana" w:hAnsi="Verdana"/>
          <w:i/>
          <w:sz w:val="16"/>
          <w:szCs w:val="19"/>
          <w:lang w:val="fr-FR"/>
        </w:rPr>
        <w:t>1</w:t>
      </w:r>
      <w:r w:rsidRPr="00306A96">
        <w:rPr>
          <w:rFonts w:ascii="Verdana" w:hAnsi="Verdana"/>
          <w:i/>
          <w:sz w:val="16"/>
          <w:szCs w:val="19"/>
          <w:lang w:val="fr-FR"/>
        </w:rPr>
        <w:t xml:space="preserve"> La présente formule est remplie en entier dans tous les cas et signée par le poursuivant responsable du dossier ou par un procureur autorisé à lier la Couronne, et par l’avocat du délinquant, ou par le délinquant se représentant seul, avant la date fixée pour la première conférence préparatoire par voie judiciaire, à moins qu’une ordonnance contraire ne soit rendue ou que le délinquant ne consente à la demande.</w:t>
      </w:r>
    </w:p>
    <w:p w:rsidR="00306A96" w:rsidRPr="00306A96" w:rsidRDefault="00306A96" w:rsidP="00306A96">
      <w:pPr>
        <w:pStyle w:val="NormalWeb"/>
        <w:rPr>
          <w:rFonts w:ascii="Verdana" w:hAnsi="Verdana"/>
          <w:i/>
          <w:sz w:val="16"/>
          <w:szCs w:val="19"/>
          <w:lang w:val="fr-FR"/>
        </w:rPr>
      </w:pPr>
      <w:r w:rsidRPr="00306A96">
        <w:rPr>
          <w:rStyle w:val="Strong"/>
          <w:rFonts w:ascii="Verdana" w:hAnsi="Verdana"/>
          <w:i/>
          <w:sz w:val="16"/>
          <w:szCs w:val="19"/>
          <w:lang w:val="fr-FR"/>
        </w:rPr>
        <w:t>2</w:t>
      </w:r>
      <w:r w:rsidRPr="00306A96">
        <w:rPr>
          <w:rFonts w:ascii="Verdana" w:hAnsi="Verdana"/>
          <w:i/>
          <w:sz w:val="16"/>
          <w:szCs w:val="19"/>
          <w:lang w:val="fr-FR"/>
        </w:rPr>
        <w:t xml:space="preserve"> Chacune des parties est invitée à discuter avec l’autre des questions qui seront examinées à la conférence préparatoire avant la tenue de celle-ci.</w:t>
      </w:r>
    </w:p>
    <w:p w:rsidR="00306A96" w:rsidRPr="00306A96" w:rsidRDefault="00306A96" w:rsidP="00306A96">
      <w:pPr>
        <w:pStyle w:val="NormalWeb"/>
        <w:rPr>
          <w:rFonts w:ascii="Verdana" w:hAnsi="Verdana"/>
          <w:i/>
          <w:sz w:val="16"/>
          <w:szCs w:val="19"/>
          <w:lang w:val="fr-FR"/>
        </w:rPr>
      </w:pPr>
      <w:r w:rsidRPr="00306A96">
        <w:rPr>
          <w:rStyle w:val="Strong"/>
          <w:rFonts w:ascii="Verdana" w:hAnsi="Verdana"/>
          <w:i/>
          <w:sz w:val="16"/>
          <w:szCs w:val="19"/>
          <w:lang w:val="fr-FR"/>
        </w:rPr>
        <w:t>3</w:t>
      </w:r>
      <w:r w:rsidRPr="00306A96">
        <w:rPr>
          <w:rFonts w:ascii="Verdana" w:hAnsi="Verdana"/>
          <w:i/>
          <w:sz w:val="16"/>
          <w:szCs w:val="19"/>
          <w:lang w:val="fr-FR"/>
        </w:rPr>
        <w:t xml:space="preserve"> La Couronne fait connaître sa position sur chaque question et s’abstient d’inscrire des mentions telles que « à venir », « à déterminer », etc.</w:t>
      </w:r>
    </w:p>
    <w:p w:rsidR="00306A96" w:rsidRPr="00306A96" w:rsidRDefault="00306A96" w:rsidP="00306A96">
      <w:pPr>
        <w:pStyle w:val="NormalWeb"/>
        <w:rPr>
          <w:rFonts w:ascii="Verdana" w:hAnsi="Verdana"/>
          <w:i/>
          <w:sz w:val="16"/>
          <w:szCs w:val="19"/>
          <w:lang w:val="fr-FR"/>
        </w:rPr>
      </w:pPr>
      <w:r w:rsidRPr="00306A96">
        <w:rPr>
          <w:rStyle w:val="Strong"/>
          <w:rFonts w:ascii="Verdana" w:hAnsi="Verdana"/>
          <w:i/>
          <w:sz w:val="16"/>
          <w:szCs w:val="19"/>
          <w:lang w:val="fr-FR"/>
        </w:rPr>
        <w:t>4</w:t>
      </w:r>
      <w:r w:rsidRPr="00306A96">
        <w:rPr>
          <w:rFonts w:ascii="Verdana" w:hAnsi="Verdana"/>
          <w:i/>
          <w:sz w:val="16"/>
          <w:szCs w:val="19"/>
          <w:lang w:val="fr-FR"/>
        </w:rPr>
        <w:t xml:space="preserve"> Le poursuivant dépose la présente formule et la signifie à l’avocat de la défense ou au délinquant se représentant seul au moins quatorze jours avant la date fixée pour la conférence préparatoire. L’avocat de la défense ou le délinquant se représentant seul dépose son rapport et le signifie au poursuivant au moins sept jours avant la date fixée pour la conférence préparatoire, que la Couronne ait déposé ou non la présente formule. Si la Couronne n’a pas déposé la présente formule ou si elle l’a déposée en retard, l’avocat ou le délinquant se représentant seul devrait remplir la présente formule dans la mesure du possible.</w:t>
      </w:r>
    </w:p>
    <w:p w:rsidR="00306A96" w:rsidRPr="00306A96" w:rsidRDefault="00306A96" w:rsidP="00306A96">
      <w:pPr>
        <w:pStyle w:val="NormalWeb"/>
        <w:rPr>
          <w:rFonts w:ascii="Verdana" w:hAnsi="Verdana"/>
          <w:i/>
          <w:sz w:val="16"/>
          <w:szCs w:val="19"/>
          <w:lang w:val="fr-FR"/>
        </w:rPr>
      </w:pPr>
      <w:r w:rsidRPr="00306A96">
        <w:rPr>
          <w:rStyle w:val="Strong"/>
          <w:rFonts w:ascii="Verdana" w:hAnsi="Verdana"/>
          <w:i/>
          <w:sz w:val="16"/>
          <w:szCs w:val="19"/>
          <w:lang w:val="fr-FR"/>
        </w:rPr>
        <w:t>5</w:t>
      </w:r>
      <w:r w:rsidRPr="00306A96">
        <w:rPr>
          <w:rFonts w:ascii="Verdana" w:hAnsi="Verdana"/>
          <w:i/>
          <w:sz w:val="16"/>
          <w:szCs w:val="19"/>
          <w:lang w:val="fr-FR"/>
        </w:rPr>
        <w:t xml:space="preserve"> Si l’une des parties change la position qu’elle avait prise dans la présente formule, elle en avise par écrit l’autre partie et la Cour.</w:t>
      </w:r>
    </w:p>
    <w:p w:rsidR="00306A96" w:rsidRPr="00306A96" w:rsidRDefault="00306A96" w:rsidP="00F458F1">
      <w:pPr>
        <w:pStyle w:val="NormalWeb"/>
        <w:spacing w:line="360" w:lineRule="auto"/>
        <w:rPr>
          <w:rFonts w:ascii="Arial" w:hAnsi="Arial" w:cs="Arial"/>
          <w:b/>
          <w:i/>
          <w:caps/>
          <w:color w:val="000000"/>
          <w:sz w:val="32"/>
          <w:lang w:val="fr-FR"/>
        </w:rPr>
      </w:pPr>
    </w:p>
    <w:sectPr w:rsidR="00306A96" w:rsidRPr="00306A96" w:rsidSect="00C1361A">
      <w:headerReference w:type="default" r:id="rId8"/>
      <w:pgSz w:w="12240" w:h="15840"/>
      <w:pgMar w:top="1080" w:right="1008" w:bottom="605" w:left="1296" w:header="475"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675" w:rsidRDefault="00227675" w:rsidP="005F7B43">
      <w:pPr>
        <w:spacing w:after="0" w:line="240" w:lineRule="auto"/>
      </w:pPr>
      <w:r>
        <w:separator/>
      </w:r>
    </w:p>
  </w:endnote>
  <w:endnote w:type="continuationSeparator" w:id="0">
    <w:p w:rsidR="00227675" w:rsidRDefault="00227675" w:rsidP="005F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675" w:rsidRDefault="00227675" w:rsidP="005F7B43">
      <w:pPr>
        <w:spacing w:after="0" w:line="240" w:lineRule="auto"/>
      </w:pPr>
      <w:r>
        <w:separator/>
      </w:r>
    </w:p>
  </w:footnote>
  <w:footnote w:type="continuationSeparator" w:id="0">
    <w:p w:rsidR="00227675" w:rsidRDefault="00227675" w:rsidP="005F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B4" w:rsidRPr="00BD13C6" w:rsidRDefault="004A02B4" w:rsidP="00516DF1">
    <w:pPr>
      <w:widowControl w:val="0"/>
      <w:ind w:right="-28"/>
      <w:rPr>
        <w:rFonts w:ascii="Arial" w:hAnsi="Arial" w:cs="Arial"/>
        <w:sz w:val="4"/>
        <w:lang w:val="fr-CA"/>
      </w:rPr>
    </w:pPr>
    <w:r>
      <w:rPr>
        <w:rFonts w:ascii="Arial" w:hAnsi="Arial" w:cs="Arial"/>
        <w:sz w:val="16"/>
        <w:lang w:val="fr-CA"/>
      </w:rPr>
      <w:t>Rapport de conférence préparatoire (demande de déclaration de délinquant dangereux ou d délinquant à contrôler)</w:t>
    </w:r>
    <w:r w:rsidRPr="00516DF1">
      <w:rPr>
        <w:rFonts w:ascii="Arial" w:hAnsi="Arial" w:cs="Arial"/>
        <w:sz w:val="16"/>
        <w:lang w:val="fr-CA"/>
      </w:rPr>
      <w:t xml:space="preserve"> – Formule </w:t>
    </w:r>
    <w:r>
      <w:rPr>
        <w:rFonts w:ascii="Arial" w:hAnsi="Arial" w:cs="Arial"/>
        <w:sz w:val="16"/>
        <w:lang w:val="fr-CA"/>
      </w:rPr>
      <w:t>7</w:t>
    </w:r>
    <w:r w:rsidRPr="00516DF1">
      <w:rPr>
        <w:rFonts w:ascii="Arial" w:hAnsi="Arial" w:cs="Arial"/>
        <w:sz w:val="16"/>
        <w:lang w:val="fr-CA"/>
      </w:rPr>
      <w:t xml:space="preserve"> - page </w:t>
    </w:r>
    <w:r w:rsidR="00813AFF" w:rsidRPr="002F3230">
      <w:rPr>
        <w:rFonts w:ascii="Arial" w:hAnsi="Arial" w:cs="Arial"/>
        <w:sz w:val="16"/>
        <w:lang w:val="fr-CA"/>
      </w:rPr>
      <w:fldChar w:fldCharType="begin"/>
    </w:r>
    <w:r w:rsidRPr="00516DF1">
      <w:rPr>
        <w:rFonts w:ascii="Arial" w:hAnsi="Arial" w:cs="Arial"/>
        <w:sz w:val="16"/>
        <w:lang w:val="fr-CA"/>
      </w:rPr>
      <w:instrText xml:space="preserve"> PAGE   \* MERGEFORMAT </w:instrText>
    </w:r>
    <w:r w:rsidR="00813AFF" w:rsidRPr="002F3230">
      <w:rPr>
        <w:rFonts w:ascii="Arial" w:hAnsi="Arial" w:cs="Arial"/>
        <w:sz w:val="16"/>
        <w:lang w:val="fr-CA"/>
      </w:rPr>
      <w:fldChar w:fldCharType="separate"/>
    </w:r>
    <w:r w:rsidR="00FE1265">
      <w:rPr>
        <w:rFonts w:ascii="Arial" w:hAnsi="Arial" w:cs="Arial"/>
        <w:noProof/>
        <w:sz w:val="16"/>
        <w:lang w:val="fr-CA"/>
      </w:rPr>
      <w:t>1</w:t>
    </w:r>
    <w:r w:rsidR="00813AFF" w:rsidRPr="002F3230">
      <w:rPr>
        <w:rFonts w:ascii="Arial" w:hAnsi="Arial" w:cs="Arial"/>
        <w:sz w:val="16"/>
        <w:lang w:val="fr-CA"/>
      </w:rPr>
      <w:fldChar w:fldCharType="end"/>
    </w:r>
    <w:r w:rsidRPr="00BD13C6">
      <w:rPr>
        <w:rFonts w:ascii="Arial" w:hAnsi="Arial" w:cs="Arial"/>
        <w:sz w:val="4"/>
        <w:lang w:val="fr-CA"/>
      </w:rPr>
      <w:tab/>
    </w:r>
    <w:r w:rsidRPr="00BD13C6">
      <w:rPr>
        <w:rFonts w:ascii="Arial" w:hAnsi="Arial" w:cs="Arial"/>
        <w:sz w:val="4"/>
        <w:lang w:val="fr-CA"/>
      </w:rPr>
      <w:tab/>
      <w:t xml:space="preserve">    </w:t>
    </w:r>
    <w:r w:rsidRPr="00BD13C6">
      <w:rPr>
        <w:rFonts w:ascii="Arial" w:hAnsi="Arial" w:cs="Arial"/>
        <w:sz w:val="4"/>
        <w:lang w:val="fr-CA"/>
      </w:rPr>
      <w:tab/>
      <w:t xml:space="preserve">     </w:t>
    </w:r>
    <w:r w:rsidRPr="00BD13C6">
      <w:rPr>
        <w:rFonts w:ascii="Arial" w:hAnsi="Arial" w:cs="Arial"/>
        <w:sz w:val="4"/>
        <w:lang w:val="fr-CA"/>
      </w:rPr>
      <w:tab/>
    </w:r>
    <w:r w:rsidRPr="00BD13C6">
      <w:rPr>
        <w:rFonts w:ascii="Arial" w:hAnsi="Arial" w:cs="Arial"/>
        <w:sz w:val="4"/>
        <w:lang w:val="fr-CA"/>
      </w:rPr>
      <w:tab/>
    </w:r>
    <w:r w:rsidRPr="00BD13C6">
      <w:rPr>
        <w:rFonts w:ascii="Arial" w:hAnsi="Arial" w:cs="Arial"/>
        <w:sz w:val="4"/>
        <w:lang w:val="fr-CA"/>
      </w:rPr>
      <w:tab/>
    </w:r>
    <w:r w:rsidRPr="00BD13C6">
      <w:rPr>
        <w:rFonts w:ascii="Arial" w:hAnsi="Arial" w:cs="Arial"/>
        <w:sz w:val="4"/>
        <w:lang w:val="fr-CA"/>
      </w:rPr>
      <w:tab/>
    </w:r>
    <w:r w:rsidRPr="00BD13C6">
      <w:rPr>
        <w:rFonts w:ascii="Arial" w:hAnsi="Arial" w:cs="Arial"/>
        <w:sz w:val="4"/>
        <w:lang w:val="fr-CA"/>
      </w:rPr>
      <w:tab/>
      <w:t xml:space="preserve">    </w:t>
    </w:r>
  </w:p>
  <w:p w:rsidR="004A02B4" w:rsidRPr="00516DF1" w:rsidRDefault="004A02B4" w:rsidP="00516DF1">
    <w:pPr>
      <w:widowControl w:val="0"/>
      <w:ind w:right="-28"/>
      <w:rPr>
        <w:rFonts w:ascii="Arial" w:hAnsi="Arial" w:cs="Arial"/>
        <w:sz w:val="20"/>
        <w:lang w:val="fr-CA"/>
      </w:rPr>
    </w:pPr>
    <w:r>
      <w:rPr>
        <w:rFonts w:ascii="Arial" w:hAnsi="Arial" w:cs="Arial"/>
        <w:sz w:val="18"/>
        <w:lang w:val="fr-CA"/>
      </w:rPr>
      <w:t xml:space="preserve"> </w:t>
    </w:r>
    <w:r>
      <w:rPr>
        <w:rFonts w:ascii="Arial" w:hAnsi="Arial" w:cs="Arial"/>
        <w:sz w:val="18"/>
        <w:lang w:val="fr-CA"/>
      </w:rPr>
      <w:tab/>
    </w:r>
    <w:r>
      <w:rPr>
        <w:rFonts w:ascii="Arial" w:hAnsi="Arial" w:cs="Arial"/>
        <w:sz w:val="18"/>
        <w:lang w:val="fr-CA"/>
      </w:rPr>
      <w:tab/>
    </w:r>
    <w:r>
      <w:rPr>
        <w:rFonts w:ascii="Arial" w:hAnsi="Arial" w:cs="Arial"/>
        <w:sz w:val="18"/>
        <w:lang w:val="fr-CA"/>
      </w:rPr>
      <w:tab/>
    </w:r>
    <w:r>
      <w:rPr>
        <w:rFonts w:ascii="Arial" w:hAnsi="Arial" w:cs="Arial"/>
        <w:sz w:val="18"/>
        <w:lang w:val="fr-CA"/>
      </w:rPr>
      <w:tab/>
    </w:r>
    <w:r>
      <w:rPr>
        <w:rFonts w:ascii="Arial" w:hAnsi="Arial" w:cs="Arial"/>
        <w:sz w:val="18"/>
        <w:lang w:val="fr-CA"/>
      </w:rPr>
      <w:tab/>
    </w:r>
    <w:r>
      <w:rPr>
        <w:rFonts w:ascii="Arial" w:hAnsi="Arial" w:cs="Arial"/>
        <w:sz w:val="18"/>
        <w:lang w:val="fr-CA"/>
      </w:rPr>
      <w:tab/>
    </w:r>
    <w:r>
      <w:rPr>
        <w:rFonts w:ascii="Arial" w:hAnsi="Arial" w:cs="Arial"/>
        <w:sz w:val="18"/>
        <w:lang w:val="fr-CA"/>
      </w:rPr>
      <w:tab/>
    </w:r>
    <w:r>
      <w:rPr>
        <w:rFonts w:ascii="Arial" w:hAnsi="Arial" w:cs="Arial"/>
        <w:sz w:val="18"/>
        <w:lang w:val="fr-CA"/>
      </w:rPr>
      <w:tab/>
      <w:t xml:space="preserve">    </w:t>
    </w:r>
    <w:r w:rsidRPr="00516DF1">
      <w:rPr>
        <w:rFonts w:ascii="Arial" w:hAnsi="Arial" w:cs="Arial"/>
        <w:sz w:val="20"/>
        <w:lang w:val="fr-CA"/>
      </w:rPr>
      <w:t>N</w:t>
    </w:r>
    <w:r>
      <w:rPr>
        <w:rFonts w:ascii="Arial" w:hAnsi="Arial" w:cs="Arial"/>
        <w:snapToGrid w:val="0"/>
        <w:vertAlign w:val="superscript"/>
        <w:lang w:val="fr-CA"/>
      </w:rPr>
      <w:t>o</w:t>
    </w:r>
    <w:r w:rsidRPr="00516DF1">
      <w:rPr>
        <w:rFonts w:ascii="Arial" w:hAnsi="Arial" w:cs="Arial"/>
        <w:snapToGrid w:val="0"/>
        <w:lang w:val="fr-CA"/>
      </w:rPr>
      <w:t xml:space="preserve"> </w:t>
    </w:r>
    <w:r>
      <w:rPr>
        <w:rFonts w:ascii="Arial" w:hAnsi="Arial" w:cs="Arial"/>
        <w:sz w:val="20"/>
        <w:lang w:val="fr-CA"/>
      </w:rPr>
      <w:t>de dossier :</w:t>
    </w:r>
    <w:r w:rsidRPr="00516DF1">
      <w:rPr>
        <w:rFonts w:ascii="Arial" w:hAnsi="Arial" w:cs="Arial"/>
        <w:sz w:val="20"/>
        <w:lang w:val="fr-CA"/>
      </w:rPr>
      <w:t xml:space="preserve">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623695"/>
    <w:multiLevelType w:val="hybridMultilevel"/>
    <w:tmpl w:val="E1318FD3"/>
    <w:lvl w:ilvl="0" w:tplc="FFFFFFFF">
      <w:start w:val="1"/>
      <w:numFmt w:val="bullet"/>
      <w:lvlText w:val="•"/>
      <w:lvlJc w:val="left"/>
      <w:pPr>
        <w:ind w:left="1440" w:firstLine="0"/>
      </w:pPr>
    </w:lvl>
    <w:lvl w:ilvl="1" w:tplc="FFFFFFFF">
      <w:numFmt w:val="decimal"/>
      <w:lvlText w:val=""/>
      <w:lvlJc w:val="left"/>
      <w:pPr>
        <w:ind w:left="1440" w:firstLine="0"/>
      </w:pPr>
    </w:lvl>
    <w:lvl w:ilvl="2" w:tplc="FFFFFFFF">
      <w:numFmt w:val="decimal"/>
      <w:lvlText w:val=""/>
      <w:lvlJc w:val="left"/>
      <w:pPr>
        <w:ind w:left="1440" w:firstLine="0"/>
      </w:pPr>
    </w:lvl>
    <w:lvl w:ilvl="3" w:tplc="FFFFFFFF">
      <w:numFmt w:val="decimal"/>
      <w:lvlText w:val=""/>
      <w:lvlJc w:val="left"/>
      <w:pPr>
        <w:ind w:left="1440" w:firstLine="0"/>
      </w:pPr>
    </w:lvl>
    <w:lvl w:ilvl="4" w:tplc="FFFFFFFF">
      <w:numFmt w:val="decimal"/>
      <w:lvlText w:val=""/>
      <w:lvlJc w:val="left"/>
      <w:pPr>
        <w:ind w:left="1440" w:firstLine="0"/>
      </w:pPr>
    </w:lvl>
    <w:lvl w:ilvl="5" w:tplc="FFFFFFFF">
      <w:numFmt w:val="decimal"/>
      <w:lvlText w:val=""/>
      <w:lvlJc w:val="left"/>
      <w:pPr>
        <w:ind w:left="1440" w:firstLine="0"/>
      </w:pPr>
    </w:lvl>
    <w:lvl w:ilvl="6" w:tplc="FFFFFFFF">
      <w:numFmt w:val="decimal"/>
      <w:lvlText w:val=""/>
      <w:lvlJc w:val="left"/>
      <w:pPr>
        <w:ind w:left="1440" w:firstLine="0"/>
      </w:pPr>
    </w:lvl>
    <w:lvl w:ilvl="7" w:tplc="FFFFFFFF">
      <w:numFmt w:val="decimal"/>
      <w:lvlText w:val=""/>
      <w:lvlJc w:val="left"/>
      <w:pPr>
        <w:ind w:left="1440" w:firstLine="0"/>
      </w:pPr>
    </w:lvl>
    <w:lvl w:ilvl="8" w:tplc="FFFFFFFF">
      <w:numFmt w:val="decimal"/>
      <w:lvlText w:val=""/>
      <w:lvlJc w:val="left"/>
      <w:pPr>
        <w:ind w:left="1440" w:firstLine="0"/>
      </w:pPr>
    </w:lvl>
  </w:abstractNum>
  <w:abstractNum w:abstractNumId="1" w15:restartNumberingAfterBreak="0">
    <w:nsid w:val="0BA27BA7"/>
    <w:multiLevelType w:val="hybridMultilevel"/>
    <w:tmpl w:val="EF122E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204250A"/>
    <w:multiLevelType w:val="hybridMultilevel"/>
    <w:tmpl w:val="42665A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0A212A"/>
    <w:multiLevelType w:val="hybridMultilevel"/>
    <w:tmpl w:val="F04656F2"/>
    <w:lvl w:ilvl="0" w:tplc="04090007">
      <w:start w:val="1"/>
      <w:numFmt w:val="bullet"/>
      <w:lvlText w:val=""/>
      <w:lvlJc w:val="left"/>
      <w:pPr>
        <w:ind w:left="1440" w:hanging="360"/>
      </w:pPr>
      <w:rPr>
        <w:rFonts w:ascii="Wingdings" w:hAnsi="Wingdings" w:hint="default"/>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D00054D"/>
    <w:multiLevelType w:val="hybridMultilevel"/>
    <w:tmpl w:val="91223588"/>
    <w:lvl w:ilvl="0" w:tplc="9438C058">
      <w:numFmt w:val="bullet"/>
      <w:lvlText w:val="¨"/>
      <w:lvlJc w:val="left"/>
      <w:pPr>
        <w:ind w:left="720" w:hanging="360"/>
      </w:pPr>
      <w:rPr>
        <w:rFonts w:ascii="Wingdings" w:eastAsia="Times New Roman" w:hAnsi="Wingdings" w:cs="Times New Roman" w:hint="default"/>
        <w:b/>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340F7D"/>
    <w:multiLevelType w:val="hybridMultilevel"/>
    <w:tmpl w:val="B054F2EA"/>
    <w:lvl w:ilvl="0" w:tplc="E9D66538">
      <w:start w:val="1"/>
      <w:numFmt w:val="lowerLetter"/>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15:restartNumberingAfterBreak="0">
    <w:nsid w:val="39F362F5"/>
    <w:multiLevelType w:val="hybridMultilevel"/>
    <w:tmpl w:val="0DE693D8"/>
    <w:lvl w:ilvl="0" w:tplc="1009000F">
      <w:start w:val="1"/>
      <w:numFmt w:val="decimal"/>
      <w:lvlText w:val="%1."/>
      <w:lvlJc w:val="left"/>
      <w:pPr>
        <w:ind w:left="1555" w:hanging="360"/>
      </w:pPr>
    </w:lvl>
    <w:lvl w:ilvl="1" w:tplc="10090019" w:tentative="1">
      <w:start w:val="1"/>
      <w:numFmt w:val="lowerLetter"/>
      <w:lvlText w:val="%2."/>
      <w:lvlJc w:val="left"/>
      <w:pPr>
        <w:ind w:left="2275" w:hanging="360"/>
      </w:pPr>
    </w:lvl>
    <w:lvl w:ilvl="2" w:tplc="1009001B" w:tentative="1">
      <w:start w:val="1"/>
      <w:numFmt w:val="lowerRoman"/>
      <w:lvlText w:val="%3."/>
      <w:lvlJc w:val="right"/>
      <w:pPr>
        <w:ind w:left="2995" w:hanging="180"/>
      </w:pPr>
    </w:lvl>
    <w:lvl w:ilvl="3" w:tplc="1009000F" w:tentative="1">
      <w:start w:val="1"/>
      <w:numFmt w:val="decimal"/>
      <w:lvlText w:val="%4."/>
      <w:lvlJc w:val="left"/>
      <w:pPr>
        <w:ind w:left="3715" w:hanging="360"/>
      </w:pPr>
    </w:lvl>
    <w:lvl w:ilvl="4" w:tplc="10090019" w:tentative="1">
      <w:start w:val="1"/>
      <w:numFmt w:val="lowerLetter"/>
      <w:lvlText w:val="%5."/>
      <w:lvlJc w:val="left"/>
      <w:pPr>
        <w:ind w:left="4435" w:hanging="360"/>
      </w:pPr>
    </w:lvl>
    <w:lvl w:ilvl="5" w:tplc="1009001B" w:tentative="1">
      <w:start w:val="1"/>
      <w:numFmt w:val="lowerRoman"/>
      <w:lvlText w:val="%6."/>
      <w:lvlJc w:val="right"/>
      <w:pPr>
        <w:ind w:left="5155" w:hanging="180"/>
      </w:pPr>
    </w:lvl>
    <w:lvl w:ilvl="6" w:tplc="1009000F" w:tentative="1">
      <w:start w:val="1"/>
      <w:numFmt w:val="decimal"/>
      <w:lvlText w:val="%7."/>
      <w:lvlJc w:val="left"/>
      <w:pPr>
        <w:ind w:left="5875" w:hanging="360"/>
      </w:pPr>
    </w:lvl>
    <w:lvl w:ilvl="7" w:tplc="10090019" w:tentative="1">
      <w:start w:val="1"/>
      <w:numFmt w:val="lowerLetter"/>
      <w:lvlText w:val="%8."/>
      <w:lvlJc w:val="left"/>
      <w:pPr>
        <w:ind w:left="6595" w:hanging="360"/>
      </w:pPr>
    </w:lvl>
    <w:lvl w:ilvl="8" w:tplc="1009001B" w:tentative="1">
      <w:start w:val="1"/>
      <w:numFmt w:val="lowerRoman"/>
      <w:lvlText w:val="%9."/>
      <w:lvlJc w:val="right"/>
      <w:pPr>
        <w:ind w:left="7315" w:hanging="180"/>
      </w:pPr>
    </w:lvl>
  </w:abstractNum>
  <w:abstractNum w:abstractNumId="7" w15:restartNumberingAfterBreak="0">
    <w:nsid w:val="39FE02CE"/>
    <w:multiLevelType w:val="hybridMultilevel"/>
    <w:tmpl w:val="894CA74E"/>
    <w:lvl w:ilvl="0" w:tplc="FFE0D82C">
      <w:start w:val="1"/>
      <w:numFmt w:val="decimal"/>
      <w:lvlText w:val="%1."/>
      <w:lvlJc w:val="left"/>
      <w:pPr>
        <w:ind w:left="720" w:hanging="360"/>
      </w:pPr>
      <w:rPr>
        <w:rFonts w:ascii="Arial" w:hAnsi="Arial" w:cs="Arial"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DE51251"/>
    <w:multiLevelType w:val="hybridMultilevel"/>
    <w:tmpl w:val="AD9847F6"/>
    <w:lvl w:ilvl="0" w:tplc="C2F613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F0D5E24"/>
    <w:multiLevelType w:val="hybridMultilevel"/>
    <w:tmpl w:val="6FB61AF8"/>
    <w:lvl w:ilvl="0" w:tplc="07DCC4EA">
      <w:start w:val="1"/>
      <w:numFmt w:val="lowerLetter"/>
      <w:lvlText w:val="%1)"/>
      <w:lvlJc w:val="left"/>
      <w:pPr>
        <w:ind w:left="1080" w:hanging="360"/>
      </w:pPr>
      <w:rPr>
        <w:rFonts w:hint="default"/>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212F7A4"/>
    <w:multiLevelType w:val="hybridMultilevel"/>
    <w:tmpl w:val="61AAED2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53260FC4"/>
    <w:multiLevelType w:val="hybridMultilevel"/>
    <w:tmpl w:val="1E481E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CCF3A45"/>
    <w:multiLevelType w:val="hybridMultilevel"/>
    <w:tmpl w:val="9C2014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6BE506A"/>
    <w:multiLevelType w:val="singleLevel"/>
    <w:tmpl w:val="308830DA"/>
    <w:lvl w:ilvl="0">
      <w:start w:val="1"/>
      <w:numFmt w:val="decimal"/>
      <w:lvlText w:val="%1."/>
      <w:lvlJc w:val="left"/>
      <w:pPr>
        <w:tabs>
          <w:tab w:val="num" w:pos="540"/>
        </w:tabs>
        <w:ind w:left="540" w:hanging="360"/>
      </w:pPr>
    </w:lvl>
  </w:abstractNum>
  <w:abstractNum w:abstractNumId="14" w15:restartNumberingAfterBreak="0">
    <w:nsid w:val="6A65754A"/>
    <w:multiLevelType w:val="hybridMultilevel"/>
    <w:tmpl w:val="C66216AA"/>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C2EC6CF"/>
    <w:multiLevelType w:val="hybridMultilevel"/>
    <w:tmpl w:val="644C45F0"/>
    <w:lvl w:ilvl="0" w:tplc="10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15:restartNumberingAfterBreak="0">
    <w:nsid w:val="72CE28B1"/>
    <w:multiLevelType w:val="hybridMultilevel"/>
    <w:tmpl w:val="B6C40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DEC1208"/>
    <w:multiLevelType w:val="hybridMultilevel"/>
    <w:tmpl w:val="C70EE3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num>
  <w:num w:numId="4">
    <w:abstractNumId w:val="17"/>
  </w:num>
  <w:num w:numId="5">
    <w:abstractNumId w:val="18"/>
  </w:num>
  <w:num w:numId="6">
    <w:abstractNumId w:val="7"/>
  </w:num>
  <w:num w:numId="7">
    <w:abstractNumId w:val="9"/>
  </w:num>
  <w:num w:numId="8">
    <w:abstractNumId w:val="8"/>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10"/>
  </w:num>
  <w:num w:numId="14">
    <w:abstractNumId w:val="0"/>
  </w:num>
  <w:num w:numId="15">
    <w:abstractNumId w:val="1"/>
  </w:num>
  <w:num w:numId="16">
    <w:abstractNumId w:val="15"/>
  </w:num>
  <w:num w:numId="17">
    <w:abstractNumId w:val="12"/>
  </w:num>
  <w:num w:numId="18">
    <w:abstractNumId w:val="3"/>
  </w:num>
  <w:num w:numId="19">
    <w:abstractNumId w:val="14"/>
  </w:num>
  <w:num w:numId="20">
    <w:abstractNumId w:val="13"/>
  </w:num>
  <w:num w:numId="21">
    <w:abstractNumId w:val="13"/>
    <w:lvlOverride w:ilvl="0">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AC"/>
    <w:rsid w:val="000018D7"/>
    <w:rsid w:val="000038BD"/>
    <w:rsid w:val="00025BCE"/>
    <w:rsid w:val="000262CE"/>
    <w:rsid w:val="000273E6"/>
    <w:rsid w:val="000420E6"/>
    <w:rsid w:val="000456B1"/>
    <w:rsid w:val="0005033C"/>
    <w:rsid w:val="00085FB7"/>
    <w:rsid w:val="000B09AF"/>
    <w:rsid w:val="000C19E8"/>
    <w:rsid w:val="000C5449"/>
    <w:rsid w:val="000C5B1A"/>
    <w:rsid w:val="000D3DC6"/>
    <w:rsid w:val="000E066A"/>
    <w:rsid w:val="000E66B0"/>
    <w:rsid w:val="000E6FEC"/>
    <w:rsid w:val="00100535"/>
    <w:rsid w:val="00117529"/>
    <w:rsid w:val="0013090D"/>
    <w:rsid w:val="001339B5"/>
    <w:rsid w:val="001414AC"/>
    <w:rsid w:val="00147778"/>
    <w:rsid w:val="001608BD"/>
    <w:rsid w:val="001640FE"/>
    <w:rsid w:val="0018003D"/>
    <w:rsid w:val="001849E8"/>
    <w:rsid w:val="00184D08"/>
    <w:rsid w:val="00193367"/>
    <w:rsid w:val="001A4570"/>
    <w:rsid w:val="001B499E"/>
    <w:rsid w:val="001B6272"/>
    <w:rsid w:val="001C024E"/>
    <w:rsid w:val="001C403C"/>
    <w:rsid w:val="001C77FA"/>
    <w:rsid w:val="001C7809"/>
    <w:rsid w:val="001C7BBD"/>
    <w:rsid w:val="001D1A30"/>
    <w:rsid w:val="00201172"/>
    <w:rsid w:val="00205881"/>
    <w:rsid w:val="0021667F"/>
    <w:rsid w:val="0021742B"/>
    <w:rsid w:val="00221350"/>
    <w:rsid w:val="0022279A"/>
    <w:rsid w:val="00227675"/>
    <w:rsid w:val="00241A8C"/>
    <w:rsid w:val="00252B4A"/>
    <w:rsid w:val="002577DE"/>
    <w:rsid w:val="00261F31"/>
    <w:rsid w:val="002811CA"/>
    <w:rsid w:val="00283504"/>
    <w:rsid w:val="00293229"/>
    <w:rsid w:val="002C28B5"/>
    <w:rsid w:val="002E4714"/>
    <w:rsid w:val="002E4916"/>
    <w:rsid w:val="002F3230"/>
    <w:rsid w:val="002F77CA"/>
    <w:rsid w:val="002F7EDD"/>
    <w:rsid w:val="0030182A"/>
    <w:rsid w:val="00306A96"/>
    <w:rsid w:val="003126B0"/>
    <w:rsid w:val="00324654"/>
    <w:rsid w:val="00324F69"/>
    <w:rsid w:val="00326BB5"/>
    <w:rsid w:val="00336207"/>
    <w:rsid w:val="003364D9"/>
    <w:rsid w:val="0034410B"/>
    <w:rsid w:val="003833AF"/>
    <w:rsid w:val="00387B86"/>
    <w:rsid w:val="00390A17"/>
    <w:rsid w:val="00394D12"/>
    <w:rsid w:val="00397F57"/>
    <w:rsid w:val="003A1FC7"/>
    <w:rsid w:val="003A29D1"/>
    <w:rsid w:val="003A6F8E"/>
    <w:rsid w:val="003E50BE"/>
    <w:rsid w:val="00400762"/>
    <w:rsid w:val="00407B92"/>
    <w:rsid w:val="00431DDF"/>
    <w:rsid w:val="004335A0"/>
    <w:rsid w:val="00433A9E"/>
    <w:rsid w:val="004415C5"/>
    <w:rsid w:val="004417F2"/>
    <w:rsid w:val="0046223A"/>
    <w:rsid w:val="00462984"/>
    <w:rsid w:val="00476DA2"/>
    <w:rsid w:val="00492223"/>
    <w:rsid w:val="004A02B4"/>
    <w:rsid w:val="004A0FF9"/>
    <w:rsid w:val="004B3234"/>
    <w:rsid w:val="004C2FE1"/>
    <w:rsid w:val="004C698A"/>
    <w:rsid w:val="004D14CC"/>
    <w:rsid w:val="004D56FC"/>
    <w:rsid w:val="004D62EE"/>
    <w:rsid w:val="004E223B"/>
    <w:rsid w:val="004F16C5"/>
    <w:rsid w:val="005026C0"/>
    <w:rsid w:val="0051641C"/>
    <w:rsid w:val="00516DF1"/>
    <w:rsid w:val="005218D5"/>
    <w:rsid w:val="005218E5"/>
    <w:rsid w:val="00531106"/>
    <w:rsid w:val="005450C5"/>
    <w:rsid w:val="00547A0F"/>
    <w:rsid w:val="005523D6"/>
    <w:rsid w:val="00556D08"/>
    <w:rsid w:val="0057125B"/>
    <w:rsid w:val="0057396C"/>
    <w:rsid w:val="00596606"/>
    <w:rsid w:val="005A7B59"/>
    <w:rsid w:val="005B27DD"/>
    <w:rsid w:val="005B6473"/>
    <w:rsid w:val="005C30E3"/>
    <w:rsid w:val="005C3676"/>
    <w:rsid w:val="005C4EF8"/>
    <w:rsid w:val="005D02B3"/>
    <w:rsid w:val="005D7A16"/>
    <w:rsid w:val="005E14F3"/>
    <w:rsid w:val="005F5EB6"/>
    <w:rsid w:val="005F7B43"/>
    <w:rsid w:val="006023F6"/>
    <w:rsid w:val="00615B15"/>
    <w:rsid w:val="0062499E"/>
    <w:rsid w:val="00627FAE"/>
    <w:rsid w:val="006356A5"/>
    <w:rsid w:val="0064683F"/>
    <w:rsid w:val="006478BA"/>
    <w:rsid w:val="00651235"/>
    <w:rsid w:val="00651AC9"/>
    <w:rsid w:val="006525AD"/>
    <w:rsid w:val="00654C4C"/>
    <w:rsid w:val="00661213"/>
    <w:rsid w:val="00672C94"/>
    <w:rsid w:val="00674ADC"/>
    <w:rsid w:val="00680542"/>
    <w:rsid w:val="006933CB"/>
    <w:rsid w:val="0069612D"/>
    <w:rsid w:val="00696B9C"/>
    <w:rsid w:val="006A004F"/>
    <w:rsid w:val="006A2226"/>
    <w:rsid w:val="006A7045"/>
    <w:rsid w:val="006C36DD"/>
    <w:rsid w:val="006C5194"/>
    <w:rsid w:val="006C5251"/>
    <w:rsid w:val="006C7C17"/>
    <w:rsid w:val="006D230C"/>
    <w:rsid w:val="006E0340"/>
    <w:rsid w:val="006E2B50"/>
    <w:rsid w:val="006E7873"/>
    <w:rsid w:val="0070366E"/>
    <w:rsid w:val="0072492A"/>
    <w:rsid w:val="00724FB2"/>
    <w:rsid w:val="00726E2A"/>
    <w:rsid w:val="00727320"/>
    <w:rsid w:val="00744FD4"/>
    <w:rsid w:val="00746F64"/>
    <w:rsid w:val="007476F8"/>
    <w:rsid w:val="00756D09"/>
    <w:rsid w:val="007723A1"/>
    <w:rsid w:val="007762D8"/>
    <w:rsid w:val="0078278A"/>
    <w:rsid w:val="007957E0"/>
    <w:rsid w:val="007A7ACE"/>
    <w:rsid w:val="007B4E0E"/>
    <w:rsid w:val="007B6994"/>
    <w:rsid w:val="007C2019"/>
    <w:rsid w:val="007C74F3"/>
    <w:rsid w:val="007D0DA6"/>
    <w:rsid w:val="007D4B91"/>
    <w:rsid w:val="007D5088"/>
    <w:rsid w:val="007E06CD"/>
    <w:rsid w:val="007E512E"/>
    <w:rsid w:val="007F6A63"/>
    <w:rsid w:val="00805ED3"/>
    <w:rsid w:val="00812E7A"/>
    <w:rsid w:val="00813AFF"/>
    <w:rsid w:val="00817EFB"/>
    <w:rsid w:val="00824F9C"/>
    <w:rsid w:val="00857F45"/>
    <w:rsid w:val="00866374"/>
    <w:rsid w:val="008778C0"/>
    <w:rsid w:val="00884EC5"/>
    <w:rsid w:val="0088667A"/>
    <w:rsid w:val="00892903"/>
    <w:rsid w:val="008941A9"/>
    <w:rsid w:val="008A0E18"/>
    <w:rsid w:val="008A10A5"/>
    <w:rsid w:val="008A1739"/>
    <w:rsid w:val="008B7A55"/>
    <w:rsid w:val="008C2461"/>
    <w:rsid w:val="008C3B08"/>
    <w:rsid w:val="008D3DE2"/>
    <w:rsid w:val="008E163D"/>
    <w:rsid w:val="008F78C0"/>
    <w:rsid w:val="008F7A5A"/>
    <w:rsid w:val="009021D3"/>
    <w:rsid w:val="0090260B"/>
    <w:rsid w:val="009141F3"/>
    <w:rsid w:val="00924CE7"/>
    <w:rsid w:val="00925E32"/>
    <w:rsid w:val="009479CF"/>
    <w:rsid w:val="00950D15"/>
    <w:rsid w:val="00970D1C"/>
    <w:rsid w:val="009718AC"/>
    <w:rsid w:val="00973AEA"/>
    <w:rsid w:val="00982C79"/>
    <w:rsid w:val="009979BC"/>
    <w:rsid w:val="009A28F5"/>
    <w:rsid w:val="009A3C60"/>
    <w:rsid w:val="009B5EA3"/>
    <w:rsid w:val="009D1A2D"/>
    <w:rsid w:val="009D3E83"/>
    <w:rsid w:val="009E19C4"/>
    <w:rsid w:val="00A200FA"/>
    <w:rsid w:val="00A251BF"/>
    <w:rsid w:val="00A526D8"/>
    <w:rsid w:val="00A57FB6"/>
    <w:rsid w:val="00A66923"/>
    <w:rsid w:val="00A66FD8"/>
    <w:rsid w:val="00A678B2"/>
    <w:rsid w:val="00A7154B"/>
    <w:rsid w:val="00A9366B"/>
    <w:rsid w:val="00AC532C"/>
    <w:rsid w:val="00AD09A1"/>
    <w:rsid w:val="00AE03D3"/>
    <w:rsid w:val="00AF232D"/>
    <w:rsid w:val="00B051B2"/>
    <w:rsid w:val="00B31534"/>
    <w:rsid w:val="00B3223F"/>
    <w:rsid w:val="00B473C0"/>
    <w:rsid w:val="00B50B92"/>
    <w:rsid w:val="00B55D5D"/>
    <w:rsid w:val="00B62A5E"/>
    <w:rsid w:val="00B637F7"/>
    <w:rsid w:val="00B8013B"/>
    <w:rsid w:val="00B83C12"/>
    <w:rsid w:val="00BA0F73"/>
    <w:rsid w:val="00BA3F6E"/>
    <w:rsid w:val="00BC5216"/>
    <w:rsid w:val="00BD1104"/>
    <w:rsid w:val="00BD13C6"/>
    <w:rsid w:val="00BF1AE3"/>
    <w:rsid w:val="00BF30FE"/>
    <w:rsid w:val="00C10C20"/>
    <w:rsid w:val="00C1210E"/>
    <w:rsid w:val="00C1361A"/>
    <w:rsid w:val="00C14598"/>
    <w:rsid w:val="00C23B1C"/>
    <w:rsid w:val="00C30223"/>
    <w:rsid w:val="00C40B3A"/>
    <w:rsid w:val="00C5480B"/>
    <w:rsid w:val="00C55283"/>
    <w:rsid w:val="00C5637C"/>
    <w:rsid w:val="00C65687"/>
    <w:rsid w:val="00C67DCA"/>
    <w:rsid w:val="00C700FA"/>
    <w:rsid w:val="00C71419"/>
    <w:rsid w:val="00C717B5"/>
    <w:rsid w:val="00C72E7F"/>
    <w:rsid w:val="00C82A71"/>
    <w:rsid w:val="00C94118"/>
    <w:rsid w:val="00CA15AC"/>
    <w:rsid w:val="00CA6AA4"/>
    <w:rsid w:val="00CB0C60"/>
    <w:rsid w:val="00CC0811"/>
    <w:rsid w:val="00CC2B44"/>
    <w:rsid w:val="00CC4019"/>
    <w:rsid w:val="00CC5935"/>
    <w:rsid w:val="00CD7067"/>
    <w:rsid w:val="00CE1AD2"/>
    <w:rsid w:val="00CE2734"/>
    <w:rsid w:val="00CE3D49"/>
    <w:rsid w:val="00D07B5B"/>
    <w:rsid w:val="00D1023C"/>
    <w:rsid w:val="00D10E30"/>
    <w:rsid w:val="00D10F9B"/>
    <w:rsid w:val="00D23292"/>
    <w:rsid w:val="00D2502C"/>
    <w:rsid w:val="00D572C4"/>
    <w:rsid w:val="00D6582C"/>
    <w:rsid w:val="00D669CE"/>
    <w:rsid w:val="00D72CFD"/>
    <w:rsid w:val="00D75910"/>
    <w:rsid w:val="00D8204E"/>
    <w:rsid w:val="00D919D9"/>
    <w:rsid w:val="00D95155"/>
    <w:rsid w:val="00DA2C0D"/>
    <w:rsid w:val="00DA790C"/>
    <w:rsid w:val="00DB1C37"/>
    <w:rsid w:val="00DC7F68"/>
    <w:rsid w:val="00DD1BD6"/>
    <w:rsid w:val="00DD3A4C"/>
    <w:rsid w:val="00DD6851"/>
    <w:rsid w:val="00DE0E7B"/>
    <w:rsid w:val="00DE1AEB"/>
    <w:rsid w:val="00DE7F7B"/>
    <w:rsid w:val="00E1586A"/>
    <w:rsid w:val="00E165E4"/>
    <w:rsid w:val="00E17CEC"/>
    <w:rsid w:val="00E43075"/>
    <w:rsid w:val="00E561AF"/>
    <w:rsid w:val="00E62774"/>
    <w:rsid w:val="00E67DC5"/>
    <w:rsid w:val="00E7148D"/>
    <w:rsid w:val="00E725DA"/>
    <w:rsid w:val="00E91A92"/>
    <w:rsid w:val="00EA5A38"/>
    <w:rsid w:val="00EB48B9"/>
    <w:rsid w:val="00EC782D"/>
    <w:rsid w:val="00ED3273"/>
    <w:rsid w:val="00EE465F"/>
    <w:rsid w:val="00EE5B7F"/>
    <w:rsid w:val="00F15FF0"/>
    <w:rsid w:val="00F31213"/>
    <w:rsid w:val="00F332D4"/>
    <w:rsid w:val="00F458F1"/>
    <w:rsid w:val="00F504CB"/>
    <w:rsid w:val="00F558CB"/>
    <w:rsid w:val="00F57289"/>
    <w:rsid w:val="00F64DFA"/>
    <w:rsid w:val="00F80533"/>
    <w:rsid w:val="00F932C4"/>
    <w:rsid w:val="00FA2AFF"/>
    <w:rsid w:val="00FE1265"/>
    <w:rsid w:val="00FF4A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C5C863"/>
  <w15:chartTrackingRefBased/>
  <w15:docId w15:val="{2A17056E-6F7F-4986-8A76-D1D1CAA3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AC"/>
    <w:pPr>
      <w:spacing w:after="200" w:line="276" w:lineRule="auto"/>
    </w:pPr>
    <w:rPr>
      <w:rFonts w:eastAsia="Times New Roman"/>
      <w:sz w:val="22"/>
      <w:szCs w:val="22"/>
    </w:rPr>
  </w:style>
  <w:style w:type="paragraph" w:styleId="Heading1">
    <w:name w:val="heading 1"/>
    <w:basedOn w:val="Normal"/>
    <w:next w:val="Normal"/>
    <w:link w:val="Heading1Char"/>
    <w:qFormat/>
    <w:rsid w:val="00E165E4"/>
    <w:pPr>
      <w:keepNext/>
      <w:spacing w:before="240" w:after="60" w:line="240" w:lineRule="auto"/>
      <w:outlineLvl w:val="0"/>
    </w:pPr>
    <w:rPr>
      <w:rFonts w:ascii="Arial" w:hAnsi="Arial"/>
      <w:b/>
      <w:kern w:val="28"/>
      <w:sz w:val="28"/>
      <w:szCs w:val="20"/>
      <w:lang w:val="en-US" w:eastAsia="en-US"/>
    </w:rPr>
  </w:style>
  <w:style w:type="paragraph" w:styleId="Heading2">
    <w:name w:val="heading 2"/>
    <w:basedOn w:val="Normal"/>
    <w:next w:val="Normal"/>
    <w:link w:val="Heading2Char1"/>
    <w:semiHidden/>
    <w:unhideWhenUsed/>
    <w:qFormat/>
    <w:rsid w:val="00E165E4"/>
    <w:pPr>
      <w:keepNext/>
      <w:spacing w:before="360" w:after="120" w:line="240" w:lineRule="auto"/>
      <w:outlineLvl w:val="1"/>
    </w:pPr>
    <w:rPr>
      <w:rFonts w:ascii="Arial" w:hAnsi="Arial"/>
      <w:b/>
      <w:sz w:val="24"/>
      <w:szCs w:val="20"/>
      <w:u w:val="single"/>
      <w:lang w:val="en-US" w:eastAsia="en-US"/>
    </w:rPr>
  </w:style>
  <w:style w:type="paragraph" w:styleId="Heading3">
    <w:name w:val="heading 3"/>
    <w:basedOn w:val="Normal"/>
    <w:next w:val="Normal"/>
    <w:link w:val="Heading3Char"/>
    <w:semiHidden/>
    <w:unhideWhenUsed/>
    <w:qFormat/>
    <w:rsid w:val="00E165E4"/>
    <w:pPr>
      <w:keepNext/>
      <w:spacing w:before="240" w:after="60" w:line="240" w:lineRule="auto"/>
      <w:outlineLvl w:val="2"/>
    </w:pPr>
    <w:rPr>
      <w:rFonts w:ascii="Arial" w:hAnsi="Arial"/>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pPr>
    <w:rPr>
      <w:rFonts w:ascii="BookmanITC-Lt-BT" w:eastAsia="Times New Roman" w:hAnsi="BookmanITC-Lt-BT" w:cs="BookmanITC-Lt-BT"/>
      <w:color w:val="000000"/>
      <w:sz w:val="24"/>
      <w:szCs w:val="24"/>
    </w:rPr>
  </w:style>
  <w:style w:type="paragraph" w:customStyle="1" w:styleId="CM4">
    <w:name w:val="CM4"/>
    <w:basedOn w:val="Default"/>
    <w:next w:val="Default"/>
    <w:uiPriority w:val="99"/>
    <w:rsid w:val="009718AC"/>
    <w:rPr>
      <w:rFonts w:cs="Times New Roman"/>
      <w:color w:val="auto"/>
    </w:rPr>
  </w:style>
  <w:style w:type="paragraph" w:customStyle="1" w:styleId="CM5">
    <w:name w:val="CM5"/>
    <w:basedOn w:val="Default"/>
    <w:next w:val="Default"/>
    <w:uiPriority w:val="99"/>
    <w:rsid w:val="009718AC"/>
    <w:rPr>
      <w:rFonts w:cs="Times New Roman"/>
      <w:color w:val="auto"/>
    </w:rPr>
  </w:style>
  <w:style w:type="paragraph" w:customStyle="1" w:styleId="CM3">
    <w:name w:val="CM3"/>
    <w:basedOn w:val="Default"/>
    <w:next w:val="Default"/>
    <w:uiPriority w:val="99"/>
    <w:rsid w:val="009718AC"/>
    <w:pPr>
      <w:spacing w:line="228" w:lineRule="atLeast"/>
    </w:pPr>
    <w:rPr>
      <w:rFonts w:cs="Times New Roman"/>
      <w:color w:val="auto"/>
    </w:rPr>
  </w:style>
  <w:style w:type="paragraph" w:customStyle="1" w:styleId="CM6">
    <w:name w:val="CM6"/>
    <w:basedOn w:val="Default"/>
    <w:next w:val="Default"/>
    <w:uiPriority w:val="99"/>
    <w:rsid w:val="009718AC"/>
    <w:rPr>
      <w:rFonts w:cs="Times New Roman"/>
      <w:color w:val="auto"/>
    </w:rPr>
  </w:style>
  <w:style w:type="paragraph" w:styleId="Header">
    <w:name w:val="header"/>
    <w:basedOn w:val="Normal"/>
    <w:link w:val="HeaderChar"/>
    <w:semiHidden/>
    <w:unhideWhenUsed/>
    <w:rsid w:val="005F7B43"/>
    <w:pPr>
      <w:tabs>
        <w:tab w:val="center" w:pos="4680"/>
        <w:tab w:val="right" w:pos="9360"/>
      </w:tabs>
      <w:spacing w:after="0" w:line="240" w:lineRule="auto"/>
    </w:pPr>
  </w:style>
  <w:style w:type="character" w:customStyle="1" w:styleId="HeaderChar">
    <w:name w:val="Header Char"/>
    <w:basedOn w:val="DefaultParagraphFont"/>
    <w:link w:val="Header"/>
    <w:semiHidden/>
    <w:rsid w:val="005F7B43"/>
    <w:rPr>
      <w:rFonts w:eastAsia="Times New Roman"/>
      <w:lang w:eastAsia="en-CA"/>
    </w:rPr>
  </w:style>
  <w:style w:type="paragraph" w:styleId="Footer">
    <w:name w:val="footer"/>
    <w:basedOn w:val="Normal"/>
    <w:link w:val="FooterChar"/>
    <w:uiPriority w:val="99"/>
    <w:semiHidden/>
    <w:unhideWhenUsed/>
    <w:rsid w:val="005F7B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7B43"/>
    <w:rPr>
      <w:rFonts w:eastAsia="Times New Roman"/>
      <w:lang w:eastAsia="en-CA"/>
    </w:rPr>
  </w:style>
  <w:style w:type="paragraph" w:customStyle="1" w:styleId="CM22">
    <w:name w:val="CM22"/>
    <w:basedOn w:val="Default"/>
    <w:next w:val="Default"/>
    <w:uiPriority w:val="99"/>
    <w:rsid w:val="00547A0F"/>
    <w:rPr>
      <w:rFonts w:cs="Times New Roman"/>
      <w:color w:val="auto"/>
    </w:rPr>
  </w:style>
  <w:style w:type="paragraph" w:customStyle="1" w:styleId="CM23">
    <w:name w:val="CM23"/>
    <w:basedOn w:val="Default"/>
    <w:next w:val="Default"/>
    <w:uiPriority w:val="99"/>
    <w:rsid w:val="00547A0F"/>
    <w:rPr>
      <w:rFonts w:cs="Times New Roman"/>
      <w:color w:val="auto"/>
    </w:rPr>
  </w:style>
  <w:style w:type="paragraph" w:customStyle="1" w:styleId="CM8">
    <w:name w:val="CM8"/>
    <w:basedOn w:val="Default"/>
    <w:next w:val="Default"/>
    <w:uiPriority w:val="99"/>
    <w:rsid w:val="00547A0F"/>
    <w:pPr>
      <w:spacing w:line="228" w:lineRule="atLeast"/>
    </w:pPr>
    <w:rPr>
      <w:rFonts w:cs="Times New Roman"/>
      <w:color w:val="auto"/>
    </w:rPr>
  </w:style>
  <w:style w:type="paragraph" w:customStyle="1" w:styleId="CM9">
    <w:name w:val="CM9"/>
    <w:basedOn w:val="Default"/>
    <w:next w:val="Default"/>
    <w:uiPriority w:val="99"/>
    <w:rsid w:val="00547A0F"/>
    <w:pPr>
      <w:spacing w:line="228" w:lineRule="atLeast"/>
    </w:pPr>
    <w:rPr>
      <w:rFonts w:cs="Times New Roman"/>
      <w:color w:val="auto"/>
    </w:rPr>
  </w:style>
  <w:style w:type="paragraph" w:customStyle="1" w:styleId="CM24">
    <w:name w:val="CM24"/>
    <w:basedOn w:val="Default"/>
    <w:next w:val="Default"/>
    <w:uiPriority w:val="99"/>
    <w:rsid w:val="00E17CEC"/>
    <w:rPr>
      <w:rFonts w:cs="Times New Roman"/>
      <w:color w:val="auto"/>
    </w:rPr>
  </w:style>
  <w:style w:type="paragraph" w:customStyle="1" w:styleId="CM12">
    <w:name w:val="CM12"/>
    <w:basedOn w:val="Default"/>
    <w:next w:val="Default"/>
    <w:uiPriority w:val="99"/>
    <w:rsid w:val="00E17CEC"/>
    <w:pPr>
      <w:spacing w:line="228" w:lineRule="atLeast"/>
    </w:pPr>
    <w:rPr>
      <w:rFonts w:cs="Times New Roman"/>
      <w:color w:val="auto"/>
    </w:rPr>
  </w:style>
  <w:style w:type="paragraph" w:customStyle="1" w:styleId="CM13">
    <w:name w:val="CM13"/>
    <w:basedOn w:val="Default"/>
    <w:next w:val="Default"/>
    <w:uiPriority w:val="99"/>
    <w:rsid w:val="00E17CEC"/>
    <w:pPr>
      <w:spacing w:line="228" w:lineRule="atLeast"/>
    </w:pPr>
    <w:rPr>
      <w:rFonts w:cs="Times New Roman"/>
      <w:color w:val="auto"/>
    </w:rPr>
  </w:style>
  <w:style w:type="paragraph" w:customStyle="1" w:styleId="CM14">
    <w:name w:val="CM14"/>
    <w:basedOn w:val="Default"/>
    <w:next w:val="Default"/>
    <w:uiPriority w:val="99"/>
    <w:rsid w:val="00E17CEC"/>
    <w:pPr>
      <w:spacing w:line="228" w:lineRule="atLeast"/>
    </w:pPr>
    <w:rPr>
      <w:rFonts w:cs="Times New Roman"/>
      <w:color w:val="auto"/>
    </w:rPr>
  </w:style>
  <w:style w:type="paragraph" w:customStyle="1" w:styleId="CM16">
    <w:name w:val="CM16"/>
    <w:basedOn w:val="Default"/>
    <w:next w:val="Default"/>
    <w:uiPriority w:val="99"/>
    <w:rsid w:val="00E17CEC"/>
    <w:pPr>
      <w:spacing w:line="228" w:lineRule="atLeast"/>
    </w:pPr>
    <w:rPr>
      <w:rFonts w:cs="Times New Roman"/>
      <w:color w:val="auto"/>
    </w:rPr>
  </w:style>
  <w:style w:type="paragraph" w:customStyle="1" w:styleId="CM18">
    <w:name w:val="CM18"/>
    <w:basedOn w:val="Default"/>
    <w:next w:val="Default"/>
    <w:uiPriority w:val="99"/>
    <w:rsid w:val="00E17CEC"/>
    <w:pPr>
      <w:spacing w:line="228" w:lineRule="atLeast"/>
    </w:pPr>
    <w:rPr>
      <w:rFonts w:cs="Times New Roman"/>
      <w:color w:val="auto"/>
    </w:rPr>
  </w:style>
  <w:style w:type="paragraph" w:customStyle="1" w:styleId="CM19">
    <w:name w:val="CM19"/>
    <w:basedOn w:val="Default"/>
    <w:next w:val="Default"/>
    <w:uiPriority w:val="99"/>
    <w:rsid w:val="00E17CEC"/>
    <w:pPr>
      <w:spacing w:line="228" w:lineRule="atLeast"/>
    </w:pPr>
    <w:rPr>
      <w:rFonts w:cs="Times New Roman"/>
      <w:color w:val="auto"/>
    </w:rPr>
  </w:style>
  <w:style w:type="paragraph" w:customStyle="1" w:styleId="CM21">
    <w:name w:val="CM21"/>
    <w:basedOn w:val="Default"/>
    <w:next w:val="Default"/>
    <w:uiPriority w:val="99"/>
    <w:rsid w:val="00E17CEC"/>
    <w:pPr>
      <w:spacing w:line="228" w:lineRule="atLeast"/>
    </w:pPr>
    <w:rPr>
      <w:rFonts w:cs="Times New Roman"/>
      <w:color w:val="auto"/>
    </w:rPr>
  </w:style>
  <w:style w:type="paragraph" w:styleId="ListParagraph">
    <w:name w:val="List Paragraph"/>
    <w:basedOn w:val="Normal"/>
    <w:uiPriority w:val="34"/>
    <w:qFormat/>
    <w:rsid w:val="00982C79"/>
    <w:pPr>
      <w:ind w:left="720"/>
      <w:contextualSpacing/>
    </w:pPr>
  </w:style>
  <w:style w:type="paragraph" w:customStyle="1" w:styleId="CM7">
    <w:name w:val="CM7"/>
    <w:basedOn w:val="Default"/>
    <w:next w:val="Default"/>
    <w:uiPriority w:val="99"/>
    <w:rsid w:val="009A28F5"/>
    <w:rPr>
      <w:rFonts w:cs="Times New Roman"/>
      <w:color w:val="auto"/>
    </w:rPr>
  </w:style>
  <w:style w:type="paragraph" w:customStyle="1" w:styleId="CM15">
    <w:name w:val="CM15"/>
    <w:basedOn w:val="Default"/>
    <w:next w:val="Default"/>
    <w:uiPriority w:val="99"/>
    <w:rsid w:val="005450C5"/>
    <w:rPr>
      <w:rFonts w:cs="Times New Roman"/>
      <w:color w:val="auto"/>
    </w:rPr>
  </w:style>
  <w:style w:type="paragraph" w:customStyle="1" w:styleId="CM2">
    <w:name w:val="CM2"/>
    <w:basedOn w:val="Default"/>
    <w:next w:val="Default"/>
    <w:uiPriority w:val="99"/>
    <w:rsid w:val="00A7154B"/>
    <w:pPr>
      <w:spacing w:line="228" w:lineRule="atLeast"/>
    </w:pPr>
    <w:rPr>
      <w:rFonts w:cs="Times New Roman"/>
      <w:color w:val="auto"/>
    </w:rPr>
  </w:style>
  <w:style w:type="character" w:customStyle="1" w:styleId="Heading1Char">
    <w:name w:val="Heading 1 Char"/>
    <w:basedOn w:val="DefaultParagraphFont"/>
    <w:link w:val="Heading1"/>
    <w:rsid w:val="00E165E4"/>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uiPriority w:val="9"/>
    <w:semiHidden/>
    <w:rsid w:val="00E165E4"/>
    <w:rPr>
      <w:rFonts w:ascii="Cambria" w:eastAsia="Times New Roman" w:hAnsi="Cambria" w:cs="Times New Roman"/>
      <w:b/>
      <w:bCs/>
      <w:color w:val="4F81BD"/>
      <w:sz w:val="26"/>
      <w:szCs w:val="26"/>
      <w:lang w:eastAsia="en-CA"/>
    </w:rPr>
  </w:style>
  <w:style w:type="character" w:customStyle="1" w:styleId="Heading3Char">
    <w:name w:val="Heading 3 Char"/>
    <w:basedOn w:val="DefaultParagraphFont"/>
    <w:link w:val="Heading3"/>
    <w:semiHidden/>
    <w:rsid w:val="00E165E4"/>
    <w:rPr>
      <w:rFonts w:ascii="Arial" w:eastAsia="Times New Roman" w:hAnsi="Arial" w:cs="Times New Roman"/>
      <w:sz w:val="24"/>
      <w:szCs w:val="20"/>
      <w:lang w:val="en-US"/>
    </w:rPr>
  </w:style>
  <w:style w:type="paragraph" w:styleId="NormalWeb">
    <w:name w:val="Normal (Web)"/>
    <w:basedOn w:val="Normal"/>
    <w:uiPriority w:val="99"/>
    <w:unhideWhenUsed/>
    <w:rsid w:val="00E165E4"/>
    <w:pPr>
      <w:spacing w:before="100" w:beforeAutospacing="1" w:after="100" w:afterAutospacing="1" w:line="240" w:lineRule="auto"/>
    </w:pPr>
    <w:rPr>
      <w:rFonts w:ascii="Times New Roman" w:hAnsi="Times New Roman"/>
      <w:sz w:val="24"/>
      <w:szCs w:val="24"/>
      <w:lang w:val="en-US" w:eastAsia="en-US"/>
    </w:rPr>
  </w:style>
  <w:style w:type="paragraph" w:styleId="TOC1">
    <w:name w:val="toc 1"/>
    <w:basedOn w:val="Normal"/>
    <w:next w:val="Normal"/>
    <w:autoRedefine/>
    <w:semiHidden/>
    <w:unhideWhenUsed/>
    <w:rsid w:val="00E165E4"/>
    <w:pPr>
      <w:tabs>
        <w:tab w:val="right" w:leader="dot" w:pos="9450"/>
      </w:tabs>
      <w:snapToGrid w:val="0"/>
      <w:spacing w:before="240" w:after="120" w:line="240" w:lineRule="auto"/>
    </w:pPr>
    <w:rPr>
      <w:rFonts w:ascii="Arial" w:hAnsi="Arial"/>
      <w:b/>
      <w:sz w:val="28"/>
      <w:szCs w:val="20"/>
      <w:lang w:val="en-US" w:eastAsia="en-US"/>
    </w:rPr>
  </w:style>
  <w:style w:type="paragraph" w:styleId="TOC2">
    <w:name w:val="toc 2"/>
    <w:basedOn w:val="Normal"/>
    <w:next w:val="Normal"/>
    <w:autoRedefine/>
    <w:semiHidden/>
    <w:unhideWhenUsed/>
    <w:rsid w:val="00E165E4"/>
    <w:pPr>
      <w:tabs>
        <w:tab w:val="right" w:leader="dot" w:pos="9441"/>
      </w:tabs>
      <w:snapToGrid w:val="0"/>
      <w:spacing w:before="240" w:after="120" w:line="240" w:lineRule="auto"/>
    </w:pPr>
    <w:rPr>
      <w:rFonts w:ascii="Times New Roman" w:hAnsi="Times New Roman"/>
      <w:b/>
      <w:noProof/>
      <w:sz w:val="20"/>
      <w:szCs w:val="20"/>
      <w:lang w:val="en-US" w:eastAsia="en-US"/>
    </w:rPr>
  </w:style>
  <w:style w:type="paragraph" w:styleId="TOC3">
    <w:name w:val="toc 3"/>
    <w:basedOn w:val="Normal"/>
    <w:next w:val="Normal"/>
    <w:autoRedefine/>
    <w:semiHidden/>
    <w:unhideWhenUsed/>
    <w:rsid w:val="00E165E4"/>
    <w:pPr>
      <w:tabs>
        <w:tab w:val="right" w:leader="dot" w:pos="9441"/>
      </w:tabs>
      <w:spacing w:after="0" w:line="240" w:lineRule="auto"/>
      <w:ind w:left="720"/>
    </w:pPr>
    <w:rPr>
      <w:rFonts w:ascii="Times New Roman" w:hAnsi="Times New Roman"/>
      <w:sz w:val="20"/>
      <w:szCs w:val="20"/>
      <w:lang w:val="en-US" w:eastAsia="en-US"/>
    </w:rPr>
  </w:style>
  <w:style w:type="paragraph" w:styleId="TOC4">
    <w:name w:val="toc 4"/>
    <w:basedOn w:val="Normal"/>
    <w:next w:val="Normal"/>
    <w:autoRedefine/>
    <w:semiHidden/>
    <w:unhideWhenUsed/>
    <w:rsid w:val="00E165E4"/>
    <w:pPr>
      <w:spacing w:after="0" w:line="240" w:lineRule="auto"/>
      <w:ind w:left="600"/>
    </w:pPr>
    <w:rPr>
      <w:rFonts w:ascii="Times New Roman" w:hAnsi="Times New Roman"/>
      <w:sz w:val="20"/>
      <w:szCs w:val="20"/>
      <w:lang w:val="en-US" w:eastAsia="en-US"/>
    </w:rPr>
  </w:style>
  <w:style w:type="paragraph" w:styleId="TOC5">
    <w:name w:val="toc 5"/>
    <w:basedOn w:val="Normal"/>
    <w:next w:val="Normal"/>
    <w:autoRedefine/>
    <w:semiHidden/>
    <w:unhideWhenUsed/>
    <w:rsid w:val="00E165E4"/>
    <w:pPr>
      <w:spacing w:after="0" w:line="240" w:lineRule="auto"/>
      <w:ind w:left="800"/>
    </w:pPr>
    <w:rPr>
      <w:rFonts w:ascii="Times New Roman" w:hAnsi="Times New Roman"/>
      <w:sz w:val="20"/>
      <w:szCs w:val="20"/>
      <w:lang w:val="en-US" w:eastAsia="en-US"/>
    </w:rPr>
  </w:style>
  <w:style w:type="paragraph" w:styleId="TOC6">
    <w:name w:val="toc 6"/>
    <w:basedOn w:val="Normal"/>
    <w:next w:val="Normal"/>
    <w:autoRedefine/>
    <w:semiHidden/>
    <w:unhideWhenUsed/>
    <w:rsid w:val="00E165E4"/>
    <w:pPr>
      <w:spacing w:after="0" w:line="240" w:lineRule="auto"/>
      <w:ind w:left="1000"/>
    </w:pPr>
    <w:rPr>
      <w:rFonts w:ascii="Times New Roman" w:hAnsi="Times New Roman"/>
      <w:sz w:val="20"/>
      <w:szCs w:val="20"/>
      <w:lang w:val="en-US" w:eastAsia="en-US"/>
    </w:rPr>
  </w:style>
  <w:style w:type="paragraph" w:styleId="TOC7">
    <w:name w:val="toc 7"/>
    <w:basedOn w:val="Normal"/>
    <w:next w:val="Normal"/>
    <w:autoRedefine/>
    <w:semiHidden/>
    <w:unhideWhenUsed/>
    <w:rsid w:val="00E165E4"/>
    <w:pPr>
      <w:spacing w:after="0" w:line="240" w:lineRule="auto"/>
      <w:ind w:left="1200"/>
    </w:pPr>
    <w:rPr>
      <w:rFonts w:ascii="Times New Roman" w:hAnsi="Times New Roman"/>
      <w:sz w:val="20"/>
      <w:szCs w:val="20"/>
      <w:lang w:val="en-US" w:eastAsia="en-US"/>
    </w:rPr>
  </w:style>
  <w:style w:type="paragraph" w:styleId="TOC8">
    <w:name w:val="toc 8"/>
    <w:basedOn w:val="Normal"/>
    <w:next w:val="Normal"/>
    <w:autoRedefine/>
    <w:semiHidden/>
    <w:unhideWhenUsed/>
    <w:rsid w:val="00E165E4"/>
    <w:pPr>
      <w:spacing w:after="0" w:line="240" w:lineRule="auto"/>
      <w:ind w:left="1400"/>
    </w:pPr>
    <w:rPr>
      <w:rFonts w:ascii="Times New Roman" w:hAnsi="Times New Roman"/>
      <w:sz w:val="20"/>
      <w:szCs w:val="20"/>
      <w:lang w:val="en-US" w:eastAsia="en-US"/>
    </w:rPr>
  </w:style>
  <w:style w:type="paragraph" w:styleId="TOC9">
    <w:name w:val="toc 9"/>
    <w:basedOn w:val="Normal"/>
    <w:next w:val="Normal"/>
    <w:autoRedefine/>
    <w:semiHidden/>
    <w:unhideWhenUsed/>
    <w:rsid w:val="00E165E4"/>
    <w:pPr>
      <w:spacing w:after="0" w:line="240" w:lineRule="auto"/>
      <w:ind w:left="1600"/>
    </w:pPr>
    <w:rPr>
      <w:rFonts w:ascii="Times New Roman" w:hAnsi="Times New Roman"/>
      <w:sz w:val="20"/>
      <w:szCs w:val="20"/>
      <w:lang w:val="en-US" w:eastAsia="en-US"/>
    </w:rPr>
  </w:style>
  <w:style w:type="paragraph" w:styleId="FootnoteText">
    <w:name w:val="footnote text"/>
    <w:basedOn w:val="Normal"/>
    <w:link w:val="FootnoteTextChar"/>
    <w:semiHidden/>
    <w:unhideWhenUsed/>
    <w:rsid w:val="00E165E4"/>
    <w:pPr>
      <w:spacing w:after="0" w:line="240" w:lineRule="auto"/>
    </w:pPr>
    <w:rPr>
      <w:rFonts w:ascii="Arial" w:eastAsia="Times" w:hAnsi="Arial"/>
      <w:sz w:val="20"/>
      <w:szCs w:val="20"/>
      <w:lang w:val="en-US" w:eastAsia="en-US"/>
    </w:rPr>
  </w:style>
  <w:style w:type="character" w:customStyle="1" w:styleId="FootnoteTextChar">
    <w:name w:val="Footnote Text Char"/>
    <w:basedOn w:val="DefaultParagraphFont"/>
    <w:link w:val="FootnoteText"/>
    <w:semiHidden/>
    <w:rsid w:val="00E165E4"/>
    <w:rPr>
      <w:rFonts w:ascii="Arial" w:eastAsia="Times" w:hAnsi="Arial" w:cs="Times New Roman"/>
      <w:sz w:val="20"/>
      <w:szCs w:val="20"/>
      <w:lang w:val="en-US"/>
    </w:rPr>
  </w:style>
  <w:style w:type="paragraph" w:styleId="CommentText">
    <w:name w:val="annotation text"/>
    <w:basedOn w:val="Normal"/>
    <w:link w:val="CommentTextChar"/>
    <w:semiHidden/>
    <w:unhideWhenUsed/>
    <w:rsid w:val="00E165E4"/>
    <w:pPr>
      <w:spacing w:after="0" w:line="240" w:lineRule="auto"/>
    </w:pPr>
    <w:rPr>
      <w:rFonts w:ascii="Times New Roman" w:hAnsi="Times New Roman"/>
      <w:sz w:val="20"/>
      <w:szCs w:val="20"/>
      <w:lang w:val="en-US" w:eastAsia="en-US"/>
    </w:rPr>
  </w:style>
  <w:style w:type="character" w:customStyle="1" w:styleId="CommentTextChar">
    <w:name w:val="Comment Text Char"/>
    <w:basedOn w:val="DefaultParagraphFont"/>
    <w:link w:val="CommentText"/>
    <w:semiHidden/>
    <w:rsid w:val="00E165E4"/>
    <w:rPr>
      <w:rFonts w:ascii="Times New Roman" w:eastAsia="Times New Roman" w:hAnsi="Times New Roman" w:cs="Times New Roman"/>
      <w:sz w:val="20"/>
      <w:szCs w:val="20"/>
      <w:lang w:val="en-US"/>
    </w:rPr>
  </w:style>
  <w:style w:type="paragraph" w:styleId="Title">
    <w:name w:val="Title"/>
    <w:basedOn w:val="Normal"/>
    <w:link w:val="TitleChar"/>
    <w:qFormat/>
    <w:rsid w:val="00E165E4"/>
    <w:pPr>
      <w:widowControl w:val="0"/>
      <w:snapToGrid w:val="0"/>
      <w:spacing w:after="0" w:line="240" w:lineRule="auto"/>
      <w:jc w:val="center"/>
    </w:pPr>
    <w:rPr>
      <w:rFonts w:ascii="Times New Roman" w:hAnsi="Times New Roman"/>
      <w:sz w:val="32"/>
      <w:szCs w:val="20"/>
      <w:lang w:val="en-US" w:eastAsia="en-US"/>
    </w:rPr>
  </w:style>
  <w:style w:type="character" w:customStyle="1" w:styleId="TitleChar">
    <w:name w:val="Title Char"/>
    <w:basedOn w:val="DefaultParagraphFont"/>
    <w:link w:val="Title"/>
    <w:rsid w:val="00E165E4"/>
    <w:rPr>
      <w:rFonts w:ascii="Times New Roman" w:eastAsia="Times New Roman" w:hAnsi="Times New Roman" w:cs="Times New Roman"/>
      <w:sz w:val="32"/>
      <w:szCs w:val="20"/>
      <w:lang w:val="en-US"/>
    </w:rPr>
  </w:style>
  <w:style w:type="paragraph" w:styleId="BodyText">
    <w:name w:val="Body Text"/>
    <w:basedOn w:val="Normal"/>
    <w:link w:val="BodyTextChar"/>
    <w:unhideWhenUsed/>
    <w:rsid w:val="00E165E4"/>
    <w:pPr>
      <w:tabs>
        <w:tab w:val="left" w:pos="680"/>
      </w:tabs>
      <w:snapToGrid w:val="0"/>
      <w:spacing w:after="0" w:line="240" w:lineRule="auto"/>
      <w:jc w:val="both"/>
    </w:pPr>
    <w:rPr>
      <w:rFonts w:ascii="Arial" w:hAnsi="Arial"/>
      <w:sz w:val="24"/>
      <w:szCs w:val="20"/>
      <w:lang w:val="en-US" w:eastAsia="en-US"/>
    </w:rPr>
  </w:style>
  <w:style w:type="character" w:customStyle="1" w:styleId="BodyTextChar">
    <w:name w:val="Body Text Char"/>
    <w:basedOn w:val="DefaultParagraphFont"/>
    <w:link w:val="BodyText"/>
    <w:rsid w:val="00E165E4"/>
    <w:rPr>
      <w:rFonts w:ascii="Arial" w:eastAsia="Times New Roman" w:hAnsi="Arial" w:cs="Times New Roman"/>
      <w:sz w:val="24"/>
      <w:szCs w:val="20"/>
      <w:lang w:val="en-US"/>
    </w:rPr>
  </w:style>
  <w:style w:type="paragraph" w:styleId="BodyText2">
    <w:name w:val="Body Text 2"/>
    <w:basedOn w:val="Normal"/>
    <w:link w:val="BodyText2Char"/>
    <w:semiHidden/>
    <w:unhideWhenUsed/>
    <w:rsid w:val="00E165E4"/>
    <w:pPr>
      <w:spacing w:after="0" w:line="240" w:lineRule="auto"/>
    </w:pPr>
    <w:rPr>
      <w:rFonts w:ascii="Times New Roman" w:hAnsi="Times New Roman"/>
      <w:color w:val="FF0000"/>
      <w:sz w:val="28"/>
      <w:szCs w:val="20"/>
      <w:lang w:val="en-US" w:eastAsia="en-US"/>
    </w:rPr>
  </w:style>
  <w:style w:type="character" w:customStyle="1" w:styleId="BodyText2Char">
    <w:name w:val="Body Text 2 Char"/>
    <w:basedOn w:val="DefaultParagraphFont"/>
    <w:link w:val="BodyText2"/>
    <w:semiHidden/>
    <w:rsid w:val="00E165E4"/>
    <w:rPr>
      <w:rFonts w:ascii="Times New Roman" w:eastAsia="Times New Roman" w:hAnsi="Times New Roman" w:cs="Times New Roman"/>
      <w:color w:val="FF0000"/>
      <w:sz w:val="28"/>
      <w:szCs w:val="20"/>
      <w:lang w:val="en-US"/>
    </w:rPr>
  </w:style>
  <w:style w:type="paragraph" w:styleId="DocumentMap">
    <w:name w:val="Document Map"/>
    <w:basedOn w:val="Normal"/>
    <w:link w:val="DocumentMapChar"/>
    <w:semiHidden/>
    <w:unhideWhenUsed/>
    <w:rsid w:val="00E165E4"/>
    <w:pPr>
      <w:shd w:val="clear" w:color="auto" w:fill="000080"/>
      <w:spacing w:after="0" w:line="240" w:lineRule="auto"/>
    </w:pPr>
    <w:rPr>
      <w:rFonts w:ascii="Tahoma" w:hAnsi="Tahoma"/>
      <w:sz w:val="20"/>
      <w:szCs w:val="20"/>
      <w:lang w:val="en-US" w:eastAsia="en-US"/>
    </w:rPr>
  </w:style>
  <w:style w:type="character" w:customStyle="1" w:styleId="DocumentMapChar">
    <w:name w:val="Document Map Char"/>
    <w:basedOn w:val="DefaultParagraphFont"/>
    <w:link w:val="DocumentMap"/>
    <w:semiHidden/>
    <w:rsid w:val="00E165E4"/>
    <w:rPr>
      <w:rFonts w:ascii="Tahoma" w:eastAsia="Times New Roman" w:hAnsi="Tahoma" w:cs="Times New Roman"/>
      <w:sz w:val="20"/>
      <w:szCs w:val="20"/>
      <w:shd w:val="clear" w:color="auto" w:fill="000080"/>
      <w:lang w:val="en-US"/>
    </w:rPr>
  </w:style>
  <w:style w:type="paragraph" w:styleId="CommentSubject">
    <w:name w:val="annotation subject"/>
    <w:basedOn w:val="CommentText"/>
    <w:next w:val="CommentText"/>
    <w:link w:val="CommentSubjectChar"/>
    <w:semiHidden/>
    <w:unhideWhenUsed/>
    <w:rsid w:val="00E165E4"/>
    <w:rPr>
      <w:b/>
      <w:bCs/>
    </w:rPr>
  </w:style>
  <w:style w:type="character" w:customStyle="1" w:styleId="CommentSubjectChar">
    <w:name w:val="Comment Subject Char"/>
    <w:basedOn w:val="CommentTextChar"/>
    <w:link w:val="CommentSubject"/>
    <w:semiHidden/>
    <w:rsid w:val="00E165E4"/>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unhideWhenUsed/>
    <w:rsid w:val="00E165E4"/>
    <w:pPr>
      <w:spacing w:after="0" w:line="240" w:lineRule="auto"/>
    </w:pPr>
    <w:rPr>
      <w:rFonts w:ascii="Tahoma" w:hAnsi="Tahoma" w:cs="Tahoma"/>
      <w:sz w:val="16"/>
      <w:szCs w:val="16"/>
      <w:lang w:val="en-US" w:eastAsia="en-US"/>
    </w:rPr>
  </w:style>
  <w:style w:type="character" w:customStyle="1" w:styleId="BalloonTextChar">
    <w:name w:val="Balloon Text Char"/>
    <w:basedOn w:val="DefaultParagraphFont"/>
    <w:link w:val="BalloonText"/>
    <w:semiHidden/>
    <w:rsid w:val="00E165E4"/>
    <w:rPr>
      <w:rFonts w:ascii="Tahoma" w:eastAsia="Times New Roman" w:hAnsi="Tahoma" w:cs="Tahoma"/>
      <w:sz w:val="16"/>
      <w:szCs w:val="16"/>
      <w:lang w:val="en-US"/>
    </w:rPr>
  </w:style>
  <w:style w:type="paragraph" w:customStyle="1" w:styleId="PARTS">
    <w:name w:val="PARTS"/>
    <w:basedOn w:val="Normal"/>
    <w:rsid w:val="00E165E4"/>
    <w:pPr>
      <w:widowControl w:val="0"/>
      <w:tabs>
        <w:tab w:val="left" w:pos="720"/>
      </w:tabs>
      <w:snapToGrid w:val="0"/>
      <w:spacing w:after="0" w:line="240" w:lineRule="auto"/>
      <w:jc w:val="center"/>
    </w:pPr>
    <w:rPr>
      <w:rFonts w:ascii="Times New Roman" w:hAnsi="Times New Roman"/>
      <w:b/>
      <w:sz w:val="28"/>
      <w:szCs w:val="20"/>
      <w:u w:val="single"/>
      <w:lang w:val="en-US" w:eastAsia="en-US"/>
    </w:rPr>
  </w:style>
  <w:style w:type="paragraph" w:customStyle="1" w:styleId="Style1">
    <w:name w:val="Style1"/>
    <w:basedOn w:val="Normal"/>
    <w:rsid w:val="00E165E4"/>
    <w:pPr>
      <w:tabs>
        <w:tab w:val="left" w:pos="1080"/>
      </w:tabs>
      <w:snapToGrid w:val="0"/>
      <w:spacing w:after="0" w:line="240" w:lineRule="auto"/>
      <w:jc w:val="center"/>
    </w:pPr>
    <w:rPr>
      <w:rFonts w:ascii="Times New Roman" w:hAnsi="Times New Roman"/>
      <w:sz w:val="24"/>
      <w:szCs w:val="20"/>
      <w:lang w:val="en-US" w:eastAsia="en-US"/>
    </w:rPr>
  </w:style>
  <w:style w:type="character" w:styleId="FootnoteReference">
    <w:name w:val="footnote reference"/>
    <w:basedOn w:val="DefaultParagraphFont"/>
    <w:semiHidden/>
    <w:unhideWhenUsed/>
    <w:rsid w:val="00E165E4"/>
    <w:rPr>
      <w:vertAlign w:val="superscript"/>
    </w:rPr>
  </w:style>
  <w:style w:type="character" w:styleId="CommentReference">
    <w:name w:val="annotation reference"/>
    <w:basedOn w:val="DefaultParagraphFont"/>
    <w:semiHidden/>
    <w:unhideWhenUsed/>
    <w:rsid w:val="00E165E4"/>
    <w:rPr>
      <w:sz w:val="16"/>
      <w:szCs w:val="16"/>
    </w:rPr>
  </w:style>
  <w:style w:type="character" w:customStyle="1" w:styleId="Heading2Char1">
    <w:name w:val="Heading 2 Char1"/>
    <w:basedOn w:val="DefaultParagraphFont"/>
    <w:link w:val="Heading2"/>
    <w:semiHidden/>
    <w:locked/>
    <w:rsid w:val="00E165E4"/>
    <w:rPr>
      <w:rFonts w:ascii="Arial" w:eastAsia="Times New Roman" w:hAnsi="Arial" w:cs="Times New Roman"/>
      <w:b/>
      <w:sz w:val="24"/>
      <w:szCs w:val="20"/>
      <w:u w:val="single"/>
      <w:lang w:val="en-US"/>
    </w:rPr>
  </w:style>
  <w:style w:type="table" w:styleId="TableGrid">
    <w:name w:val="Table Grid"/>
    <w:basedOn w:val="TableNormal"/>
    <w:rsid w:val="00E165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25AD"/>
    <w:rPr>
      <w:b/>
      <w:bCs/>
    </w:rPr>
  </w:style>
  <w:style w:type="character" w:styleId="Emphasis">
    <w:name w:val="Emphasis"/>
    <w:basedOn w:val="DefaultParagraphFont"/>
    <w:uiPriority w:val="20"/>
    <w:qFormat/>
    <w:rsid w:val="006525AD"/>
    <w:rPr>
      <w:i/>
      <w:iCs/>
    </w:rPr>
  </w:style>
  <w:style w:type="character" w:customStyle="1" w:styleId="indent-7-71">
    <w:name w:val="indent-7-71"/>
    <w:basedOn w:val="DefaultParagraphFont"/>
    <w:rsid w:val="00652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161">
      <w:bodyDiv w:val="1"/>
      <w:marLeft w:val="0"/>
      <w:marRight w:val="0"/>
      <w:marTop w:val="0"/>
      <w:marBottom w:val="0"/>
      <w:divBdr>
        <w:top w:val="none" w:sz="0" w:space="0" w:color="auto"/>
        <w:left w:val="none" w:sz="0" w:space="0" w:color="auto"/>
        <w:bottom w:val="none" w:sz="0" w:space="0" w:color="auto"/>
        <w:right w:val="none" w:sz="0" w:space="0" w:color="auto"/>
      </w:divBdr>
    </w:div>
    <w:div w:id="62070373">
      <w:bodyDiv w:val="1"/>
      <w:marLeft w:val="0"/>
      <w:marRight w:val="0"/>
      <w:marTop w:val="0"/>
      <w:marBottom w:val="0"/>
      <w:divBdr>
        <w:top w:val="none" w:sz="0" w:space="0" w:color="auto"/>
        <w:left w:val="none" w:sz="0" w:space="0" w:color="auto"/>
        <w:bottom w:val="none" w:sz="0" w:space="0" w:color="auto"/>
        <w:right w:val="none" w:sz="0" w:space="0" w:color="auto"/>
      </w:divBdr>
      <w:divsChild>
        <w:div w:id="47581942">
          <w:marLeft w:val="0"/>
          <w:marRight w:val="0"/>
          <w:marTop w:val="0"/>
          <w:marBottom w:val="0"/>
          <w:divBdr>
            <w:top w:val="none" w:sz="0" w:space="0" w:color="auto"/>
            <w:left w:val="none" w:sz="0" w:space="0" w:color="auto"/>
            <w:bottom w:val="none" w:sz="0" w:space="0" w:color="auto"/>
            <w:right w:val="none" w:sz="0" w:space="0" w:color="auto"/>
          </w:divBdr>
          <w:divsChild>
            <w:div w:id="52235578">
              <w:marLeft w:val="0"/>
              <w:marRight w:val="0"/>
              <w:marTop w:val="0"/>
              <w:marBottom w:val="0"/>
              <w:divBdr>
                <w:top w:val="none" w:sz="0" w:space="0" w:color="auto"/>
                <w:left w:val="none" w:sz="0" w:space="0" w:color="auto"/>
                <w:bottom w:val="none" w:sz="0" w:space="0" w:color="auto"/>
                <w:right w:val="none" w:sz="0" w:space="0" w:color="auto"/>
              </w:divBdr>
              <w:divsChild>
                <w:div w:id="25915540">
                  <w:marLeft w:val="0"/>
                  <w:marRight w:val="0"/>
                  <w:marTop w:val="0"/>
                  <w:marBottom w:val="0"/>
                  <w:divBdr>
                    <w:top w:val="none" w:sz="0" w:space="0" w:color="auto"/>
                    <w:left w:val="none" w:sz="0" w:space="0" w:color="auto"/>
                    <w:bottom w:val="none" w:sz="0" w:space="0" w:color="auto"/>
                    <w:right w:val="none" w:sz="0" w:space="0" w:color="auto"/>
                  </w:divBdr>
                  <w:divsChild>
                    <w:div w:id="990057510">
                      <w:marLeft w:val="0"/>
                      <w:marRight w:val="0"/>
                      <w:marTop w:val="0"/>
                      <w:marBottom w:val="0"/>
                      <w:divBdr>
                        <w:top w:val="none" w:sz="0" w:space="0" w:color="auto"/>
                        <w:left w:val="none" w:sz="0" w:space="0" w:color="auto"/>
                        <w:bottom w:val="none" w:sz="0" w:space="0" w:color="auto"/>
                        <w:right w:val="none" w:sz="0" w:space="0" w:color="auto"/>
                      </w:divBdr>
                      <w:divsChild>
                        <w:div w:id="770324509">
                          <w:marLeft w:val="0"/>
                          <w:marRight w:val="0"/>
                          <w:marTop w:val="0"/>
                          <w:marBottom w:val="0"/>
                          <w:divBdr>
                            <w:top w:val="none" w:sz="0" w:space="0" w:color="auto"/>
                            <w:left w:val="none" w:sz="0" w:space="0" w:color="auto"/>
                            <w:bottom w:val="none" w:sz="0" w:space="0" w:color="auto"/>
                            <w:right w:val="none" w:sz="0" w:space="0" w:color="auto"/>
                          </w:divBdr>
                          <w:divsChild>
                            <w:div w:id="1673754470">
                              <w:marLeft w:val="0"/>
                              <w:marRight w:val="0"/>
                              <w:marTop w:val="0"/>
                              <w:marBottom w:val="0"/>
                              <w:divBdr>
                                <w:top w:val="none" w:sz="0" w:space="0" w:color="auto"/>
                                <w:left w:val="none" w:sz="0" w:space="0" w:color="auto"/>
                                <w:bottom w:val="none" w:sz="0" w:space="0" w:color="auto"/>
                                <w:right w:val="none" w:sz="0" w:space="0" w:color="auto"/>
                              </w:divBdr>
                              <w:divsChild>
                                <w:div w:id="831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5215">
      <w:bodyDiv w:val="1"/>
      <w:marLeft w:val="0"/>
      <w:marRight w:val="0"/>
      <w:marTop w:val="0"/>
      <w:marBottom w:val="0"/>
      <w:divBdr>
        <w:top w:val="none" w:sz="0" w:space="0" w:color="auto"/>
        <w:left w:val="none" w:sz="0" w:space="0" w:color="auto"/>
        <w:bottom w:val="none" w:sz="0" w:space="0" w:color="auto"/>
        <w:right w:val="none" w:sz="0" w:space="0" w:color="auto"/>
      </w:divBdr>
    </w:div>
    <w:div w:id="177932953">
      <w:bodyDiv w:val="1"/>
      <w:marLeft w:val="0"/>
      <w:marRight w:val="0"/>
      <w:marTop w:val="0"/>
      <w:marBottom w:val="0"/>
      <w:divBdr>
        <w:top w:val="none" w:sz="0" w:space="0" w:color="auto"/>
        <w:left w:val="none" w:sz="0" w:space="0" w:color="auto"/>
        <w:bottom w:val="none" w:sz="0" w:space="0" w:color="auto"/>
        <w:right w:val="none" w:sz="0" w:space="0" w:color="auto"/>
      </w:divBdr>
    </w:div>
    <w:div w:id="230193777">
      <w:bodyDiv w:val="1"/>
      <w:marLeft w:val="0"/>
      <w:marRight w:val="0"/>
      <w:marTop w:val="0"/>
      <w:marBottom w:val="0"/>
      <w:divBdr>
        <w:top w:val="none" w:sz="0" w:space="0" w:color="auto"/>
        <w:left w:val="none" w:sz="0" w:space="0" w:color="auto"/>
        <w:bottom w:val="none" w:sz="0" w:space="0" w:color="auto"/>
        <w:right w:val="none" w:sz="0" w:space="0" w:color="auto"/>
      </w:divBdr>
    </w:div>
    <w:div w:id="661078372">
      <w:bodyDiv w:val="1"/>
      <w:marLeft w:val="0"/>
      <w:marRight w:val="0"/>
      <w:marTop w:val="0"/>
      <w:marBottom w:val="0"/>
      <w:divBdr>
        <w:top w:val="none" w:sz="0" w:space="0" w:color="auto"/>
        <w:left w:val="none" w:sz="0" w:space="0" w:color="auto"/>
        <w:bottom w:val="none" w:sz="0" w:space="0" w:color="auto"/>
        <w:right w:val="none" w:sz="0" w:space="0" w:color="auto"/>
      </w:divBdr>
      <w:divsChild>
        <w:div w:id="588123782">
          <w:marLeft w:val="0"/>
          <w:marRight w:val="0"/>
          <w:marTop w:val="0"/>
          <w:marBottom w:val="0"/>
          <w:divBdr>
            <w:top w:val="none" w:sz="0" w:space="0" w:color="auto"/>
            <w:left w:val="none" w:sz="0" w:space="0" w:color="auto"/>
            <w:bottom w:val="none" w:sz="0" w:space="0" w:color="auto"/>
            <w:right w:val="none" w:sz="0" w:space="0" w:color="auto"/>
          </w:divBdr>
          <w:divsChild>
            <w:div w:id="2136559345">
              <w:marLeft w:val="0"/>
              <w:marRight w:val="0"/>
              <w:marTop w:val="0"/>
              <w:marBottom w:val="0"/>
              <w:divBdr>
                <w:top w:val="none" w:sz="0" w:space="0" w:color="auto"/>
                <w:left w:val="none" w:sz="0" w:space="0" w:color="auto"/>
                <w:bottom w:val="none" w:sz="0" w:space="0" w:color="auto"/>
                <w:right w:val="none" w:sz="0" w:space="0" w:color="auto"/>
              </w:divBdr>
              <w:divsChild>
                <w:div w:id="1378310871">
                  <w:marLeft w:val="0"/>
                  <w:marRight w:val="0"/>
                  <w:marTop w:val="0"/>
                  <w:marBottom w:val="0"/>
                  <w:divBdr>
                    <w:top w:val="none" w:sz="0" w:space="0" w:color="auto"/>
                    <w:left w:val="none" w:sz="0" w:space="0" w:color="auto"/>
                    <w:bottom w:val="none" w:sz="0" w:space="0" w:color="auto"/>
                    <w:right w:val="none" w:sz="0" w:space="0" w:color="auto"/>
                  </w:divBdr>
                  <w:divsChild>
                    <w:div w:id="666985194">
                      <w:marLeft w:val="0"/>
                      <w:marRight w:val="0"/>
                      <w:marTop w:val="0"/>
                      <w:marBottom w:val="0"/>
                      <w:divBdr>
                        <w:top w:val="none" w:sz="0" w:space="0" w:color="auto"/>
                        <w:left w:val="none" w:sz="0" w:space="0" w:color="auto"/>
                        <w:bottom w:val="none" w:sz="0" w:space="0" w:color="auto"/>
                        <w:right w:val="none" w:sz="0" w:space="0" w:color="auto"/>
                      </w:divBdr>
                      <w:divsChild>
                        <w:div w:id="1891572432">
                          <w:marLeft w:val="0"/>
                          <w:marRight w:val="0"/>
                          <w:marTop w:val="0"/>
                          <w:marBottom w:val="0"/>
                          <w:divBdr>
                            <w:top w:val="none" w:sz="0" w:space="0" w:color="auto"/>
                            <w:left w:val="none" w:sz="0" w:space="0" w:color="auto"/>
                            <w:bottom w:val="none" w:sz="0" w:space="0" w:color="auto"/>
                            <w:right w:val="none" w:sz="0" w:space="0" w:color="auto"/>
                          </w:divBdr>
                          <w:divsChild>
                            <w:div w:id="389040493">
                              <w:marLeft w:val="0"/>
                              <w:marRight w:val="0"/>
                              <w:marTop w:val="0"/>
                              <w:marBottom w:val="0"/>
                              <w:divBdr>
                                <w:top w:val="none" w:sz="0" w:space="0" w:color="auto"/>
                                <w:left w:val="none" w:sz="0" w:space="0" w:color="auto"/>
                                <w:bottom w:val="none" w:sz="0" w:space="0" w:color="auto"/>
                                <w:right w:val="none" w:sz="0" w:space="0" w:color="auto"/>
                              </w:divBdr>
                              <w:divsChild>
                                <w:div w:id="63171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135859">
      <w:bodyDiv w:val="1"/>
      <w:marLeft w:val="0"/>
      <w:marRight w:val="0"/>
      <w:marTop w:val="0"/>
      <w:marBottom w:val="0"/>
      <w:divBdr>
        <w:top w:val="none" w:sz="0" w:space="0" w:color="auto"/>
        <w:left w:val="none" w:sz="0" w:space="0" w:color="auto"/>
        <w:bottom w:val="none" w:sz="0" w:space="0" w:color="auto"/>
        <w:right w:val="none" w:sz="0" w:space="0" w:color="auto"/>
      </w:divBdr>
    </w:div>
    <w:div w:id="802579709">
      <w:bodyDiv w:val="1"/>
      <w:marLeft w:val="0"/>
      <w:marRight w:val="0"/>
      <w:marTop w:val="0"/>
      <w:marBottom w:val="0"/>
      <w:divBdr>
        <w:top w:val="none" w:sz="0" w:space="0" w:color="auto"/>
        <w:left w:val="none" w:sz="0" w:space="0" w:color="auto"/>
        <w:bottom w:val="none" w:sz="0" w:space="0" w:color="auto"/>
        <w:right w:val="none" w:sz="0" w:space="0" w:color="auto"/>
      </w:divBdr>
    </w:div>
    <w:div w:id="812522811">
      <w:bodyDiv w:val="1"/>
      <w:marLeft w:val="0"/>
      <w:marRight w:val="0"/>
      <w:marTop w:val="0"/>
      <w:marBottom w:val="0"/>
      <w:divBdr>
        <w:top w:val="none" w:sz="0" w:space="0" w:color="auto"/>
        <w:left w:val="none" w:sz="0" w:space="0" w:color="auto"/>
        <w:bottom w:val="none" w:sz="0" w:space="0" w:color="auto"/>
        <w:right w:val="none" w:sz="0" w:space="0" w:color="auto"/>
      </w:divBdr>
      <w:divsChild>
        <w:div w:id="426078217">
          <w:marLeft w:val="0"/>
          <w:marRight w:val="0"/>
          <w:marTop w:val="0"/>
          <w:marBottom w:val="0"/>
          <w:divBdr>
            <w:top w:val="none" w:sz="0" w:space="0" w:color="auto"/>
            <w:left w:val="none" w:sz="0" w:space="0" w:color="auto"/>
            <w:bottom w:val="none" w:sz="0" w:space="0" w:color="auto"/>
            <w:right w:val="none" w:sz="0" w:space="0" w:color="auto"/>
          </w:divBdr>
          <w:divsChild>
            <w:div w:id="1256131735">
              <w:marLeft w:val="0"/>
              <w:marRight w:val="0"/>
              <w:marTop w:val="0"/>
              <w:marBottom w:val="0"/>
              <w:divBdr>
                <w:top w:val="none" w:sz="0" w:space="0" w:color="auto"/>
                <w:left w:val="none" w:sz="0" w:space="0" w:color="auto"/>
                <w:bottom w:val="none" w:sz="0" w:space="0" w:color="auto"/>
                <w:right w:val="none" w:sz="0" w:space="0" w:color="auto"/>
              </w:divBdr>
              <w:divsChild>
                <w:div w:id="600645983">
                  <w:marLeft w:val="0"/>
                  <w:marRight w:val="0"/>
                  <w:marTop w:val="0"/>
                  <w:marBottom w:val="0"/>
                  <w:divBdr>
                    <w:top w:val="none" w:sz="0" w:space="0" w:color="auto"/>
                    <w:left w:val="none" w:sz="0" w:space="0" w:color="auto"/>
                    <w:bottom w:val="none" w:sz="0" w:space="0" w:color="auto"/>
                    <w:right w:val="none" w:sz="0" w:space="0" w:color="auto"/>
                  </w:divBdr>
                  <w:divsChild>
                    <w:div w:id="1172724653">
                      <w:marLeft w:val="0"/>
                      <w:marRight w:val="0"/>
                      <w:marTop w:val="0"/>
                      <w:marBottom w:val="0"/>
                      <w:divBdr>
                        <w:top w:val="none" w:sz="0" w:space="0" w:color="auto"/>
                        <w:left w:val="none" w:sz="0" w:space="0" w:color="auto"/>
                        <w:bottom w:val="none" w:sz="0" w:space="0" w:color="auto"/>
                        <w:right w:val="none" w:sz="0" w:space="0" w:color="auto"/>
                      </w:divBdr>
                      <w:divsChild>
                        <w:div w:id="1105423916">
                          <w:marLeft w:val="0"/>
                          <w:marRight w:val="0"/>
                          <w:marTop w:val="0"/>
                          <w:marBottom w:val="0"/>
                          <w:divBdr>
                            <w:top w:val="none" w:sz="0" w:space="0" w:color="auto"/>
                            <w:left w:val="none" w:sz="0" w:space="0" w:color="auto"/>
                            <w:bottom w:val="none" w:sz="0" w:space="0" w:color="auto"/>
                            <w:right w:val="none" w:sz="0" w:space="0" w:color="auto"/>
                          </w:divBdr>
                          <w:divsChild>
                            <w:div w:id="693268189">
                              <w:marLeft w:val="0"/>
                              <w:marRight w:val="0"/>
                              <w:marTop w:val="0"/>
                              <w:marBottom w:val="0"/>
                              <w:divBdr>
                                <w:top w:val="none" w:sz="0" w:space="0" w:color="auto"/>
                                <w:left w:val="none" w:sz="0" w:space="0" w:color="auto"/>
                                <w:bottom w:val="none" w:sz="0" w:space="0" w:color="auto"/>
                                <w:right w:val="none" w:sz="0" w:space="0" w:color="auto"/>
                              </w:divBdr>
                              <w:divsChild>
                                <w:div w:id="4733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877658">
      <w:bodyDiv w:val="1"/>
      <w:marLeft w:val="0"/>
      <w:marRight w:val="0"/>
      <w:marTop w:val="0"/>
      <w:marBottom w:val="0"/>
      <w:divBdr>
        <w:top w:val="none" w:sz="0" w:space="0" w:color="auto"/>
        <w:left w:val="none" w:sz="0" w:space="0" w:color="auto"/>
        <w:bottom w:val="none" w:sz="0" w:space="0" w:color="auto"/>
        <w:right w:val="none" w:sz="0" w:space="0" w:color="auto"/>
      </w:divBdr>
    </w:div>
    <w:div w:id="868959036">
      <w:bodyDiv w:val="1"/>
      <w:marLeft w:val="0"/>
      <w:marRight w:val="0"/>
      <w:marTop w:val="0"/>
      <w:marBottom w:val="0"/>
      <w:divBdr>
        <w:top w:val="none" w:sz="0" w:space="0" w:color="auto"/>
        <w:left w:val="none" w:sz="0" w:space="0" w:color="auto"/>
        <w:bottom w:val="none" w:sz="0" w:space="0" w:color="auto"/>
        <w:right w:val="none" w:sz="0" w:space="0" w:color="auto"/>
      </w:divBdr>
      <w:divsChild>
        <w:div w:id="661273976">
          <w:marLeft w:val="0"/>
          <w:marRight w:val="0"/>
          <w:marTop w:val="0"/>
          <w:marBottom w:val="0"/>
          <w:divBdr>
            <w:top w:val="none" w:sz="0" w:space="0" w:color="auto"/>
            <w:left w:val="none" w:sz="0" w:space="0" w:color="auto"/>
            <w:bottom w:val="none" w:sz="0" w:space="0" w:color="auto"/>
            <w:right w:val="none" w:sz="0" w:space="0" w:color="auto"/>
          </w:divBdr>
          <w:divsChild>
            <w:div w:id="1069889581">
              <w:marLeft w:val="0"/>
              <w:marRight w:val="0"/>
              <w:marTop w:val="0"/>
              <w:marBottom w:val="0"/>
              <w:divBdr>
                <w:top w:val="none" w:sz="0" w:space="0" w:color="auto"/>
                <w:left w:val="none" w:sz="0" w:space="0" w:color="auto"/>
                <w:bottom w:val="none" w:sz="0" w:space="0" w:color="auto"/>
                <w:right w:val="none" w:sz="0" w:space="0" w:color="auto"/>
              </w:divBdr>
              <w:divsChild>
                <w:div w:id="1251888705">
                  <w:marLeft w:val="0"/>
                  <w:marRight w:val="0"/>
                  <w:marTop w:val="0"/>
                  <w:marBottom w:val="0"/>
                  <w:divBdr>
                    <w:top w:val="none" w:sz="0" w:space="0" w:color="auto"/>
                    <w:left w:val="none" w:sz="0" w:space="0" w:color="auto"/>
                    <w:bottom w:val="none" w:sz="0" w:space="0" w:color="auto"/>
                    <w:right w:val="none" w:sz="0" w:space="0" w:color="auto"/>
                  </w:divBdr>
                  <w:divsChild>
                    <w:div w:id="1341349943">
                      <w:marLeft w:val="0"/>
                      <w:marRight w:val="0"/>
                      <w:marTop w:val="0"/>
                      <w:marBottom w:val="0"/>
                      <w:divBdr>
                        <w:top w:val="none" w:sz="0" w:space="0" w:color="auto"/>
                        <w:left w:val="none" w:sz="0" w:space="0" w:color="auto"/>
                        <w:bottom w:val="none" w:sz="0" w:space="0" w:color="auto"/>
                        <w:right w:val="none" w:sz="0" w:space="0" w:color="auto"/>
                      </w:divBdr>
                      <w:divsChild>
                        <w:div w:id="1555238875">
                          <w:marLeft w:val="0"/>
                          <w:marRight w:val="0"/>
                          <w:marTop w:val="0"/>
                          <w:marBottom w:val="0"/>
                          <w:divBdr>
                            <w:top w:val="none" w:sz="0" w:space="0" w:color="auto"/>
                            <w:left w:val="none" w:sz="0" w:space="0" w:color="auto"/>
                            <w:bottom w:val="none" w:sz="0" w:space="0" w:color="auto"/>
                            <w:right w:val="none" w:sz="0" w:space="0" w:color="auto"/>
                          </w:divBdr>
                          <w:divsChild>
                            <w:div w:id="2036037182">
                              <w:marLeft w:val="0"/>
                              <w:marRight w:val="0"/>
                              <w:marTop w:val="0"/>
                              <w:marBottom w:val="0"/>
                              <w:divBdr>
                                <w:top w:val="none" w:sz="0" w:space="0" w:color="auto"/>
                                <w:left w:val="none" w:sz="0" w:space="0" w:color="auto"/>
                                <w:bottom w:val="none" w:sz="0" w:space="0" w:color="auto"/>
                                <w:right w:val="none" w:sz="0" w:space="0" w:color="auto"/>
                              </w:divBdr>
                              <w:divsChild>
                                <w:div w:id="13416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1091462403">
      <w:bodyDiv w:val="1"/>
      <w:marLeft w:val="0"/>
      <w:marRight w:val="0"/>
      <w:marTop w:val="0"/>
      <w:marBottom w:val="0"/>
      <w:divBdr>
        <w:top w:val="none" w:sz="0" w:space="0" w:color="auto"/>
        <w:left w:val="none" w:sz="0" w:space="0" w:color="auto"/>
        <w:bottom w:val="none" w:sz="0" w:space="0" w:color="auto"/>
        <w:right w:val="none" w:sz="0" w:space="0" w:color="auto"/>
      </w:divBdr>
    </w:div>
    <w:div w:id="1129006888">
      <w:bodyDiv w:val="1"/>
      <w:marLeft w:val="0"/>
      <w:marRight w:val="0"/>
      <w:marTop w:val="0"/>
      <w:marBottom w:val="0"/>
      <w:divBdr>
        <w:top w:val="none" w:sz="0" w:space="0" w:color="auto"/>
        <w:left w:val="none" w:sz="0" w:space="0" w:color="auto"/>
        <w:bottom w:val="none" w:sz="0" w:space="0" w:color="auto"/>
        <w:right w:val="none" w:sz="0" w:space="0" w:color="auto"/>
      </w:divBdr>
      <w:divsChild>
        <w:div w:id="251012647">
          <w:marLeft w:val="0"/>
          <w:marRight w:val="0"/>
          <w:marTop w:val="0"/>
          <w:marBottom w:val="0"/>
          <w:divBdr>
            <w:top w:val="none" w:sz="0" w:space="0" w:color="auto"/>
            <w:left w:val="none" w:sz="0" w:space="0" w:color="auto"/>
            <w:bottom w:val="none" w:sz="0" w:space="0" w:color="auto"/>
            <w:right w:val="none" w:sz="0" w:space="0" w:color="auto"/>
          </w:divBdr>
          <w:divsChild>
            <w:div w:id="815417840">
              <w:marLeft w:val="0"/>
              <w:marRight w:val="0"/>
              <w:marTop w:val="0"/>
              <w:marBottom w:val="0"/>
              <w:divBdr>
                <w:top w:val="none" w:sz="0" w:space="0" w:color="auto"/>
                <w:left w:val="none" w:sz="0" w:space="0" w:color="auto"/>
                <w:bottom w:val="none" w:sz="0" w:space="0" w:color="auto"/>
                <w:right w:val="none" w:sz="0" w:space="0" w:color="auto"/>
              </w:divBdr>
              <w:divsChild>
                <w:div w:id="587157557">
                  <w:marLeft w:val="0"/>
                  <w:marRight w:val="0"/>
                  <w:marTop w:val="0"/>
                  <w:marBottom w:val="0"/>
                  <w:divBdr>
                    <w:top w:val="none" w:sz="0" w:space="0" w:color="auto"/>
                    <w:left w:val="none" w:sz="0" w:space="0" w:color="auto"/>
                    <w:bottom w:val="none" w:sz="0" w:space="0" w:color="auto"/>
                    <w:right w:val="none" w:sz="0" w:space="0" w:color="auto"/>
                  </w:divBdr>
                  <w:divsChild>
                    <w:div w:id="1696078067">
                      <w:marLeft w:val="0"/>
                      <w:marRight w:val="0"/>
                      <w:marTop w:val="0"/>
                      <w:marBottom w:val="0"/>
                      <w:divBdr>
                        <w:top w:val="none" w:sz="0" w:space="0" w:color="auto"/>
                        <w:left w:val="none" w:sz="0" w:space="0" w:color="auto"/>
                        <w:bottom w:val="none" w:sz="0" w:space="0" w:color="auto"/>
                        <w:right w:val="none" w:sz="0" w:space="0" w:color="auto"/>
                      </w:divBdr>
                      <w:divsChild>
                        <w:div w:id="107970104">
                          <w:marLeft w:val="0"/>
                          <w:marRight w:val="0"/>
                          <w:marTop w:val="0"/>
                          <w:marBottom w:val="0"/>
                          <w:divBdr>
                            <w:top w:val="none" w:sz="0" w:space="0" w:color="auto"/>
                            <w:left w:val="none" w:sz="0" w:space="0" w:color="auto"/>
                            <w:bottom w:val="none" w:sz="0" w:space="0" w:color="auto"/>
                            <w:right w:val="none" w:sz="0" w:space="0" w:color="auto"/>
                          </w:divBdr>
                          <w:divsChild>
                            <w:div w:id="1070078814">
                              <w:marLeft w:val="0"/>
                              <w:marRight w:val="0"/>
                              <w:marTop w:val="0"/>
                              <w:marBottom w:val="0"/>
                              <w:divBdr>
                                <w:top w:val="none" w:sz="0" w:space="0" w:color="auto"/>
                                <w:left w:val="none" w:sz="0" w:space="0" w:color="auto"/>
                                <w:bottom w:val="none" w:sz="0" w:space="0" w:color="auto"/>
                                <w:right w:val="none" w:sz="0" w:space="0" w:color="auto"/>
                              </w:divBdr>
                              <w:divsChild>
                                <w:div w:id="14087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939937">
      <w:bodyDiv w:val="1"/>
      <w:marLeft w:val="0"/>
      <w:marRight w:val="0"/>
      <w:marTop w:val="0"/>
      <w:marBottom w:val="0"/>
      <w:divBdr>
        <w:top w:val="none" w:sz="0" w:space="0" w:color="auto"/>
        <w:left w:val="none" w:sz="0" w:space="0" w:color="auto"/>
        <w:bottom w:val="none" w:sz="0" w:space="0" w:color="auto"/>
        <w:right w:val="none" w:sz="0" w:space="0" w:color="auto"/>
      </w:divBdr>
    </w:div>
    <w:div w:id="1275744935">
      <w:bodyDiv w:val="1"/>
      <w:marLeft w:val="0"/>
      <w:marRight w:val="0"/>
      <w:marTop w:val="0"/>
      <w:marBottom w:val="0"/>
      <w:divBdr>
        <w:top w:val="none" w:sz="0" w:space="0" w:color="auto"/>
        <w:left w:val="none" w:sz="0" w:space="0" w:color="auto"/>
        <w:bottom w:val="none" w:sz="0" w:space="0" w:color="auto"/>
        <w:right w:val="none" w:sz="0" w:space="0" w:color="auto"/>
      </w:divBdr>
    </w:div>
    <w:div w:id="1329332692">
      <w:bodyDiv w:val="1"/>
      <w:marLeft w:val="0"/>
      <w:marRight w:val="0"/>
      <w:marTop w:val="0"/>
      <w:marBottom w:val="0"/>
      <w:divBdr>
        <w:top w:val="none" w:sz="0" w:space="0" w:color="auto"/>
        <w:left w:val="none" w:sz="0" w:space="0" w:color="auto"/>
        <w:bottom w:val="none" w:sz="0" w:space="0" w:color="auto"/>
        <w:right w:val="none" w:sz="0" w:space="0" w:color="auto"/>
      </w:divBdr>
      <w:divsChild>
        <w:div w:id="363558609">
          <w:marLeft w:val="0"/>
          <w:marRight w:val="0"/>
          <w:marTop w:val="0"/>
          <w:marBottom w:val="0"/>
          <w:divBdr>
            <w:top w:val="none" w:sz="0" w:space="0" w:color="auto"/>
            <w:left w:val="none" w:sz="0" w:space="0" w:color="auto"/>
            <w:bottom w:val="none" w:sz="0" w:space="0" w:color="auto"/>
            <w:right w:val="none" w:sz="0" w:space="0" w:color="auto"/>
          </w:divBdr>
          <w:divsChild>
            <w:div w:id="1728214795">
              <w:marLeft w:val="0"/>
              <w:marRight w:val="0"/>
              <w:marTop w:val="0"/>
              <w:marBottom w:val="0"/>
              <w:divBdr>
                <w:top w:val="none" w:sz="0" w:space="0" w:color="auto"/>
                <w:left w:val="none" w:sz="0" w:space="0" w:color="auto"/>
                <w:bottom w:val="none" w:sz="0" w:space="0" w:color="auto"/>
                <w:right w:val="none" w:sz="0" w:space="0" w:color="auto"/>
              </w:divBdr>
              <w:divsChild>
                <w:div w:id="895313329">
                  <w:marLeft w:val="0"/>
                  <w:marRight w:val="0"/>
                  <w:marTop w:val="0"/>
                  <w:marBottom w:val="0"/>
                  <w:divBdr>
                    <w:top w:val="none" w:sz="0" w:space="0" w:color="auto"/>
                    <w:left w:val="none" w:sz="0" w:space="0" w:color="auto"/>
                    <w:bottom w:val="none" w:sz="0" w:space="0" w:color="auto"/>
                    <w:right w:val="none" w:sz="0" w:space="0" w:color="auto"/>
                  </w:divBdr>
                  <w:divsChild>
                    <w:div w:id="1903565874">
                      <w:marLeft w:val="0"/>
                      <w:marRight w:val="0"/>
                      <w:marTop w:val="0"/>
                      <w:marBottom w:val="0"/>
                      <w:divBdr>
                        <w:top w:val="none" w:sz="0" w:space="0" w:color="auto"/>
                        <w:left w:val="none" w:sz="0" w:space="0" w:color="auto"/>
                        <w:bottom w:val="none" w:sz="0" w:space="0" w:color="auto"/>
                        <w:right w:val="none" w:sz="0" w:space="0" w:color="auto"/>
                      </w:divBdr>
                      <w:divsChild>
                        <w:div w:id="1005012306">
                          <w:marLeft w:val="0"/>
                          <w:marRight w:val="0"/>
                          <w:marTop w:val="0"/>
                          <w:marBottom w:val="0"/>
                          <w:divBdr>
                            <w:top w:val="none" w:sz="0" w:space="0" w:color="auto"/>
                            <w:left w:val="none" w:sz="0" w:space="0" w:color="auto"/>
                            <w:bottom w:val="none" w:sz="0" w:space="0" w:color="auto"/>
                            <w:right w:val="none" w:sz="0" w:space="0" w:color="auto"/>
                          </w:divBdr>
                          <w:divsChild>
                            <w:div w:id="151332801">
                              <w:marLeft w:val="0"/>
                              <w:marRight w:val="0"/>
                              <w:marTop w:val="0"/>
                              <w:marBottom w:val="0"/>
                              <w:divBdr>
                                <w:top w:val="none" w:sz="0" w:space="0" w:color="auto"/>
                                <w:left w:val="none" w:sz="0" w:space="0" w:color="auto"/>
                                <w:bottom w:val="none" w:sz="0" w:space="0" w:color="auto"/>
                                <w:right w:val="none" w:sz="0" w:space="0" w:color="auto"/>
                              </w:divBdr>
                              <w:divsChild>
                                <w:div w:id="15043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536851">
      <w:bodyDiv w:val="1"/>
      <w:marLeft w:val="0"/>
      <w:marRight w:val="0"/>
      <w:marTop w:val="0"/>
      <w:marBottom w:val="0"/>
      <w:divBdr>
        <w:top w:val="none" w:sz="0" w:space="0" w:color="auto"/>
        <w:left w:val="none" w:sz="0" w:space="0" w:color="auto"/>
        <w:bottom w:val="none" w:sz="0" w:space="0" w:color="auto"/>
        <w:right w:val="none" w:sz="0" w:space="0" w:color="auto"/>
      </w:divBdr>
    </w:div>
    <w:div w:id="1608929154">
      <w:bodyDiv w:val="1"/>
      <w:marLeft w:val="0"/>
      <w:marRight w:val="0"/>
      <w:marTop w:val="0"/>
      <w:marBottom w:val="0"/>
      <w:divBdr>
        <w:top w:val="none" w:sz="0" w:space="0" w:color="auto"/>
        <w:left w:val="none" w:sz="0" w:space="0" w:color="auto"/>
        <w:bottom w:val="none" w:sz="0" w:space="0" w:color="auto"/>
        <w:right w:val="none" w:sz="0" w:space="0" w:color="auto"/>
      </w:divBdr>
    </w:div>
    <w:div w:id="1681161413">
      <w:bodyDiv w:val="1"/>
      <w:marLeft w:val="0"/>
      <w:marRight w:val="0"/>
      <w:marTop w:val="0"/>
      <w:marBottom w:val="0"/>
      <w:divBdr>
        <w:top w:val="none" w:sz="0" w:space="0" w:color="auto"/>
        <w:left w:val="none" w:sz="0" w:space="0" w:color="auto"/>
        <w:bottom w:val="none" w:sz="0" w:space="0" w:color="auto"/>
        <w:right w:val="none" w:sz="0" w:space="0" w:color="auto"/>
      </w:divBdr>
      <w:divsChild>
        <w:div w:id="1915578034">
          <w:marLeft w:val="0"/>
          <w:marRight w:val="0"/>
          <w:marTop w:val="0"/>
          <w:marBottom w:val="0"/>
          <w:divBdr>
            <w:top w:val="none" w:sz="0" w:space="0" w:color="auto"/>
            <w:left w:val="none" w:sz="0" w:space="0" w:color="auto"/>
            <w:bottom w:val="none" w:sz="0" w:space="0" w:color="auto"/>
            <w:right w:val="none" w:sz="0" w:space="0" w:color="auto"/>
          </w:divBdr>
          <w:divsChild>
            <w:div w:id="553202775">
              <w:marLeft w:val="0"/>
              <w:marRight w:val="0"/>
              <w:marTop w:val="0"/>
              <w:marBottom w:val="0"/>
              <w:divBdr>
                <w:top w:val="none" w:sz="0" w:space="0" w:color="auto"/>
                <w:left w:val="none" w:sz="0" w:space="0" w:color="auto"/>
                <w:bottom w:val="none" w:sz="0" w:space="0" w:color="auto"/>
                <w:right w:val="none" w:sz="0" w:space="0" w:color="auto"/>
              </w:divBdr>
              <w:divsChild>
                <w:div w:id="1465923232">
                  <w:marLeft w:val="0"/>
                  <w:marRight w:val="0"/>
                  <w:marTop w:val="0"/>
                  <w:marBottom w:val="0"/>
                  <w:divBdr>
                    <w:top w:val="none" w:sz="0" w:space="0" w:color="auto"/>
                    <w:left w:val="none" w:sz="0" w:space="0" w:color="auto"/>
                    <w:bottom w:val="none" w:sz="0" w:space="0" w:color="auto"/>
                    <w:right w:val="none" w:sz="0" w:space="0" w:color="auto"/>
                  </w:divBdr>
                  <w:divsChild>
                    <w:div w:id="156000261">
                      <w:marLeft w:val="0"/>
                      <w:marRight w:val="0"/>
                      <w:marTop w:val="0"/>
                      <w:marBottom w:val="0"/>
                      <w:divBdr>
                        <w:top w:val="none" w:sz="0" w:space="0" w:color="auto"/>
                        <w:left w:val="none" w:sz="0" w:space="0" w:color="auto"/>
                        <w:bottom w:val="none" w:sz="0" w:space="0" w:color="auto"/>
                        <w:right w:val="none" w:sz="0" w:space="0" w:color="auto"/>
                      </w:divBdr>
                      <w:divsChild>
                        <w:div w:id="712311184">
                          <w:marLeft w:val="0"/>
                          <w:marRight w:val="0"/>
                          <w:marTop w:val="0"/>
                          <w:marBottom w:val="0"/>
                          <w:divBdr>
                            <w:top w:val="none" w:sz="0" w:space="0" w:color="auto"/>
                            <w:left w:val="none" w:sz="0" w:space="0" w:color="auto"/>
                            <w:bottom w:val="none" w:sz="0" w:space="0" w:color="auto"/>
                            <w:right w:val="none" w:sz="0" w:space="0" w:color="auto"/>
                          </w:divBdr>
                          <w:divsChild>
                            <w:div w:id="333604495">
                              <w:marLeft w:val="0"/>
                              <w:marRight w:val="0"/>
                              <w:marTop w:val="0"/>
                              <w:marBottom w:val="0"/>
                              <w:divBdr>
                                <w:top w:val="none" w:sz="0" w:space="0" w:color="auto"/>
                                <w:left w:val="none" w:sz="0" w:space="0" w:color="auto"/>
                                <w:bottom w:val="none" w:sz="0" w:space="0" w:color="auto"/>
                                <w:right w:val="none" w:sz="0" w:space="0" w:color="auto"/>
                              </w:divBdr>
                              <w:divsChild>
                                <w:div w:id="194014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298814">
      <w:bodyDiv w:val="1"/>
      <w:marLeft w:val="0"/>
      <w:marRight w:val="0"/>
      <w:marTop w:val="0"/>
      <w:marBottom w:val="0"/>
      <w:divBdr>
        <w:top w:val="none" w:sz="0" w:space="0" w:color="auto"/>
        <w:left w:val="none" w:sz="0" w:space="0" w:color="auto"/>
        <w:bottom w:val="none" w:sz="0" w:space="0" w:color="auto"/>
        <w:right w:val="none" w:sz="0" w:space="0" w:color="auto"/>
      </w:divBdr>
      <w:divsChild>
        <w:div w:id="1758208285">
          <w:marLeft w:val="0"/>
          <w:marRight w:val="0"/>
          <w:marTop w:val="0"/>
          <w:marBottom w:val="0"/>
          <w:divBdr>
            <w:top w:val="none" w:sz="0" w:space="0" w:color="auto"/>
            <w:left w:val="none" w:sz="0" w:space="0" w:color="auto"/>
            <w:bottom w:val="none" w:sz="0" w:space="0" w:color="auto"/>
            <w:right w:val="none" w:sz="0" w:space="0" w:color="auto"/>
          </w:divBdr>
          <w:divsChild>
            <w:div w:id="356467536">
              <w:marLeft w:val="0"/>
              <w:marRight w:val="0"/>
              <w:marTop w:val="0"/>
              <w:marBottom w:val="0"/>
              <w:divBdr>
                <w:top w:val="none" w:sz="0" w:space="0" w:color="auto"/>
                <w:left w:val="none" w:sz="0" w:space="0" w:color="auto"/>
                <w:bottom w:val="none" w:sz="0" w:space="0" w:color="auto"/>
                <w:right w:val="none" w:sz="0" w:space="0" w:color="auto"/>
              </w:divBdr>
              <w:divsChild>
                <w:div w:id="16275239">
                  <w:marLeft w:val="0"/>
                  <w:marRight w:val="0"/>
                  <w:marTop w:val="0"/>
                  <w:marBottom w:val="0"/>
                  <w:divBdr>
                    <w:top w:val="none" w:sz="0" w:space="0" w:color="auto"/>
                    <w:left w:val="none" w:sz="0" w:space="0" w:color="auto"/>
                    <w:bottom w:val="none" w:sz="0" w:space="0" w:color="auto"/>
                    <w:right w:val="none" w:sz="0" w:space="0" w:color="auto"/>
                  </w:divBdr>
                  <w:divsChild>
                    <w:div w:id="1734353112">
                      <w:marLeft w:val="0"/>
                      <w:marRight w:val="0"/>
                      <w:marTop w:val="0"/>
                      <w:marBottom w:val="0"/>
                      <w:divBdr>
                        <w:top w:val="none" w:sz="0" w:space="0" w:color="auto"/>
                        <w:left w:val="none" w:sz="0" w:space="0" w:color="auto"/>
                        <w:bottom w:val="none" w:sz="0" w:space="0" w:color="auto"/>
                        <w:right w:val="none" w:sz="0" w:space="0" w:color="auto"/>
                      </w:divBdr>
                      <w:divsChild>
                        <w:div w:id="458109571">
                          <w:marLeft w:val="0"/>
                          <w:marRight w:val="0"/>
                          <w:marTop w:val="0"/>
                          <w:marBottom w:val="0"/>
                          <w:divBdr>
                            <w:top w:val="none" w:sz="0" w:space="0" w:color="auto"/>
                            <w:left w:val="none" w:sz="0" w:space="0" w:color="auto"/>
                            <w:bottom w:val="none" w:sz="0" w:space="0" w:color="auto"/>
                            <w:right w:val="none" w:sz="0" w:space="0" w:color="auto"/>
                          </w:divBdr>
                          <w:divsChild>
                            <w:div w:id="1874539701">
                              <w:marLeft w:val="0"/>
                              <w:marRight w:val="0"/>
                              <w:marTop w:val="0"/>
                              <w:marBottom w:val="0"/>
                              <w:divBdr>
                                <w:top w:val="none" w:sz="0" w:space="0" w:color="auto"/>
                                <w:left w:val="none" w:sz="0" w:space="0" w:color="auto"/>
                                <w:bottom w:val="none" w:sz="0" w:space="0" w:color="auto"/>
                                <w:right w:val="none" w:sz="0" w:space="0" w:color="auto"/>
                              </w:divBdr>
                              <w:divsChild>
                                <w:div w:id="7055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A6A74-63AD-4089-A189-0EB19697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4722</Words>
  <Characters>26921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croy</dc:creator>
  <cp:keywords/>
  <cp:lastModifiedBy>Allard, Diana (JUS)</cp:lastModifiedBy>
  <cp:revision>3</cp:revision>
  <cp:lastPrinted>2013-05-29T14:59:00Z</cp:lastPrinted>
  <dcterms:created xsi:type="dcterms:W3CDTF">2022-09-18T18:41:00Z</dcterms:created>
  <dcterms:modified xsi:type="dcterms:W3CDTF">2022-09-18T19:00:00Z</dcterms:modified>
</cp:coreProperties>
</file>