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7743" w14:textId="2295FAF4" w:rsidR="004C6822" w:rsidRPr="00420DC5" w:rsidRDefault="001A2380" w:rsidP="004C6822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95710">
        <w:rPr>
          <w:rFonts w:ascii="Arial" w:hAnsi="Arial" w:cs="Arial"/>
          <w:sz w:val="20"/>
        </w:rPr>
        <w:fldChar w:fldCharType="begin"/>
      </w:r>
      <w:r w:rsidRPr="00E95710">
        <w:rPr>
          <w:rFonts w:ascii="Arial" w:hAnsi="Arial" w:cs="Arial"/>
          <w:sz w:val="20"/>
          <w:lang w:val="fr-CA"/>
        </w:rPr>
        <w:instrText xml:space="preserve"> SEQ CHAPTER \h \r 1</w:instrText>
      </w:r>
      <w:r w:rsidRPr="00E95710">
        <w:rPr>
          <w:rFonts w:ascii="Arial" w:hAnsi="Arial" w:cs="Arial"/>
          <w:sz w:val="20"/>
        </w:rPr>
        <w:fldChar w:fldCharType="end"/>
      </w:r>
      <w:r w:rsidR="004C6822" w:rsidRPr="00420DC5">
        <w:rPr>
          <w:rFonts w:ascii="Arial" w:hAnsi="Arial" w:cs="Arial"/>
          <w:sz w:val="22"/>
          <w:szCs w:val="22"/>
        </w:rPr>
        <w:fldChar w:fldCharType="begin"/>
      </w:r>
      <w:r w:rsidR="004C6822" w:rsidRPr="00420DC5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="004C6822" w:rsidRPr="00420DC5">
        <w:rPr>
          <w:rFonts w:ascii="Arial" w:hAnsi="Arial" w:cs="Arial"/>
          <w:sz w:val="22"/>
          <w:szCs w:val="22"/>
        </w:rPr>
        <w:fldChar w:fldCharType="end"/>
      </w:r>
      <w:r w:rsidR="004C6822">
        <w:rPr>
          <w:rFonts w:ascii="Arial" w:hAnsi="Arial" w:cs="Arial"/>
          <w:szCs w:val="24"/>
          <w:lang w:val="fr-CA"/>
        </w:rPr>
        <w:t>FORMULE 60G.1</w:t>
      </w:r>
    </w:p>
    <w:p w14:paraId="30E60554" w14:textId="77777777" w:rsidR="004C6822" w:rsidRPr="007F5C57" w:rsidRDefault="004C6822" w:rsidP="004C6822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03674601" w14:textId="77777777" w:rsidR="004C6822" w:rsidRPr="00420DC5" w:rsidRDefault="004C6822" w:rsidP="004C6822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szCs w:val="24"/>
          <w:lang w:val="fr-CA"/>
        </w:rPr>
        <w:t>COUR DU BANC DU ROI (DIVISION DE LA FAMILLE)</w:t>
      </w:r>
    </w:p>
    <w:p w14:paraId="2BF549B7" w14:textId="77777777" w:rsidR="004C6822" w:rsidRPr="007F5C57" w:rsidRDefault="004C6822" w:rsidP="004C6822">
      <w:pPr>
        <w:tabs>
          <w:tab w:val="left" w:pos="702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14:paraId="7C19B18A" w14:textId="18CDF138" w:rsidR="004C6822" w:rsidRPr="008A2879" w:rsidRDefault="004C6822" w:rsidP="004C6822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 w:rsidR="00FE5D78"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</w:p>
    <w:p w14:paraId="30BF9FD8" w14:textId="77777777" w:rsidR="00844FEE" w:rsidRDefault="00844FEE" w:rsidP="00844FEE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14:paraId="4263F90F" w14:textId="77777777" w:rsidR="00844FEE" w:rsidRPr="002C55AC" w:rsidRDefault="00844FEE" w:rsidP="00844FEE">
      <w:pPr>
        <w:rPr>
          <w:rFonts w:ascii="Arial" w:hAnsi="Arial" w:cs="Arial"/>
          <w:i/>
          <w:sz w:val="16"/>
          <w:szCs w:val="16"/>
          <w:lang w:val="fr-CA"/>
        </w:rPr>
      </w:pPr>
      <w:r w:rsidRPr="00FB5236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FB5236">
        <w:rPr>
          <w:rFonts w:ascii="Arial" w:hAnsi="Arial" w:cs="Arial"/>
          <w:sz w:val="16"/>
          <w:szCs w:val="16"/>
          <w:lang w:val="fr-CA"/>
        </w:rPr>
        <w:t>Loi d’interprétation</w:t>
      </w:r>
      <w:r w:rsidRPr="00FB5236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10569B41" w14:textId="77777777" w:rsidR="00844FEE" w:rsidRPr="008A2879" w:rsidRDefault="00844FEE" w:rsidP="00844FEE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14:paraId="6EC07004" w14:textId="5C3DD21D" w:rsidR="004C6822" w:rsidRPr="00420DC5" w:rsidRDefault="00D218F0" w:rsidP="004C6822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4C6822" w:rsidRPr="00420DC5">
        <w:rPr>
          <w:rFonts w:ascii="Arial" w:hAnsi="Arial" w:cs="Arial"/>
          <w:sz w:val="22"/>
          <w:szCs w:val="22"/>
          <w:lang w:val="fr-CA"/>
        </w:rPr>
        <w:t>:</w:t>
      </w:r>
    </w:p>
    <w:p w14:paraId="67963E31" w14:textId="77777777" w:rsidR="004C6822" w:rsidRPr="00420DC5" w:rsidRDefault="004C6822" w:rsidP="004C682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9DCC308" w14:textId="244C86E7" w:rsidR="004C6822" w:rsidRPr="007F5C57" w:rsidRDefault="004C6822" w:rsidP="004C6822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D218F0">
        <w:rPr>
          <w:rFonts w:ascii="Arial" w:hAnsi="Arial" w:cs="Arial"/>
          <w:i/>
          <w:sz w:val="16"/>
          <w:szCs w:val="16"/>
          <w:lang w:val="fr-CA"/>
        </w:rPr>
        <w:t>(nom</w:t>
      </w:r>
      <w:r w:rsidRPr="00E87A3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532CC97" w14:textId="77777777" w:rsidR="004C6822" w:rsidRDefault="004C6822" w:rsidP="004C6822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créancier</w:t>
      </w:r>
    </w:p>
    <w:p w14:paraId="38DFB005" w14:textId="77777777" w:rsidR="004C6822" w:rsidRPr="00420DC5" w:rsidRDefault="004C6822" w:rsidP="004C6822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14:paraId="787090B2" w14:textId="1999BF37" w:rsidR="004C6822" w:rsidRPr="00420DC5" w:rsidRDefault="004C6822" w:rsidP="004C6822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sz w:val="22"/>
          <w:szCs w:val="22"/>
          <w:lang w:val="fr-CA"/>
        </w:rPr>
        <w:t>—</w:t>
      </w:r>
      <w:r w:rsidR="00D218F0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D218F0">
        <w:rPr>
          <w:rFonts w:ascii="Arial" w:hAnsi="Arial" w:cs="Arial"/>
          <w:sz w:val="22"/>
          <w:szCs w:val="22"/>
          <w:lang w:val="fr-CA"/>
        </w:rPr>
        <w:t xml:space="preserve"> </w:t>
      </w:r>
      <w:r w:rsidR="00F44E74">
        <w:rPr>
          <w:rFonts w:ascii="Arial" w:hAnsi="Arial" w:cs="Arial"/>
          <w:sz w:val="22"/>
          <w:szCs w:val="22"/>
          <w:lang w:val="fr-CA"/>
        </w:rPr>
        <w:t>—</w:t>
      </w:r>
    </w:p>
    <w:p w14:paraId="116BF78D" w14:textId="77777777" w:rsidR="004C6822" w:rsidRPr="007F5C57" w:rsidRDefault="004C6822" w:rsidP="004C6822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14:paraId="76048B80" w14:textId="77777777" w:rsidR="004C6822" w:rsidRPr="007F5C57" w:rsidRDefault="004C6822" w:rsidP="004C6822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14:paraId="27689EF1" w14:textId="579C2020" w:rsidR="004C6822" w:rsidRPr="007F5C57" w:rsidRDefault="004C6822" w:rsidP="004C6822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D218F0">
        <w:rPr>
          <w:rFonts w:ascii="Arial" w:hAnsi="Arial" w:cs="Arial"/>
          <w:i/>
          <w:sz w:val="16"/>
          <w:szCs w:val="16"/>
          <w:lang w:val="fr-CA"/>
        </w:rPr>
        <w:t>(nom</w:t>
      </w:r>
      <w:r w:rsidRPr="00E87A3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3A65DB0" w14:textId="77777777" w:rsidR="004C6822" w:rsidRDefault="004C6822" w:rsidP="004C6822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débiteur</w:t>
      </w:r>
    </w:p>
    <w:p w14:paraId="5065167B" w14:textId="77777777" w:rsidR="004C6822" w:rsidRPr="00420DC5" w:rsidRDefault="004C6822" w:rsidP="004C6822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14:paraId="511C5C1A" w14:textId="73557BF2" w:rsidR="004C6822" w:rsidRPr="00420DC5" w:rsidRDefault="004C6822" w:rsidP="004C6822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sz w:val="22"/>
          <w:szCs w:val="22"/>
          <w:lang w:val="fr-CA"/>
        </w:rPr>
        <w:t>—</w:t>
      </w:r>
      <w:r w:rsidR="00D218F0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D218F0">
        <w:rPr>
          <w:rFonts w:ascii="Arial" w:hAnsi="Arial" w:cs="Arial"/>
          <w:sz w:val="22"/>
          <w:szCs w:val="22"/>
          <w:lang w:val="fr-CA"/>
        </w:rPr>
        <w:t xml:space="preserve"> </w:t>
      </w:r>
      <w:r w:rsidR="00F44E74">
        <w:rPr>
          <w:rFonts w:ascii="Arial" w:hAnsi="Arial" w:cs="Arial"/>
          <w:sz w:val="22"/>
          <w:szCs w:val="22"/>
          <w:lang w:val="fr-CA"/>
        </w:rPr>
        <w:t>—</w:t>
      </w:r>
    </w:p>
    <w:p w14:paraId="48062F1B" w14:textId="77777777" w:rsidR="004C6822" w:rsidRPr="007F5C57" w:rsidRDefault="004C6822" w:rsidP="004C6822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14:paraId="3049FA99" w14:textId="77777777" w:rsidR="004C6822" w:rsidRPr="007F5C57" w:rsidRDefault="004C6822" w:rsidP="004C6822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14:paraId="211F869E" w14:textId="010741C6" w:rsidR="004C6822" w:rsidRPr="007F5C57" w:rsidRDefault="004C6822" w:rsidP="004C6822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D218F0">
        <w:rPr>
          <w:rFonts w:ascii="Arial" w:hAnsi="Arial" w:cs="Arial"/>
          <w:i/>
          <w:sz w:val="16"/>
          <w:szCs w:val="16"/>
          <w:lang w:val="fr-CA"/>
        </w:rPr>
        <w:t>(nom</w:t>
      </w:r>
      <w:r w:rsidRPr="00E87A3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17C165E" w14:textId="77777777" w:rsidR="004C6822" w:rsidRPr="00420DC5" w:rsidRDefault="004C6822" w:rsidP="004C6822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tiers saisi</w:t>
      </w:r>
    </w:p>
    <w:p w14:paraId="2072EC1E" w14:textId="77777777" w:rsidR="004C6822" w:rsidRPr="00420DC5" w:rsidRDefault="004C6822" w:rsidP="004C682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3D8F7D0" w14:textId="77777777" w:rsidR="004C6822" w:rsidRPr="00420DC5" w:rsidRDefault="004C6822" w:rsidP="004C6822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5A7DA40" w14:textId="77777777" w:rsidR="00900885" w:rsidRPr="004C6822" w:rsidRDefault="001A2380" w:rsidP="00E95710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ab/>
      </w:r>
      <w:r w:rsidRPr="004C6822">
        <w:rPr>
          <w:rFonts w:ascii="Arial" w:hAnsi="Arial" w:cs="Arial"/>
          <w:b/>
          <w:szCs w:val="22"/>
          <w:lang w:val="fr-CA"/>
        </w:rPr>
        <w:t>DÉCLARATION DU TIERS SAISI</w:t>
      </w:r>
    </w:p>
    <w:p w14:paraId="2C545D06" w14:textId="77777777" w:rsidR="00B20284" w:rsidRPr="004C6822" w:rsidRDefault="00B20284" w:rsidP="00E95710">
      <w:pPr>
        <w:widowControl w:val="0"/>
        <w:tabs>
          <w:tab w:val="center" w:pos="4860"/>
        </w:tabs>
        <w:jc w:val="both"/>
        <w:rPr>
          <w:rFonts w:ascii="Arial" w:hAnsi="Arial" w:cs="Arial"/>
          <w:sz w:val="28"/>
          <w:szCs w:val="22"/>
          <w:lang w:val="fr-CA"/>
        </w:rPr>
      </w:pPr>
    </w:p>
    <w:p w14:paraId="3B818BB7" w14:textId="4AC67BD5" w:rsidR="00B20284" w:rsidRPr="00E95710" w:rsidRDefault="00B20284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b/>
          <w:sz w:val="22"/>
          <w:szCs w:val="22"/>
          <w:lang w:val="fr-CA"/>
        </w:rPr>
        <w:t>VOUS DEVEZ REMPLIR ET DÉPOSER LA PRÉSENTE DÉCLARATION DANS LE DÉLAI ET DANS LES CIRCONSTAN</w:t>
      </w:r>
      <w:r w:rsidR="005E403B">
        <w:rPr>
          <w:rFonts w:ascii="Arial" w:hAnsi="Arial" w:cs="Arial"/>
          <w:b/>
          <w:sz w:val="22"/>
          <w:szCs w:val="22"/>
          <w:lang w:val="fr-CA"/>
        </w:rPr>
        <w:t>CES PRÉVUS AU PARAGRAPHE 2 DE L’</w:t>
      </w:r>
      <w:r w:rsidRPr="00E95710">
        <w:rPr>
          <w:rFonts w:ascii="Arial" w:hAnsi="Arial" w:cs="Arial"/>
          <w:b/>
          <w:sz w:val="22"/>
          <w:szCs w:val="22"/>
          <w:lang w:val="fr-CA"/>
        </w:rPr>
        <w:t>AVIS DE SAISIE-ARRÊT.</w:t>
      </w:r>
    </w:p>
    <w:p w14:paraId="73D9D1D4" w14:textId="77777777" w:rsidR="00B20284" w:rsidRPr="00E95710" w:rsidRDefault="00B20284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653B6DE" w14:textId="61111D1E" w:rsidR="00B20284" w:rsidRPr="00E95710" w:rsidRDefault="005E403B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n’</w:t>
      </w:r>
      <w:r w:rsidR="00B20284" w:rsidRPr="00E95710">
        <w:rPr>
          <w:rFonts w:ascii="Arial" w:hAnsi="Arial" w:cs="Arial"/>
          <w:sz w:val="22"/>
          <w:szCs w:val="22"/>
          <w:lang w:val="fr-CA"/>
        </w:rPr>
        <w:t>est pas nécessaire de remplir la présente déclaration si vous payez intégral</w:t>
      </w:r>
      <w:r>
        <w:rPr>
          <w:rFonts w:ascii="Arial" w:hAnsi="Arial" w:cs="Arial"/>
          <w:sz w:val="22"/>
          <w:szCs w:val="22"/>
          <w:lang w:val="fr-CA"/>
        </w:rPr>
        <w:t xml:space="preserve">ement </w:t>
      </w:r>
      <w:r w:rsidR="007C31B4">
        <w:rPr>
          <w:rFonts w:ascii="Arial" w:hAnsi="Arial" w:cs="Arial"/>
          <w:sz w:val="22"/>
          <w:szCs w:val="22"/>
          <w:lang w:val="fr-CA"/>
        </w:rPr>
        <w:t>la somme</w:t>
      </w:r>
      <w:r>
        <w:rPr>
          <w:rFonts w:ascii="Arial" w:hAnsi="Arial" w:cs="Arial"/>
          <w:sz w:val="22"/>
          <w:szCs w:val="22"/>
          <w:lang w:val="fr-CA"/>
        </w:rPr>
        <w:t xml:space="preserve"> indiqué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dans l’</w:t>
      </w:r>
      <w:r w:rsidR="00B20284" w:rsidRPr="00E95710">
        <w:rPr>
          <w:rFonts w:ascii="Arial" w:hAnsi="Arial" w:cs="Arial"/>
          <w:sz w:val="22"/>
          <w:szCs w:val="22"/>
          <w:lang w:val="fr-CA"/>
        </w:rPr>
        <w:t>avis de saisie-arrêt dans le délai imparti.</w:t>
      </w:r>
    </w:p>
    <w:p w14:paraId="549B1812" w14:textId="77777777" w:rsidR="00900885" w:rsidRDefault="00900885" w:rsidP="004C6822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5CF757EF" w14:textId="57F76ABF" w:rsidR="004C6822" w:rsidRPr="004C6822" w:rsidRDefault="004C6822" w:rsidP="00CE445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C6822">
        <w:rPr>
          <w:rFonts w:ascii="Arial" w:hAnsi="Arial" w:cs="Arial"/>
          <w:b/>
          <w:sz w:val="20"/>
          <w:lang w:val="fr-CA"/>
        </w:rPr>
        <w:t>Instructions</w:t>
      </w:r>
      <w:r w:rsidR="00882CD7">
        <w:rPr>
          <w:rFonts w:ascii="Arial" w:hAnsi="Arial" w:cs="Arial"/>
          <w:b/>
          <w:sz w:val="20"/>
          <w:lang w:val="fr-CA"/>
        </w:rPr>
        <w:t> </w:t>
      </w:r>
      <w:r w:rsidRPr="004C6822">
        <w:rPr>
          <w:rFonts w:ascii="Arial" w:hAnsi="Arial" w:cs="Arial"/>
          <w:b/>
          <w:sz w:val="20"/>
          <w:lang w:val="fr-CA"/>
        </w:rPr>
        <w:t>:</w:t>
      </w:r>
      <w:r w:rsidR="003421DA">
        <w:rPr>
          <w:rFonts w:ascii="Arial" w:hAnsi="Arial" w:cs="Arial"/>
          <w:sz w:val="20"/>
          <w:lang w:val="fr-CA"/>
        </w:rPr>
        <w:t> </w:t>
      </w:r>
      <w:r w:rsidR="003421DA" w:rsidRPr="00FB5236">
        <w:rPr>
          <w:rFonts w:ascii="Arial" w:hAnsi="Arial" w:cs="Arial"/>
          <w:sz w:val="20"/>
          <w:lang w:val="fr-CA"/>
        </w:rPr>
        <w:t>Biffe</w:t>
      </w:r>
      <w:r w:rsidR="00F44E74" w:rsidRPr="00FB5236">
        <w:rPr>
          <w:rFonts w:ascii="Arial" w:hAnsi="Arial" w:cs="Arial"/>
          <w:sz w:val="20"/>
          <w:lang w:val="fr-CA"/>
        </w:rPr>
        <w:t>z</w:t>
      </w:r>
      <w:r w:rsidR="006562A5" w:rsidRPr="00FB5236">
        <w:rPr>
          <w:rFonts w:ascii="Arial" w:hAnsi="Arial" w:cs="Arial"/>
          <w:sz w:val="20"/>
          <w:lang w:val="fr-CA"/>
        </w:rPr>
        <w:t xml:space="preserve"> les </w:t>
      </w:r>
      <w:r w:rsidR="005D191E" w:rsidRPr="00FB5236">
        <w:rPr>
          <w:rFonts w:ascii="Arial" w:hAnsi="Arial" w:cs="Arial"/>
          <w:sz w:val="20"/>
          <w:lang w:val="fr-CA"/>
        </w:rPr>
        <w:t>p</w:t>
      </w:r>
      <w:r w:rsidR="00F44E74" w:rsidRPr="00FB5236">
        <w:rPr>
          <w:rFonts w:ascii="Arial" w:hAnsi="Arial" w:cs="Arial"/>
          <w:sz w:val="20"/>
          <w:lang w:val="fr-CA"/>
        </w:rPr>
        <w:t>aragraphes</w:t>
      </w:r>
      <w:r w:rsidR="006562A5" w:rsidRPr="00FB5236">
        <w:rPr>
          <w:rFonts w:ascii="Arial" w:hAnsi="Arial" w:cs="Arial"/>
          <w:sz w:val="20"/>
          <w:lang w:val="fr-CA"/>
        </w:rPr>
        <w:t xml:space="preserve"> qui ne s’appliquent pa</w:t>
      </w:r>
      <w:r w:rsidR="00292D1E" w:rsidRPr="00FB5236">
        <w:rPr>
          <w:rFonts w:ascii="Arial" w:hAnsi="Arial" w:cs="Arial"/>
          <w:sz w:val="20"/>
          <w:lang w:val="fr-CA"/>
        </w:rPr>
        <w:t xml:space="preserve">s à votre </w:t>
      </w:r>
      <w:r w:rsidR="00131AB8" w:rsidRPr="00FB5236">
        <w:rPr>
          <w:rFonts w:ascii="Arial" w:hAnsi="Arial" w:cs="Arial"/>
          <w:sz w:val="20"/>
          <w:lang w:val="fr-CA"/>
        </w:rPr>
        <w:t>cas</w:t>
      </w:r>
      <w:r w:rsidR="007C31B4">
        <w:rPr>
          <w:rFonts w:ascii="Arial" w:hAnsi="Arial" w:cs="Arial"/>
          <w:sz w:val="20"/>
          <w:lang w:val="fr-CA"/>
        </w:rPr>
        <w:t xml:space="preserve"> et remplissez</w:t>
      </w:r>
      <w:r w:rsidR="006562A5" w:rsidRPr="00FB5236">
        <w:rPr>
          <w:rFonts w:ascii="Arial" w:hAnsi="Arial" w:cs="Arial"/>
          <w:sz w:val="20"/>
          <w:lang w:val="fr-CA"/>
        </w:rPr>
        <w:t xml:space="preserve"> </w:t>
      </w:r>
      <w:r w:rsidR="00CA7A4A" w:rsidRPr="00FB5236">
        <w:rPr>
          <w:rFonts w:ascii="Arial" w:hAnsi="Arial" w:cs="Arial"/>
          <w:sz w:val="20"/>
          <w:lang w:val="fr-CA"/>
        </w:rPr>
        <w:t>les</w:t>
      </w:r>
      <w:r w:rsidR="00F44E74" w:rsidRPr="00FB5236">
        <w:rPr>
          <w:rFonts w:ascii="Arial" w:hAnsi="Arial" w:cs="Arial"/>
          <w:sz w:val="20"/>
          <w:lang w:val="fr-CA"/>
        </w:rPr>
        <w:t xml:space="preserve"> paragraphes</w:t>
      </w:r>
      <w:r w:rsidR="00394372" w:rsidRPr="00FB5236">
        <w:rPr>
          <w:rFonts w:ascii="Arial" w:hAnsi="Arial" w:cs="Arial"/>
          <w:sz w:val="20"/>
          <w:lang w:val="fr-CA"/>
        </w:rPr>
        <w:t xml:space="preserve"> qui s’</w:t>
      </w:r>
      <w:r w:rsidR="006562A5" w:rsidRPr="00FB5236">
        <w:rPr>
          <w:rFonts w:ascii="Arial" w:hAnsi="Arial" w:cs="Arial"/>
          <w:sz w:val="20"/>
          <w:lang w:val="fr-CA"/>
        </w:rPr>
        <w:t>appliquent.</w:t>
      </w:r>
    </w:p>
    <w:p w14:paraId="192E1E6B" w14:textId="77777777" w:rsidR="00900885" w:rsidRPr="00E95710" w:rsidRDefault="00900885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1951BC33" w14:textId="77777777" w:rsidR="00900885" w:rsidRPr="00E95710" w:rsidRDefault="001A2380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1.</w:t>
      </w:r>
      <w:r w:rsidRPr="00E95710">
        <w:rPr>
          <w:rFonts w:ascii="Arial" w:hAnsi="Arial" w:cs="Arial"/>
          <w:sz w:val="22"/>
          <w:szCs w:val="22"/>
          <w:lang w:val="fr-CA"/>
        </w:rPr>
        <w:tab/>
        <w:t>Je ne dois aucune somme au débiteur</w:t>
      </w:r>
      <w:r w:rsidR="004C6822" w:rsidRPr="004C6822">
        <w:rPr>
          <w:rStyle w:val="FootnoteReference"/>
          <w:rFonts w:ascii="Arial" w:hAnsi="Arial" w:cs="Arial"/>
          <w:b/>
          <w:sz w:val="22"/>
          <w:szCs w:val="22"/>
          <w:vertAlign w:val="baseline"/>
          <w:lang w:val="fr-CA"/>
        </w:rPr>
        <w:footnoteReference w:customMarkFollows="1" w:id="1"/>
        <w:t>**</w:t>
      </w:r>
      <w:r w:rsidRPr="00E95710">
        <w:rPr>
          <w:rFonts w:ascii="Arial" w:hAnsi="Arial" w:cs="Arial"/>
          <w:sz w:val="22"/>
          <w:szCs w:val="22"/>
          <w:lang w:val="fr-CA"/>
        </w:rPr>
        <w:t>.</w:t>
      </w:r>
    </w:p>
    <w:p w14:paraId="6FADB562" w14:textId="5EB6C5FC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D63582" w14:textId="77777777" w:rsidR="007C31B4" w:rsidRPr="00E95710" w:rsidRDefault="007C31B4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A82B98" w14:textId="19BE50F4" w:rsidR="00CE4451" w:rsidRDefault="000C46A1" w:rsidP="009D48FA">
      <w:pPr>
        <w:widowControl w:val="0"/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2.</w:t>
      </w:r>
      <w:r>
        <w:rPr>
          <w:rFonts w:ascii="Arial" w:hAnsi="Arial" w:cs="Arial"/>
          <w:sz w:val="22"/>
          <w:szCs w:val="22"/>
          <w:lang w:val="fr-CA"/>
        </w:rPr>
        <w:tab/>
        <w:t>a)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Je reconnais que je suis ou serai redevable au débiteur</w:t>
      </w:r>
      <w:r w:rsidR="001A2380" w:rsidRPr="00340FE0">
        <w:rPr>
          <w:rFonts w:ascii="Arial" w:hAnsi="Arial" w:cs="Arial"/>
          <w:b/>
          <w:sz w:val="22"/>
          <w:szCs w:val="22"/>
          <w:lang w:val="fr-CA"/>
        </w:rPr>
        <w:t>**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de la somme de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</w:t>
      </w:r>
      <w:r>
        <w:rPr>
          <w:rFonts w:ascii="Arial" w:hAnsi="Arial" w:cs="Arial"/>
          <w:sz w:val="22"/>
          <w:szCs w:val="22"/>
          <w:lang w:val="fr-CA"/>
        </w:rPr>
        <w:t> $,</w:t>
      </w:r>
    </w:p>
    <w:p w14:paraId="1DF3D707" w14:textId="2AD35238" w:rsidR="006562A5" w:rsidRDefault="000C46A1" w:rsidP="000C46A1">
      <w:pPr>
        <w:widowControl w:val="0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payable le 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</w:t>
      </w:r>
      <w:r w:rsidR="006562A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>
        <w:rPr>
          <w:rFonts w:ascii="Arial" w:hAnsi="Arial" w:cs="Arial"/>
          <w:sz w:val="22"/>
          <w:szCs w:val="22"/>
          <w:u w:val="single"/>
          <w:lang w:val="fr-CA"/>
        </w:rPr>
        <w:t>    </w:t>
      </w:r>
      <w:r w:rsidR="001A2380" w:rsidRPr="00E95710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574F5A">
        <w:rPr>
          <w:rFonts w:ascii="Arial" w:hAnsi="Arial" w:cs="Arial"/>
          <w:sz w:val="22"/>
          <w:szCs w:val="22"/>
          <w:lang w:val="fr-CA"/>
        </w:rPr>
        <w:t>.</w:t>
      </w:r>
    </w:p>
    <w:p w14:paraId="76146E07" w14:textId="407DC05E" w:rsidR="00900885" w:rsidRPr="006562A5" w:rsidRDefault="006562A5" w:rsidP="004C6822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="00080877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i/>
          <w:sz w:val="16"/>
          <w:szCs w:val="16"/>
          <w:lang w:val="fr-CA"/>
        </w:rPr>
        <w:t>(i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>ndique</w:t>
      </w:r>
      <w:r w:rsidR="00F44E74">
        <w:rPr>
          <w:rFonts w:ascii="Arial" w:hAnsi="Arial" w:cs="Arial"/>
          <w:i/>
          <w:sz w:val="16"/>
          <w:szCs w:val="16"/>
          <w:lang w:val="fr-CA"/>
        </w:rPr>
        <w:t>z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 xml:space="preserve"> la nature de la det</w:t>
      </w:r>
      <w:r w:rsidRPr="006562A5">
        <w:rPr>
          <w:rFonts w:ascii="Arial" w:hAnsi="Arial" w:cs="Arial"/>
          <w:i/>
          <w:sz w:val="16"/>
          <w:szCs w:val="16"/>
          <w:lang w:val="fr-CA"/>
        </w:rPr>
        <w:t>te et les modalités de paiement</w:t>
      </w:r>
      <w:r w:rsidR="001A2380" w:rsidRPr="006562A5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8CE0572" w14:textId="01A02973" w:rsidR="00900885" w:rsidRDefault="00900885" w:rsidP="009D48FA">
      <w:pPr>
        <w:widowControl w:val="0"/>
        <w:tabs>
          <w:tab w:val="left" w:pos="281"/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862C7D0" w14:textId="77777777" w:rsidR="009D48FA" w:rsidRPr="009D48FA" w:rsidRDefault="009D48FA" w:rsidP="009D48FA">
      <w:pPr>
        <w:widowControl w:val="0"/>
        <w:tabs>
          <w:tab w:val="left" w:pos="281"/>
          <w:tab w:val="left" w:pos="1116"/>
        </w:tabs>
        <w:jc w:val="both"/>
        <w:rPr>
          <w:rFonts w:ascii="Arial" w:hAnsi="Arial" w:cs="Arial"/>
          <w:sz w:val="16"/>
          <w:szCs w:val="22"/>
          <w:lang w:val="fr-CA"/>
        </w:rPr>
      </w:pPr>
    </w:p>
    <w:p w14:paraId="3522282E" w14:textId="2DBEC884" w:rsidR="009D48FA" w:rsidRDefault="000C46A1" w:rsidP="009D48FA">
      <w:pPr>
        <w:widowControl w:val="0"/>
        <w:tabs>
          <w:tab w:val="left" w:pos="567"/>
        </w:tabs>
        <w:spacing w:line="360" w:lineRule="auto"/>
        <w:ind w:left="851" w:hanging="1116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b)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Je dois </w:t>
      </w:r>
      <w:r w:rsidR="00574F5A">
        <w:rPr>
          <w:rFonts w:ascii="Arial" w:hAnsi="Arial" w:cs="Arial"/>
          <w:sz w:val="22"/>
          <w:szCs w:val="22"/>
          <w:lang w:val="fr-CA"/>
        </w:rPr>
        <w:t xml:space="preserve">au débiteur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la somme de</w:t>
      </w:r>
      <w:r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>                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</w:t>
      </w:r>
      <w:r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$ et je fais parvenir au </w:t>
      </w:r>
    </w:p>
    <w:p w14:paraId="33C222B9" w14:textId="696B7333" w:rsidR="006F5967" w:rsidRPr="0058001B" w:rsidRDefault="009D48FA" w:rsidP="00522168">
      <w:pPr>
        <w:widowControl w:val="0"/>
        <w:tabs>
          <w:tab w:val="left" w:pos="851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58001B">
        <w:rPr>
          <w:rFonts w:ascii="Arial" w:hAnsi="Arial" w:cs="Arial"/>
          <w:sz w:val="22"/>
          <w:szCs w:val="22"/>
          <w:lang w:val="fr-CA"/>
        </w:rPr>
        <w:t xml:space="preserve"> </w:t>
      </w:r>
      <w:r w:rsidR="0058001B" w:rsidRPr="00E95710">
        <w:rPr>
          <w:rFonts w:ascii="Arial" w:hAnsi="Arial" w:cs="Arial"/>
          <w:sz w:val="22"/>
          <w:szCs w:val="22"/>
          <w:lang w:val="fr-CA"/>
        </w:rPr>
        <w:t>la somme de</w:t>
      </w:r>
      <w:r w:rsidR="00DF10BB" w:rsidRPr="00DF10BB">
        <w:rPr>
          <w:rFonts w:ascii="Arial" w:hAnsi="Arial" w:cs="Arial"/>
          <w:sz w:val="20"/>
          <w:szCs w:val="22"/>
          <w:lang w:val="fr-CA"/>
        </w:rPr>
        <w:t>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             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DF10BB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522168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DF10BB" w:rsidRPr="00DF10BB">
        <w:rPr>
          <w:rFonts w:ascii="Arial" w:hAnsi="Arial" w:cs="Arial"/>
          <w:sz w:val="12"/>
          <w:szCs w:val="12"/>
          <w:lang w:val="fr-CA"/>
        </w:rPr>
        <w:t> </w:t>
      </w:r>
      <w:r w:rsidR="0058001B" w:rsidRPr="00E95710">
        <w:rPr>
          <w:rFonts w:ascii="Arial" w:hAnsi="Arial" w:cs="Arial"/>
          <w:sz w:val="22"/>
          <w:szCs w:val="22"/>
          <w:lang w:val="fr-CA"/>
        </w:rPr>
        <w:t>$.</w:t>
      </w:r>
      <w:r w:rsidR="0058001B" w:rsidRPr="00DF10BB">
        <w:rPr>
          <w:rFonts w:ascii="Arial" w:hAnsi="Arial" w:cs="Arial"/>
          <w:sz w:val="20"/>
          <w:szCs w:val="22"/>
          <w:lang w:val="fr-CA"/>
        </w:rPr>
        <w:t xml:space="preserve"> </w:t>
      </w:r>
      <w:r w:rsidR="0058001B" w:rsidRPr="00E95710">
        <w:rPr>
          <w:rFonts w:ascii="Arial" w:hAnsi="Arial" w:cs="Arial"/>
          <w:sz w:val="22"/>
          <w:szCs w:val="22"/>
          <w:lang w:val="fr-CA"/>
        </w:rPr>
        <w:t>(À</w:t>
      </w:r>
      <w:r w:rsidR="0058001B" w:rsidRPr="00DF10BB">
        <w:rPr>
          <w:rFonts w:ascii="Arial" w:hAnsi="Arial" w:cs="Arial"/>
          <w:sz w:val="20"/>
          <w:szCs w:val="22"/>
          <w:lang w:val="fr-CA"/>
        </w:rPr>
        <w:t xml:space="preserve"> </w:t>
      </w:r>
      <w:r w:rsidR="00DF10BB">
        <w:rPr>
          <w:rFonts w:ascii="Arial" w:hAnsi="Arial" w:cs="Arial"/>
          <w:sz w:val="22"/>
          <w:szCs w:val="22"/>
          <w:lang w:val="fr-CA"/>
        </w:rPr>
        <w:t>utiliser</w:t>
      </w:r>
    </w:p>
    <w:p w14:paraId="0E5C21A8" w14:textId="02615837" w:rsidR="006F5967" w:rsidRPr="007C31B4" w:rsidRDefault="0058001B" w:rsidP="00DF10BB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7C31B4">
        <w:rPr>
          <w:rFonts w:ascii="Arial" w:hAnsi="Arial" w:cs="Arial"/>
          <w:i/>
          <w:sz w:val="16"/>
          <w:szCs w:val="16"/>
          <w:lang w:val="fr-CA"/>
        </w:rPr>
        <w:t xml:space="preserve">(tribunal ou </w:t>
      </w:r>
      <w:r w:rsidR="006F5967" w:rsidRPr="007C31B4">
        <w:rPr>
          <w:rFonts w:ascii="Arial" w:hAnsi="Arial" w:cs="Arial"/>
          <w:i/>
          <w:sz w:val="16"/>
          <w:szCs w:val="16"/>
          <w:lang w:val="fr-CA"/>
        </w:rPr>
        <w:t>directeur</w:t>
      </w:r>
      <w:r w:rsidR="00574F5A" w:rsidRPr="007C31B4">
        <w:rPr>
          <w:rFonts w:ascii="Arial" w:hAnsi="Arial" w:cs="Arial"/>
          <w:i/>
          <w:sz w:val="16"/>
          <w:szCs w:val="16"/>
          <w:lang w:val="fr-CA"/>
        </w:rPr>
        <w:t xml:space="preserve">, </w:t>
      </w:r>
      <w:r w:rsidRPr="007C31B4">
        <w:rPr>
          <w:rFonts w:ascii="Arial" w:hAnsi="Arial" w:cs="Arial"/>
          <w:i/>
          <w:sz w:val="16"/>
          <w:szCs w:val="16"/>
          <w:lang w:val="fr-CA"/>
        </w:rPr>
        <w:t>selon ce qu’indique l’avis de saisie-arrêt)</w:t>
      </w:r>
    </w:p>
    <w:p w14:paraId="62B3A67A" w14:textId="6B6F0E26" w:rsidR="00900885" w:rsidRPr="00E95710" w:rsidRDefault="00CE4451" w:rsidP="009D48FA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lorsque</w:t>
      </w:r>
      <w:r>
        <w:rPr>
          <w:rFonts w:ascii="Arial" w:hAnsi="Arial" w:cs="Arial"/>
          <w:sz w:val="22"/>
          <w:szCs w:val="22"/>
          <w:lang w:val="fr-CA"/>
        </w:rPr>
        <w:t xml:space="preserve"> le tiers</w:t>
      </w:r>
      <w:r w:rsidR="0058001B">
        <w:rPr>
          <w:rFonts w:ascii="Arial" w:hAnsi="Arial" w:cs="Arial"/>
          <w:sz w:val="22"/>
          <w:szCs w:val="22"/>
          <w:lang w:val="fr-CA"/>
        </w:rPr>
        <w:t xml:space="preserve">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saisi fait parvenir un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somme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inférieur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à</w:t>
      </w:r>
      <w:r w:rsidR="006F5967">
        <w:rPr>
          <w:rFonts w:ascii="Arial" w:hAnsi="Arial" w:cs="Arial"/>
          <w:sz w:val="22"/>
          <w:szCs w:val="22"/>
          <w:lang w:val="fr-CA"/>
        </w:rPr>
        <w:t xml:space="preserve"> </w:t>
      </w:r>
      <w:r w:rsidR="007C31B4">
        <w:rPr>
          <w:rFonts w:ascii="Arial" w:hAnsi="Arial" w:cs="Arial"/>
          <w:sz w:val="22"/>
          <w:szCs w:val="22"/>
          <w:lang w:val="fr-CA"/>
        </w:rPr>
        <w:t>celle</w:t>
      </w:r>
      <w:r w:rsidR="006F5967">
        <w:rPr>
          <w:rFonts w:ascii="Arial" w:hAnsi="Arial" w:cs="Arial"/>
          <w:sz w:val="22"/>
          <w:szCs w:val="22"/>
          <w:lang w:val="fr-CA"/>
        </w:rPr>
        <w:t>(s) indiqué</w:t>
      </w:r>
      <w:r w:rsidR="007C31B4">
        <w:rPr>
          <w:rFonts w:ascii="Arial" w:hAnsi="Arial" w:cs="Arial"/>
          <w:sz w:val="22"/>
          <w:szCs w:val="22"/>
          <w:lang w:val="fr-CA"/>
        </w:rPr>
        <w:t>e</w:t>
      </w:r>
      <w:r w:rsidR="006F5967">
        <w:rPr>
          <w:rFonts w:ascii="Arial" w:hAnsi="Arial" w:cs="Arial"/>
          <w:sz w:val="22"/>
          <w:szCs w:val="22"/>
          <w:lang w:val="fr-CA"/>
        </w:rPr>
        <w:t>(s) dans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avis de saisie-arrêt.)</w:t>
      </w:r>
    </w:p>
    <w:p w14:paraId="18FFAB02" w14:textId="61DB0CA7" w:rsidR="000C46A1" w:rsidRDefault="00F44E74" w:rsidP="009D48FA">
      <w:pPr>
        <w:widowControl w:val="0"/>
        <w:tabs>
          <w:tab w:val="left" w:pos="567"/>
          <w:tab w:val="left" w:pos="851"/>
        </w:tabs>
        <w:spacing w:line="360" w:lineRule="auto"/>
        <w:ind w:left="567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0C46A1">
        <w:rPr>
          <w:rFonts w:ascii="Arial" w:hAnsi="Arial" w:cs="Arial"/>
          <w:sz w:val="22"/>
          <w:szCs w:val="22"/>
          <w:lang w:val="fr-CA"/>
        </w:rPr>
        <w:lastRenderedPageBreak/>
        <w:t>c) 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Je dois au débiteur la somme de</w:t>
      </w:r>
      <w:r w:rsidR="00574F5A"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    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0C46A1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="00574F5A" w:rsidRPr="00E95710">
        <w:rPr>
          <w:rFonts w:ascii="Arial" w:hAnsi="Arial" w:cs="Arial"/>
          <w:sz w:val="22"/>
          <w:szCs w:val="22"/>
          <w:lang w:val="fr-CA"/>
        </w:rPr>
        <w:t>$</w:t>
      </w:r>
      <w:r w:rsidR="001A2380" w:rsidRPr="00E95710">
        <w:rPr>
          <w:rFonts w:ascii="Arial" w:hAnsi="Arial" w:cs="Arial"/>
          <w:sz w:val="22"/>
          <w:szCs w:val="22"/>
          <w:lang w:val="fr-CA"/>
        </w:rPr>
        <w:t xml:space="preserve"> et je fais parvenir au </w:t>
      </w:r>
      <w:r w:rsidR="000C46A1">
        <w:rPr>
          <w:rFonts w:ascii="Arial" w:hAnsi="Arial" w:cs="Arial"/>
          <w:sz w:val="22"/>
          <w:szCs w:val="22"/>
          <w:lang w:val="fr-CA"/>
        </w:rPr>
        <w:t>directeur la</w:t>
      </w:r>
    </w:p>
    <w:p w14:paraId="10C73286" w14:textId="5360F1FC" w:rsidR="00900885" w:rsidRDefault="00574F5A" w:rsidP="009D48FA">
      <w:pPr>
        <w:widowControl w:val="0"/>
        <w:tabs>
          <w:tab w:val="left" w:pos="567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somme de</w:t>
      </w:r>
      <w:r w:rsidRPr="00E95710">
        <w:rPr>
          <w:rFonts w:ascii="Arial" w:hAnsi="Arial" w:cs="Arial"/>
          <w:sz w:val="22"/>
          <w:szCs w:val="22"/>
          <w:lang w:val="fr-CA"/>
        </w:rPr>
        <w:t xml:space="preserve"> </w:t>
      </w:r>
      <w:r w:rsidR="0058001B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</w:t>
      </w:r>
      <w:r w:rsidR="0058001B">
        <w:rPr>
          <w:rFonts w:ascii="Arial" w:hAnsi="Arial" w:cs="Arial"/>
          <w:sz w:val="22"/>
          <w:szCs w:val="22"/>
          <w:lang w:val="fr-CA"/>
        </w:rPr>
        <w:t> </w:t>
      </w:r>
      <w:r w:rsidRPr="00E95710">
        <w:rPr>
          <w:rFonts w:ascii="Arial" w:hAnsi="Arial" w:cs="Arial"/>
          <w:sz w:val="22"/>
          <w:szCs w:val="22"/>
          <w:lang w:val="fr-CA"/>
        </w:rPr>
        <w:t>$</w:t>
      </w:r>
      <w:r>
        <w:rPr>
          <w:rFonts w:ascii="Arial" w:hAnsi="Arial" w:cs="Arial"/>
          <w:sz w:val="22"/>
          <w:szCs w:val="22"/>
          <w:lang w:val="fr-CA"/>
        </w:rPr>
        <w:t xml:space="preserve">.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Cette somme était détenue conjointement par le débiteur et au moins une autre personne.</w:t>
      </w:r>
    </w:p>
    <w:p w14:paraId="7B24475C" w14:textId="03A791DA" w:rsidR="00F44E74" w:rsidRDefault="00F44E74" w:rsidP="00F44E74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E931D6E" w14:textId="77777777" w:rsidR="007C31B4" w:rsidRDefault="007C31B4" w:rsidP="00F44E74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2B8C55E" w14:textId="33BF5C81" w:rsidR="00900885" w:rsidRPr="00E95710" w:rsidRDefault="00574F5A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  <w:t>Je ne suis pas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employeur du débiteur.</w:t>
      </w:r>
    </w:p>
    <w:p w14:paraId="1772A431" w14:textId="3ECA8C4F" w:rsidR="004C6822" w:rsidRDefault="004C6822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B7581AC" w14:textId="77777777" w:rsidR="007C31B4" w:rsidRPr="00E95710" w:rsidRDefault="007C31B4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2411BADA" w14:textId="41C35A5B" w:rsidR="00900885" w:rsidRPr="00E95710" w:rsidRDefault="00574F5A" w:rsidP="004C6822">
      <w:pPr>
        <w:widowControl w:val="0"/>
        <w:tabs>
          <w:tab w:val="left" w:pos="567"/>
        </w:tabs>
        <w:ind w:left="1116" w:hanging="111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Je reconnais que je suis l’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employeur du débiteur et que le déb</w:t>
      </w:r>
      <w:r>
        <w:rPr>
          <w:rFonts w:ascii="Arial" w:hAnsi="Arial" w:cs="Arial"/>
          <w:sz w:val="22"/>
          <w:szCs w:val="22"/>
          <w:lang w:val="fr-CA"/>
        </w:rPr>
        <w:t>iteur reçoit le salaire suivant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573A08DF" w14:textId="77777777" w:rsidR="00900885" w:rsidRPr="00E95710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2"/>
        <w:gridCol w:w="2333"/>
        <w:gridCol w:w="2002"/>
        <w:gridCol w:w="2167"/>
      </w:tblGrid>
      <w:tr w:rsidR="00900885" w:rsidRPr="00E95710" w14:paraId="665A5194" w14:textId="77777777" w:rsidTr="004C6822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733E62" w14:textId="782E2E29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$</w:t>
            </w:r>
          </w:p>
          <w:p w14:paraId="65628073" w14:textId="33E2B1B4" w:rsidR="00900885" w:rsidRPr="007C31B4" w:rsidRDefault="00522168" w:rsidP="00522168">
            <w:pPr>
              <w:widowControl w:val="0"/>
              <w:tabs>
                <w:tab w:val="left" w:pos="855"/>
              </w:tabs>
              <w:ind w:right="297"/>
              <w:jc w:val="center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(salaire brut avant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les retenues)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6BB4F" w14:textId="25A45ADF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$</w:t>
            </w:r>
          </w:p>
          <w:p w14:paraId="2891BAEF" w14:textId="2B038413" w:rsidR="00900885" w:rsidRPr="007C31B4" w:rsidRDefault="001A2380" w:rsidP="00522168">
            <w:pPr>
              <w:widowControl w:val="0"/>
              <w:tabs>
                <w:tab w:val="left" w:pos="1023"/>
              </w:tabs>
              <w:ind w:right="212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(salaire net après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les retenues)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BD2DAD" w14:textId="040DD065" w:rsidR="00900885" w:rsidRPr="00E95710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C31B4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0F05F65F" w14:textId="10A06F83" w:rsidR="00900885" w:rsidRPr="007C31B4" w:rsidRDefault="001A2380" w:rsidP="00DF10BB">
            <w:pPr>
              <w:widowControl w:val="0"/>
              <w:tabs>
                <w:tab w:val="left" w:pos="1116"/>
              </w:tabs>
              <w:ind w:right="96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 de la</w:t>
            </w:r>
            <w:r w:rsidR="00313C60"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prochaine paye)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C9521B" w14:textId="2C240F23" w:rsidR="00900885" w:rsidRPr="00CE4451" w:rsidRDefault="001A2380" w:rsidP="00E95710">
            <w:pPr>
              <w:widowControl w:val="0"/>
              <w:tabs>
                <w:tab w:val="left" w:pos="1116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</w:t>
            </w:r>
            <w:r w:rsidR="007C31B4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  <w:r w:rsidRPr="00E9571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305FCD78" w14:textId="77777777" w:rsidR="00900885" w:rsidRPr="007C31B4" w:rsidRDefault="001A2380" w:rsidP="00522168">
            <w:pPr>
              <w:widowControl w:val="0"/>
              <w:tabs>
                <w:tab w:val="left" w:pos="1116"/>
              </w:tabs>
              <w:ind w:right="12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(période de paye)</w:t>
            </w:r>
          </w:p>
        </w:tc>
      </w:tr>
    </w:tbl>
    <w:p w14:paraId="31F88491" w14:textId="77777777" w:rsidR="00900885" w:rsidRPr="00E95710" w:rsidRDefault="00900885" w:rsidP="00E95710">
      <w:pPr>
        <w:widowControl w:val="0"/>
        <w:tabs>
          <w:tab w:val="left" w:pos="281"/>
        </w:tabs>
        <w:ind w:left="281"/>
        <w:jc w:val="both"/>
        <w:rPr>
          <w:rFonts w:ascii="Arial" w:hAnsi="Arial" w:cs="Arial"/>
          <w:sz w:val="22"/>
          <w:szCs w:val="22"/>
        </w:rPr>
      </w:pPr>
    </w:p>
    <w:p w14:paraId="26027470" w14:textId="77777777" w:rsidR="00900885" w:rsidRPr="00E95710" w:rsidRDefault="004C6822" w:rsidP="004C6822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1A2380" w:rsidRPr="00E95710">
        <w:rPr>
          <w:rFonts w:ascii="Arial" w:hAnsi="Arial" w:cs="Arial"/>
          <w:sz w:val="22"/>
          <w:szCs w:val="22"/>
          <w:lang w:val="fr-CA"/>
        </w:rPr>
        <w:t>Une copie du dernier bordereau de paye est incluse.</w:t>
      </w:r>
    </w:p>
    <w:p w14:paraId="4739A449" w14:textId="77777777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96055D2" w14:textId="77777777" w:rsidR="00A82823" w:rsidRPr="00E95710" w:rsidRDefault="00A82823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4FC90FD6" w14:textId="04FFF988" w:rsidR="00900885" w:rsidRPr="00E95710" w:rsidRDefault="000C46A1" w:rsidP="009D48FA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 w:rsidR="00313C60">
        <w:rPr>
          <w:rFonts w:ascii="Arial" w:hAnsi="Arial" w:cs="Arial"/>
          <w:sz w:val="22"/>
          <w:szCs w:val="22"/>
          <w:lang w:val="fr-CA"/>
        </w:rPr>
        <w:tab/>
        <w:t>J’ai reçu signification d’</w:t>
      </w:r>
      <w:r w:rsidR="001A2380" w:rsidRPr="00E95710">
        <w:rPr>
          <w:rFonts w:ascii="Arial" w:hAnsi="Arial" w:cs="Arial"/>
          <w:sz w:val="22"/>
          <w:szCs w:val="22"/>
          <w:lang w:val="fr-CA"/>
        </w:rPr>
        <w:t>un autre avis de saisie-arrêt contre</w:t>
      </w:r>
      <w:r w:rsidR="00313C60">
        <w:rPr>
          <w:rFonts w:ascii="Arial" w:hAnsi="Arial" w:cs="Arial"/>
          <w:sz w:val="22"/>
          <w:szCs w:val="22"/>
          <w:lang w:val="fr-CA"/>
        </w:rPr>
        <w:t xml:space="preserve"> le débiteur relativement à des </w:t>
      </w:r>
      <w:r w:rsidR="001A2380" w:rsidRPr="00E95710">
        <w:rPr>
          <w:rFonts w:ascii="Arial" w:hAnsi="Arial" w:cs="Arial"/>
          <w:sz w:val="22"/>
          <w:szCs w:val="22"/>
          <w:lang w:val="fr-CA"/>
        </w:rPr>
        <w:t>paiements alimentaires, don</w:t>
      </w:r>
      <w:r w:rsidR="00262FB5">
        <w:rPr>
          <w:rFonts w:ascii="Arial" w:hAnsi="Arial" w:cs="Arial"/>
          <w:sz w:val="22"/>
          <w:szCs w:val="22"/>
          <w:lang w:val="fr-CA"/>
        </w:rPr>
        <w:t>t les détails sont les suivants </w:t>
      </w:r>
      <w:r w:rsidR="001A2380"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6F716792" w14:textId="77777777" w:rsidR="00900885" w:rsidRPr="00E95710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6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2"/>
        <w:gridCol w:w="2333"/>
        <w:gridCol w:w="2002"/>
        <w:gridCol w:w="2167"/>
      </w:tblGrid>
      <w:tr w:rsidR="00900885" w:rsidRPr="00522168" w14:paraId="363DB635" w14:textId="77777777" w:rsidTr="00A82823">
        <w:trPr>
          <w:cantSplit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F3C47" w14:textId="17847FC1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</w:t>
            </w:r>
          </w:p>
          <w:p w14:paraId="33D873E5" w14:textId="77777777" w:rsidR="00900885" w:rsidRPr="007C31B4" w:rsidRDefault="001A2380" w:rsidP="00313C60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(nom du créa</w:t>
            </w:r>
            <w:bookmarkStart w:id="0" w:name="_GoBack"/>
            <w:bookmarkEnd w:id="0"/>
            <w:r w:rsidRPr="007C31B4">
              <w:rPr>
                <w:rFonts w:ascii="Arial" w:hAnsi="Arial" w:cs="Arial"/>
                <w:i/>
                <w:sz w:val="16"/>
                <w:szCs w:val="16"/>
              </w:rPr>
              <w:t>ncier)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2D4A9" w14:textId="23F082EB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</w:t>
            </w:r>
          </w:p>
          <w:p w14:paraId="46052146" w14:textId="77777777" w:rsidR="00900885" w:rsidRPr="00DF10BB" w:rsidRDefault="001A2380" w:rsidP="00522168">
            <w:pPr>
              <w:widowControl w:val="0"/>
              <w:ind w:right="182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F10BB">
              <w:rPr>
                <w:rFonts w:ascii="Arial" w:hAnsi="Arial" w:cs="Arial"/>
                <w:i/>
                <w:sz w:val="16"/>
                <w:szCs w:val="16"/>
                <w:lang w:val="fr-CA"/>
              </w:rPr>
              <w:t>(nom du tribunal et</w:t>
            </w:r>
          </w:p>
          <w:p w14:paraId="4DDA5804" w14:textId="77777777" w:rsidR="00900885" w:rsidRPr="00E95710" w:rsidRDefault="001A2380" w:rsidP="00522168">
            <w:pPr>
              <w:widowControl w:val="0"/>
              <w:ind w:right="4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F10BB">
              <w:rPr>
                <w:rFonts w:ascii="Arial" w:hAnsi="Arial" w:cs="Arial"/>
                <w:i/>
                <w:sz w:val="16"/>
                <w:szCs w:val="16"/>
                <w:lang w:val="fr-CA"/>
              </w:rPr>
              <w:t>du centre judiciaire)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6F6646" w14:textId="369F0F7A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 </w:t>
            </w:r>
          </w:p>
          <w:p w14:paraId="68B35695" w14:textId="50EF44A9" w:rsidR="00900885" w:rsidRPr="007C31B4" w:rsidRDefault="00313C60" w:rsidP="00313C60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</w:rPr>
              <w:t>(date de l’</w:t>
            </w:r>
            <w:r w:rsidR="001A2380" w:rsidRPr="007C31B4">
              <w:rPr>
                <w:rFonts w:ascii="Arial" w:hAnsi="Arial" w:cs="Arial"/>
                <w:i/>
                <w:sz w:val="16"/>
                <w:szCs w:val="16"/>
              </w:rPr>
              <w:t>avis)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0D7316" w14:textId="67942553" w:rsidR="00900885" w:rsidRPr="00E95710" w:rsidRDefault="001A2380" w:rsidP="00E9571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</w:t>
            </w:r>
            <w:r w:rsidR="007553B2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</w:t>
            </w:r>
            <w:r w:rsidRPr="00E95710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         </w:t>
            </w:r>
            <w:r w:rsidR="00DF10BB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 xml:space="preserve"> </w:t>
            </w:r>
          </w:p>
          <w:p w14:paraId="7604EE7A" w14:textId="77777777" w:rsidR="00900885" w:rsidRPr="007C31B4" w:rsidRDefault="001A2380" w:rsidP="00522168">
            <w:pPr>
              <w:widowControl w:val="0"/>
              <w:ind w:right="99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7C31B4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 de signification au tiers saisi)</w:t>
            </w:r>
          </w:p>
        </w:tc>
      </w:tr>
    </w:tbl>
    <w:p w14:paraId="7883DAB4" w14:textId="77777777" w:rsidR="00900885" w:rsidRDefault="00900885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756A2838" w14:textId="77777777" w:rsidR="00A82823" w:rsidRPr="00E95710" w:rsidRDefault="00A82823" w:rsidP="00E95710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495DDDD" w14:textId="7A12DE18" w:rsidR="00900885" w:rsidRPr="00E95710" w:rsidRDefault="001A2380" w:rsidP="009D48FA">
      <w:pPr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fr-CA"/>
        </w:rPr>
      </w:pPr>
      <w:r w:rsidRPr="00E95710">
        <w:rPr>
          <w:rFonts w:ascii="Arial" w:hAnsi="Arial" w:cs="Arial"/>
          <w:sz w:val="22"/>
          <w:szCs w:val="22"/>
          <w:lang w:val="fr-CA"/>
        </w:rPr>
        <w:t>6.</w:t>
      </w:r>
      <w:r w:rsidRPr="00E95710">
        <w:rPr>
          <w:rFonts w:ascii="Arial" w:hAnsi="Arial" w:cs="Arial"/>
          <w:sz w:val="22"/>
          <w:szCs w:val="22"/>
          <w:lang w:val="fr-CA"/>
        </w:rPr>
        <w:tab/>
        <w:t xml:space="preserve">Je </w:t>
      </w:r>
      <w:r w:rsidR="00313C60">
        <w:rPr>
          <w:rFonts w:ascii="Arial" w:hAnsi="Arial" w:cs="Arial"/>
          <w:sz w:val="22"/>
          <w:szCs w:val="22"/>
          <w:lang w:val="fr-CA"/>
        </w:rPr>
        <w:t>réside à l’</w:t>
      </w:r>
      <w:r w:rsidRPr="00E95710">
        <w:rPr>
          <w:rFonts w:ascii="Arial" w:hAnsi="Arial" w:cs="Arial"/>
          <w:sz w:val="22"/>
          <w:szCs w:val="22"/>
          <w:lang w:val="fr-CA"/>
        </w:rPr>
        <w:t>extérieur du Manitoba et j</w:t>
      </w:r>
      <w:r w:rsidR="00313C60">
        <w:rPr>
          <w:rFonts w:ascii="Arial" w:hAnsi="Arial" w:cs="Arial"/>
          <w:sz w:val="22"/>
          <w:szCs w:val="22"/>
          <w:lang w:val="fr-CA"/>
        </w:rPr>
        <w:t>e conteste la signification à l’extérieur du Manitoba parce qu’</w:t>
      </w:r>
      <w:r w:rsidRPr="00E95710">
        <w:rPr>
          <w:rFonts w:ascii="Arial" w:hAnsi="Arial" w:cs="Arial"/>
          <w:sz w:val="22"/>
          <w:szCs w:val="22"/>
          <w:lang w:val="fr-CA"/>
        </w:rPr>
        <w:t>elle était inco</w:t>
      </w:r>
      <w:r w:rsidR="00313C60">
        <w:rPr>
          <w:rFonts w:ascii="Arial" w:hAnsi="Arial" w:cs="Arial"/>
          <w:sz w:val="22"/>
          <w:szCs w:val="22"/>
          <w:lang w:val="fr-CA"/>
        </w:rPr>
        <w:t>rrecte en raison de ce qui suit </w:t>
      </w:r>
      <w:r w:rsidRPr="00E95710">
        <w:rPr>
          <w:rFonts w:ascii="Arial" w:hAnsi="Arial" w:cs="Arial"/>
          <w:sz w:val="22"/>
          <w:szCs w:val="22"/>
          <w:lang w:val="fr-CA"/>
        </w:rPr>
        <w:t>:</w:t>
      </w:r>
    </w:p>
    <w:p w14:paraId="046D21F5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lang w:val="fr-CA"/>
        </w:rPr>
      </w:pPr>
    </w:p>
    <w:p w14:paraId="69BC7018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7D253C7B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188E2CE1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215C6053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6FE8068C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3350241E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  <w:lang w:val="fr-CA"/>
        </w:rPr>
      </w:pPr>
    </w:p>
    <w:p w14:paraId="24866519" w14:textId="77777777" w:rsidR="00A82823" w:rsidRPr="00D218F0" w:rsidRDefault="00A82823" w:rsidP="00A82823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      </w:t>
      </w:r>
    </w:p>
    <w:p w14:paraId="52E12D86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239C456C" w14:textId="77777777" w:rsidR="00900885" w:rsidRDefault="00900885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D200E9C" w14:textId="77777777" w:rsidR="00A82823" w:rsidRPr="00E95710" w:rsidRDefault="00A82823" w:rsidP="00E95710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11DD505D" w14:textId="77777777" w:rsidR="00A82823" w:rsidRPr="00D218F0" w:rsidRDefault="00A82823" w:rsidP="00A82823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7260C385" w14:textId="77777777" w:rsidR="00A82823" w:rsidRPr="00D218F0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lang w:val="fr-CA"/>
        </w:rPr>
      </w:pPr>
      <w:r w:rsidRPr="00D218F0">
        <w:rPr>
          <w:rFonts w:ascii="Arial" w:hAnsi="Arial" w:cs="Arial"/>
          <w:sz w:val="22"/>
          <w:szCs w:val="22"/>
          <w:u w:val="single"/>
          <w:lang w:val="fr-CA"/>
        </w:rPr>
        <w:t>________________________</w:t>
      </w:r>
      <w:r w:rsidRPr="00D218F0">
        <w:rPr>
          <w:rFonts w:ascii="Arial" w:hAnsi="Arial" w:cs="Arial"/>
          <w:sz w:val="22"/>
          <w:szCs w:val="22"/>
          <w:lang w:val="fr-CA"/>
        </w:rPr>
        <w:tab/>
      </w:r>
      <w:r w:rsidRPr="00D218F0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</w:t>
      </w:r>
    </w:p>
    <w:p w14:paraId="0539A6F4" w14:textId="13EBC889" w:rsidR="00A82823" w:rsidRPr="00A82823" w:rsidRDefault="00F44E74" w:rsidP="00A82823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="00A82823" w:rsidRPr="00A82823">
        <w:rPr>
          <w:rFonts w:ascii="Arial" w:hAnsi="Arial" w:cs="Arial"/>
          <w:sz w:val="22"/>
          <w:szCs w:val="22"/>
          <w:lang w:val="fr-CA"/>
        </w:rPr>
        <w:t>ate</w:t>
      </w:r>
      <w:r w:rsidR="00A82823" w:rsidRPr="00A82823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S</w:t>
      </w:r>
      <w:r w:rsidR="00A82823" w:rsidRPr="00E95710">
        <w:rPr>
          <w:rFonts w:ascii="Arial" w:hAnsi="Arial" w:cs="Arial"/>
          <w:sz w:val="22"/>
          <w:szCs w:val="22"/>
          <w:lang w:val="fr-CA"/>
        </w:rPr>
        <w:t>ignature du tiers saisi</w:t>
      </w:r>
    </w:p>
    <w:p w14:paraId="0FC685D5" w14:textId="77777777" w:rsidR="00A82823" w:rsidRPr="0058001B" w:rsidRDefault="00A82823" w:rsidP="00A82823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  <w:lang w:val="fr-CA"/>
        </w:rPr>
      </w:pPr>
    </w:p>
    <w:p w14:paraId="4E08EFC7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47E3965C" w14:textId="3CE1B5A8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="00F44E74">
        <w:rPr>
          <w:rFonts w:ascii="Arial" w:hAnsi="Arial" w:cs="Arial"/>
          <w:sz w:val="22"/>
          <w:szCs w:val="22"/>
          <w:lang w:val="fr-CA"/>
        </w:rPr>
        <w:t>N</w:t>
      </w:r>
      <w:r w:rsidRPr="00E95710">
        <w:rPr>
          <w:rFonts w:ascii="Arial" w:hAnsi="Arial" w:cs="Arial"/>
          <w:sz w:val="22"/>
          <w:szCs w:val="22"/>
          <w:lang w:val="fr-CA"/>
        </w:rPr>
        <w:t>om du tiers saisi</w:t>
      </w:r>
    </w:p>
    <w:p w14:paraId="010C24F0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16"/>
          <w:szCs w:val="16"/>
          <w:lang w:val="fr-CA"/>
        </w:rPr>
      </w:pPr>
    </w:p>
    <w:p w14:paraId="49F1B2AD" w14:textId="77777777" w:rsidR="00A82823" w:rsidRPr="00A82823" w:rsidRDefault="00A82823" w:rsidP="00A82823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16"/>
          <w:u w:val="single"/>
          <w:lang w:val="fr-CA"/>
        </w:rPr>
      </w:pPr>
      <w:r w:rsidRPr="00A82823">
        <w:rPr>
          <w:rFonts w:ascii="Arial" w:hAnsi="Arial" w:cs="Arial"/>
          <w:sz w:val="16"/>
          <w:szCs w:val="16"/>
          <w:lang w:val="fr-CA"/>
        </w:rPr>
        <w:tab/>
      </w:r>
      <w:r w:rsidRPr="00A82823">
        <w:rPr>
          <w:rFonts w:ascii="Arial" w:hAnsi="Arial" w:cs="Arial"/>
          <w:sz w:val="22"/>
          <w:szCs w:val="16"/>
          <w:u w:val="single"/>
          <w:lang w:val="fr-CA"/>
        </w:rPr>
        <w:t xml:space="preserve">                                                    </w:t>
      </w:r>
    </w:p>
    <w:p w14:paraId="5860661F" w14:textId="77777777" w:rsidR="00A82823" w:rsidRPr="00A82823" w:rsidRDefault="00A82823" w:rsidP="00A82823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16"/>
          <w:lang w:val="fr-CA"/>
        </w:rPr>
        <w:tab/>
      </w:r>
      <w:r w:rsidRPr="00A82823">
        <w:rPr>
          <w:rFonts w:ascii="Arial" w:hAnsi="Arial" w:cs="Arial"/>
          <w:sz w:val="22"/>
          <w:szCs w:val="16"/>
          <w:u w:val="single"/>
          <w:lang w:val="fr-CA"/>
        </w:rPr>
        <w:t xml:space="preserve">                                                    </w:t>
      </w:r>
    </w:p>
    <w:p w14:paraId="053A9F50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34FE70B1" w14:textId="6DC04496" w:rsidR="00A82823" w:rsidRPr="00A82823" w:rsidRDefault="00A82823" w:rsidP="00A82823">
      <w:pPr>
        <w:widowControl w:val="0"/>
        <w:tabs>
          <w:tab w:val="left" w:pos="6521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i/>
          <w:sz w:val="16"/>
          <w:szCs w:val="16"/>
          <w:lang w:val="fr-CA"/>
        </w:rPr>
        <w:t>(adress</w:t>
      </w:r>
      <w:r w:rsidR="00262FB5">
        <w:rPr>
          <w:rFonts w:ascii="Arial" w:hAnsi="Arial" w:cs="Arial"/>
          <w:i/>
          <w:sz w:val="16"/>
          <w:szCs w:val="16"/>
          <w:lang w:val="fr-CA"/>
        </w:rPr>
        <w:t>e</w:t>
      </w:r>
      <w:r w:rsidRPr="00A82823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0360BB9" w14:textId="77777777" w:rsidR="00A82823" w:rsidRPr="00A82823" w:rsidRDefault="00A82823" w:rsidP="00A82823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</w:p>
    <w:p w14:paraId="546C6E61" w14:textId="2235B49E" w:rsidR="00A82823" w:rsidRPr="00A82823" w:rsidRDefault="00A82823" w:rsidP="007C31B4">
      <w:pPr>
        <w:widowControl w:val="0"/>
        <w:tabs>
          <w:tab w:val="left" w:pos="6521"/>
          <w:tab w:val="left" w:pos="7513"/>
        </w:tabs>
        <w:rPr>
          <w:rFonts w:ascii="Arial" w:hAnsi="Arial" w:cs="Arial"/>
          <w:i/>
          <w:sz w:val="16"/>
          <w:szCs w:val="16"/>
        </w:rPr>
      </w:pP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sz w:val="22"/>
          <w:szCs w:val="22"/>
          <w:lang w:val="fr-CA"/>
        </w:rPr>
        <w:tab/>
      </w:r>
      <w:r w:rsidRPr="00A82823">
        <w:rPr>
          <w:rFonts w:ascii="Arial" w:hAnsi="Arial" w:cs="Arial"/>
          <w:i/>
          <w:sz w:val="16"/>
          <w:szCs w:val="16"/>
        </w:rPr>
        <w:t>(</w:t>
      </w:r>
      <w:r w:rsidRPr="00A82823">
        <w:rPr>
          <w:rFonts w:ascii="Arial" w:hAnsi="Arial" w:cs="Arial"/>
          <w:i/>
          <w:sz w:val="16"/>
          <w:szCs w:val="16"/>
          <w:lang w:val="fr-CA"/>
        </w:rPr>
        <w:t>n</w:t>
      </w:r>
      <w:r w:rsidR="00262FB5" w:rsidRPr="00262FB5">
        <w:rPr>
          <w:rFonts w:ascii="Arial" w:hAnsi="Arial" w:cs="Arial"/>
          <w:i/>
          <w:sz w:val="16"/>
          <w:szCs w:val="16"/>
          <w:vertAlign w:val="superscript"/>
          <w:lang w:val="fr-CA"/>
        </w:rPr>
        <w:t>o</w:t>
      </w:r>
      <w:r w:rsidRPr="00A82823">
        <w:rPr>
          <w:rFonts w:ascii="Arial" w:hAnsi="Arial" w:cs="Arial"/>
          <w:i/>
          <w:sz w:val="16"/>
          <w:szCs w:val="16"/>
          <w:lang w:val="fr-CA"/>
        </w:rPr>
        <w:t xml:space="preserve"> de téléphone</w:t>
      </w:r>
      <w:r w:rsidRPr="00A82823">
        <w:rPr>
          <w:rFonts w:ascii="Arial" w:hAnsi="Arial" w:cs="Arial"/>
          <w:i/>
          <w:sz w:val="16"/>
          <w:szCs w:val="16"/>
        </w:rPr>
        <w:t>)</w:t>
      </w:r>
    </w:p>
    <w:sectPr w:rsidR="00A82823" w:rsidRPr="00A82823" w:rsidSect="004C682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ACDC" w14:textId="77777777" w:rsidR="00AC160B" w:rsidRDefault="001A2380">
      <w:r>
        <w:separator/>
      </w:r>
    </w:p>
  </w:endnote>
  <w:endnote w:type="continuationSeparator" w:id="0">
    <w:p w14:paraId="2FB7E056" w14:textId="77777777" w:rsidR="00AC160B" w:rsidRDefault="001A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30D9" w14:textId="6C90D954" w:rsidR="00900885" w:rsidRDefault="001A2380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60G.1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4C6822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DF10BB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60E8F69B" w14:textId="77777777" w:rsidR="00900885" w:rsidRDefault="001A2380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45A4" w14:textId="77777777" w:rsidR="00900885" w:rsidRDefault="00900885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E75B" w14:textId="77777777" w:rsidR="00AC160B" w:rsidRDefault="001A2380">
      <w:r>
        <w:separator/>
      </w:r>
    </w:p>
  </w:footnote>
  <w:footnote w:type="continuationSeparator" w:id="0">
    <w:p w14:paraId="30AE6253" w14:textId="77777777" w:rsidR="00AC160B" w:rsidRDefault="001A2380">
      <w:r>
        <w:continuationSeparator/>
      </w:r>
    </w:p>
  </w:footnote>
  <w:footnote w:id="1">
    <w:p w14:paraId="6E7DC73D" w14:textId="2921B9B0" w:rsidR="004C6822" w:rsidRPr="004C6822" w:rsidRDefault="004C6822" w:rsidP="004C6822">
      <w:pPr>
        <w:widowControl w:val="0"/>
        <w:spacing w:line="230" w:lineRule="auto"/>
        <w:ind w:left="142" w:hanging="142"/>
        <w:jc w:val="both"/>
        <w:rPr>
          <w:rFonts w:ascii="Arial" w:hAnsi="Arial" w:cs="Arial"/>
          <w:sz w:val="16"/>
          <w:szCs w:val="16"/>
          <w:lang w:val="fr-CA"/>
        </w:rPr>
      </w:pPr>
      <w:r w:rsidRPr="004C6822">
        <w:rPr>
          <w:rStyle w:val="FootnoteReference"/>
          <w:rFonts w:ascii="Arial" w:hAnsi="Arial" w:cs="Arial"/>
          <w:sz w:val="16"/>
          <w:szCs w:val="16"/>
          <w:vertAlign w:val="baseline"/>
          <w:lang w:val="fr-CA"/>
        </w:rPr>
        <w:t>**</w:t>
      </w:r>
      <w:r>
        <w:rPr>
          <w:rFonts w:ascii="Arial" w:hAnsi="Arial" w:cs="Arial"/>
          <w:sz w:val="16"/>
          <w:szCs w:val="16"/>
          <w:lang w:val="fr-CA"/>
        </w:rPr>
        <w:t> </w:t>
      </w:r>
      <w:r w:rsidR="00574F5A">
        <w:rPr>
          <w:rFonts w:ascii="Arial" w:hAnsi="Arial" w:cs="Arial"/>
          <w:b/>
          <w:sz w:val="16"/>
          <w:szCs w:val="16"/>
          <w:lang w:val="fr-CA"/>
        </w:rPr>
        <w:t>Dans le cas où l’</w:t>
      </w:r>
      <w:r w:rsidRPr="004C6822">
        <w:rPr>
          <w:rFonts w:ascii="Arial" w:hAnsi="Arial" w:cs="Arial"/>
          <w:b/>
          <w:sz w:val="16"/>
          <w:szCs w:val="16"/>
          <w:lang w:val="fr-CA"/>
        </w:rPr>
        <w:t xml:space="preserve">avis de saisie-arrêt est donné par le </w:t>
      </w:r>
      <w:r w:rsidR="00574F5A">
        <w:rPr>
          <w:rFonts w:ascii="Arial" w:hAnsi="Arial" w:cs="Arial"/>
          <w:b/>
          <w:sz w:val="16"/>
          <w:szCs w:val="16"/>
          <w:lang w:val="fr-CA"/>
        </w:rPr>
        <w:t>directeur, dans le cadre du Programme d’</w:t>
      </w:r>
      <w:r w:rsidRPr="004C6822">
        <w:rPr>
          <w:rFonts w:ascii="Arial" w:hAnsi="Arial" w:cs="Arial"/>
          <w:b/>
          <w:sz w:val="16"/>
          <w:szCs w:val="16"/>
          <w:lang w:val="fr-CA"/>
        </w:rPr>
        <w:t>exécution des ordonnances alimentaires, sont également visées les sommes détenues conjointement par le débiteur et au moins une autre personne.</w:t>
      </w:r>
    </w:p>
    <w:p w14:paraId="6A517342" w14:textId="77777777" w:rsidR="004C6822" w:rsidRPr="004C6822" w:rsidRDefault="004C6822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4F90" w14:textId="77777777" w:rsidR="00900885" w:rsidRDefault="00900885">
    <w:pPr>
      <w:widowControl w:val="0"/>
      <w:tabs>
        <w:tab w:val="left" w:pos="2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3D16" w14:textId="6795A014" w:rsidR="004C6822" w:rsidRDefault="004C6822" w:rsidP="004C6822">
    <w:pPr>
      <w:widowControl w:val="0"/>
      <w:tabs>
        <w:tab w:val="left" w:pos="5940"/>
      </w:tabs>
    </w:pPr>
    <w:r w:rsidRPr="00E7379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60G.1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E81DE3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E81DE3">
      <w:rPr>
        <w:rFonts w:ascii="Arial" w:hAnsi="Arial" w:cs="Arial"/>
        <w:noProof/>
        <w:sz w:val="16"/>
        <w:szCs w:val="16"/>
        <w:lang w:val="fr-CA"/>
      </w:rPr>
      <w:t>2</w:t>
    </w:r>
    <w:r w:rsidRPr="00E73798">
      <w:rPr>
        <w:rFonts w:ascii="Arial" w:hAnsi="Arial" w:cs="Arial"/>
        <w:sz w:val="16"/>
        <w:szCs w:val="16"/>
      </w:rPr>
      <w:fldChar w:fldCharType="end"/>
    </w:r>
  </w:p>
  <w:p w14:paraId="28223A74" w14:textId="77777777" w:rsidR="00900885" w:rsidRDefault="00900885">
    <w:pPr>
      <w:widowControl w:val="0"/>
      <w:tabs>
        <w:tab w:val="left" w:pos="2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885"/>
    <w:rsid w:val="00080877"/>
    <w:rsid w:val="000C46A1"/>
    <w:rsid w:val="00131AB8"/>
    <w:rsid w:val="001A2380"/>
    <w:rsid w:val="00262FB5"/>
    <w:rsid w:val="00292D1E"/>
    <w:rsid w:val="00313C60"/>
    <w:rsid w:val="00340FE0"/>
    <w:rsid w:val="003421DA"/>
    <w:rsid w:val="00394372"/>
    <w:rsid w:val="003A0FDC"/>
    <w:rsid w:val="004C6822"/>
    <w:rsid w:val="00522168"/>
    <w:rsid w:val="00574F5A"/>
    <w:rsid w:val="0058001B"/>
    <w:rsid w:val="005A5D81"/>
    <w:rsid w:val="005D191E"/>
    <w:rsid w:val="005E403B"/>
    <w:rsid w:val="006562A5"/>
    <w:rsid w:val="006C4BAE"/>
    <w:rsid w:val="006F5967"/>
    <w:rsid w:val="007553B2"/>
    <w:rsid w:val="007C31B4"/>
    <w:rsid w:val="00844FEE"/>
    <w:rsid w:val="00882CD7"/>
    <w:rsid w:val="00900885"/>
    <w:rsid w:val="009D48FA"/>
    <w:rsid w:val="00A82823"/>
    <w:rsid w:val="00AC160B"/>
    <w:rsid w:val="00B20284"/>
    <w:rsid w:val="00CA7A4A"/>
    <w:rsid w:val="00CE4451"/>
    <w:rsid w:val="00D218F0"/>
    <w:rsid w:val="00D279A7"/>
    <w:rsid w:val="00DF10BB"/>
    <w:rsid w:val="00E81DE3"/>
    <w:rsid w:val="00E87536"/>
    <w:rsid w:val="00E95710"/>
    <w:rsid w:val="00F44E74"/>
    <w:rsid w:val="00FB5236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DF4B6"/>
  <w15:docId w15:val="{D90D499F-CAED-4452-9B8E-AB8B176D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E9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8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8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2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82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822"/>
  </w:style>
  <w:style w:type="character" w:styleId="EndnoteReference">
    <w:name w:val="endnote reference"/>
    <w:basedOn w:val="DefaultParagraphFont"/>
    <w:uiPriority w:val="99"/>
    <w:semiHidden/>
    <w:unhideWhenUsed/>
    <w:rsid w:val="004C68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2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22"/>
  </w:style>
  <w:style w:type="character" w:styleId="FootnoteReference">
    <w:name w:val="footnote reference"/>
    <w:basedOn w:val="DefaultParagraphFont"/>
    <w:uiPriority w:val="99"/>
    <w:semiHidden/>
    <w:unhideWhenUsed/>
    <w:rsid w:val="004C6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5A80-9F38-4AA4-BB95-BD552A3F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28</cp:revision>
  <cp:lastPrinted>2023-05-11T14:00:00Z</cp:lastPrinted>
  <dcterms:created xsi:type="dcterms:W3CDTF">2022-09-09T19:47:00Z</dcterms:created>
  <dcterms:modified xsi:type="dcterms:W3CDTF">2023-05-11T14:00:00Z</dcterms:modified>
</cp:coreProperties>
</file>