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F69" w:rsidRPr="00BB30CA" w:rsidRDefault="007F2615">
      <w:pPr>
        <w:widowControl w:val="0"/>
        <w:tabs>
          <w:tab w:val="center" w:pos="4860"/>
        </w:tabs>
        <w:jc w:val="both"/>
        <w:rPr>
          <w:rFonts w:ascii="Arial" w:hAnsi="Arial" w:cs="Arial"/>
          <w:szCs w:val="24"/>
        </w:rPr>
      </w:pPr>
      <w:r w:rsidRPr="00BB30CA">
        <w:rPr>
          <w:rFonts w:ascii="Arial" w:hAnsi="Arial" w:cs="Arial"/>
          <w:sz w:val="22"/>
          <w:szCs w:val="22"/>
        </w:rPr>
        <w:fldChar w:fldCharType="begin"/>
      </w:r>
      <w:r w:rsidRPr="00BB30CA">
        <w:rPr>
          <w:rFonts w:ascii="Arial" w:hAnsi="Arial" w:cs="Arial"/>
          <w:sz w:val="22"/>
          <w:szCs w:val="22"/>
        </w:rPr>
        <w:instrText xml:space="preserve"> SEQ CHAPTER \h \r 1</w:instrText>
      </w:r>
      <w:r w:rsidRPr="00BB30CA">
        <w:rPr>
          <w:rFonts w:ascii="Arial" w:hAnsi="Arial" w:cs="Arial"/>
          <w:sz w:val="22"/>
          <w:szCs w:val="22"/>
        </w:rPr>
        <w:fldChar w:fldCharType="end"/>
      </w:r>
      <w:r w:rsidRPr="00BB30CA">
        <w:rPr>
          <w:rFonts w:ascii="Arial" w:hAnsi="Arial" w:cs="Arial"/>
          <w:sz w:val="22"/>
          <w:szCs w:val="22"/>
        </w:rPr>
        <w:tab/>
      </w:r>
      <w:r w:rsidRPr="00BB30CA">
        <w:rPr>
          <w:rFonts w:ascii="Arial" w:hAnsi="Arial" w:cs="Arial"/>
          <w:szCs w:val="24"/>
        </w:rPr>
        <w:t>FORM 60F.2</w:t>
      </w:r>
    </w:p>
    <w:p w:rsidR="00F22F69" w:rsidRPr="00BB30CA" w:rsidRDefault="00F22F69">
      <w:pPr>
        <w:widowControl w:val="0"/>
        <w:rPr>
          <w:rFonts w:ascii="Arial" w:hAnsi="Arial" w:cs="Arial"/>
          <w:sz w:val="16"/>
          <w:szCs w:val="16"/>
        </w:rPr>
      </w:pPr>
    </w:p>
    <w:p w:rsidR="00F22F69" w:rsidRPr="00BB30CA" w:rsidRDefault="007F2615">
      <w:pPr>
        <w:widowControl w:val="0"/>
        <w:tabs>
          <w:tab w:val="center" w:pos="4860"/>
        </w:tabs>
        <w:rPr>
          <w:rFonts w:ascii="Arial" w:hAnsi="Arial" w:cs="Arial"/>
          <w:szCs w:val="24"/>
        </w:rPr>
      </w:pPr>
      <w:r w:rsidRPr="00BB30CA">
        <w:rPr>
          <w:rFonts w:ascii="Arial" w:hAnsi="Arial" w:cs="Arial"/>
          <w:sz w:val="22"/>
          <w:szCs w:val="22"/>
        </w:rPr>
        <w:tab/>
      </w:r>
      <w:r w:rsidRPr="00BB30CA">
        <w:rPr>
          <w:rFonts w:ascii="Arial" w:hAnsi="Arial" w:cs="Arial"/>
          <w:szCs w:val="24"/>
        </w:rPr>
        <w:t xml:space="preserve">THE </w:t>
      </w:r>
      <w:r w:rsidR="00253474" w:rsidRPr="00BB30CA">
        <w:rPr>
          <w:rFonts w:ascii="Arial" w:hAnsi="Arial" w:cs="Arial"/>
          <w:szCs w:val="24"/>
        </w:rPr>
        <w:t>KING</w:t>
      </w:r>
      <w:r w:rsidRPr="00BB30CA">
        <w:rPr>
          <w:rFonts w:ascii="Arial" w:hAnsi="Arial" w:cs="Arial"/>
          <w:szCs w:val="24"/>
        </w:rPr>
        <w:t>'S BENCH (FAMILY DIVISION)</w:t>
      </w:r>
    </w:p>
    <w:p w:rsidR="00AA1503" w:rsidRPr="00BB30CA" w:rsidRDefault="00AA1503">
      <w:pPr>
        <w:widowControl w:val="0"/>
        <w:tabs>
          <w:tab w:val="center" w:pos="4860"/>
        </w:tabs>
        <w:rPr>
          <w:rFonts w:ascii="Arial" w:hAnsi="Arial" w:cs="Arial"/>
          <w:sz w:val="16"/>
          <w:szCs w:val="16"/>
        </w:rPr>
      </w:pPr>
    </w:p>
    <w:p w:rsidR="00F22F69" w:rsidRPr="00BB30CA" w:rsidRDefault="007F2615">
      <w:pPr>
        <w:widowControl w:val="0"/>
        <w:tabs>
          <w:tab w:val="center" w:pos="4860"/>
        </w:tabs>
        <w:rPr>
          <w:rFonts w:ascii="Arial" w:hAnsi="Arial" w:cs="Arial"/>
          <w:szCs w:val="24"/>
        </w:rPr>
      </w:pPr>
      <w:r w:rsidRPr="00BB30CA">
        <w:rPr>
          <w:rFonts w:ascii="Arial" w:hAnsi="Arial" w:cs="Arial"/>
          <w:sz w:val="22"/>
          <w:szCs w:val="22"/>
        </w:rPr>
        <w:tab/>
      </w:r>
      <w:r w:rsidRPr="00BB30CA">
        <w:rPr>
          <w:rFonts w:ascii="Arial" w:hAnsi="Arial" w:cs="Arial"/>
          <w:szCs w:val="24"/>
          <w:u w:val="single"/>
        </w:rPr>
        <w:t xml:space="preserve">                        </w:t>
      </w:r>
      <w:r w:rsidRPr="00BB30CA">
        <w:rPr>
          <w:rFonts w:ascii="Arial" w:hAnsi="Arial" w:cs="Arial"/>
          <w:szCs w:val="24"/>
        </w:rPr>
        <w:t xml:space="preserve"> Centre</w:t>
      </w:r>
    </w:p>
    <w:p w:rsidR="00F22F69" w:rsidRPr="00BB30CA" w:rsidRDefault="00F22F69">
      <w:pPr>
        <w:widowControl w:val="0"/>
        <w:rPr>
          <w:rFonts w:ascii="Arial" w:hAnsi="Arial" w:cs="Arial"/>
          <w:sz w:val="22"/>
          <w:szCs w:val="22"/>
        </w:rPr>
      </w:pPr>
    </w:p>
    <w:p w:rsidR="00AA1503" w:rsidRPr="00BB30CA" w:rsidRDefault="00AA1503">
      <w:pPr>
        <w:widowControl w:val="0"/>
        <w:rPr>
          <w:rFonts w:ascii="Arial" w:hAnsi="Arial" w:cs="Arial"/>
          <w:sz w:val="22"/>
          <w:szCs w:val="22"/>
        </w:rPr>
      </w:pPr>
    </w:p>
    <w:p w:rsidR="00F22F69" w:rsidRPr="00BB30CA" w:rsidRDefault="007F2615">
      <w:pPr>
        <w:widowControl w:val="0"/>
        <w:rPr>
          <w:rFonts w:ascii="Arial" w:hAnsi="Arial" w:cs="Arial"/>
          <w:sz w:val="22"/>
          <w:szCs w:val="22"/>
        </w:rPr>
      </w:pPr>
      <w:r w:rsidRPr="00BB30CA">
        <w:rPr>
          <w:rFonts w:ascii="Arial" w:hAnsi="Arial" w:cs="Arial"/>
          <w:sz w:val="22"/>
          <w:szCs w:val="22"/>
        </w:rPr>
        <w:t>BETWEEN:</w:t>
      </w:r>
    </w:p>
    <w:p w:rsidR="00F22F69" w:rsidRPr="00BB30CA" w:rsidRDefault="00F22F69">
      <w:pPr>
        <w:widowControl w:val="0"/>
        <w:rPr>
          <w:rFonts w:ascii="Arial" w:hAnsi="Arial" w:cs="Arial"/>
          <w:sz w:val="22"/>
          <w:szCs w:val="22"/>
        </w:rPr>
      </w:pPr>
    </w:p>
    <w:p w:rsidR="00F22F69" w:rsidRPr="00BB30CA" w:rsidRDefault="007F2615">
      <w:pPr>
        <w:widowControl w:val="0"/>
        <w:tabs>
          <w:tab w:val="center" w:pos="4860"/>
        </w:tabs>
        <w:rPr>
          <w:rFonts w:ascii="Arial" w:hAnsi="Arial" w:cs="Arial"/>
          <w:i/>
          <w:sz w:val="16"/>
          <w:szCs w:val="16"/>
        </w:rPr>
      </w:pPr>
      <w:r w:rsidRPr="00BB30CA">
        <w:rPr>
          <w:rFonts w:ascii="Arial" w:hAnsi="Arial" w:cs="Arial"/>
          <w:sz w:val="22"/>
          <w:szCs w:val="22"/>
        </w:rPr>
        <w:tab/>
      </w:r>
      <w:r w:rsidRPr="00BB30CA">
        <w:rPr>
          <w:rFonts w:ascii="Arial" w:hAnsi="Arial" w:cs="Arial"/>
          <w:i/>
          <w:sz w:val="16"/>
          <w:szCs w:val="16"/>
        </w:rPr>
        <w:t>(name)</w:t>
      </w:r>
    </w:p>
    <w:p w:rsidR="00F22F69" w:rsidRPr="00BB30CA" w:rsidRDefault="007F2615">
      <w:pPr>
        <w:widowControl w:val="0"/>
        <w:tabs>
          <w:tab w:val="right" w:pos="9719"/>
        </w:tabs>
        <w:rPr>
          <w:rFonts w:ascii="Arial" w:hAnsi="Arial" w:cs="Arial"/>
          <w:sz w:val="22"/>
          <w:szCs w:val="22"/>
        </w:rPr>
      </w:pPr>
      <w:r w:rsidRPr="00BB30CA">
        <w:rPr>
          <w:rFonts w:ascii="Arial" w:hAnsi="Arial" w:cs="Arial"/>
          <w:sz w:val="22"/>
          <w:szCs w:val="22"/>
        </w:rPr>
        <w:tab/>
        <w:t>creditor</w:t>
      </w:r>
    </w:p>
    <w:p w:rsidR="00AA1503" w:rsidRPr="00BB30CA" w:rsidRDefault="00AA1503">
      <w:pPr>
        <w:widowControl w:val="0"/>
        <w:tabs>
          <w:tab w:val="right" w:pos="9719"/>
        </w:tabs>
        <w:rPr>
          <w:rFonts w:ascii="Arial" w:hAnsi="Arial" w:cs="Arial"/>
          <w:sz w:val="22"/>
          <w:szCs w:val="22"/>
        </w:rPr>
      </w:pPr>
    </w:p>
    <w:p w:rsidR="00F22F69" w:rsidRPr="00BB30CA" w:rsidRDefault="007F2615">
      <w:pPr>
        <w:widowControl w:val="0"/>
        <w:tabs>
          <w:tab w:val="center" w:pos="4860"/>
        </w:tabs>
        <w:rPr>
          <w:rFonts w:ascii="Arial" w:hAnsi="Arial" w:cs="Arial"/>
          <w:sz w:val="22"/>
          <w:szCs w:val="22"/>
        </w:rPr>
      </w:pPr>
      <w:r w:rsidRPr="00BB30CA">
        <w:rPr>
          <w:rFonts w:ascii="Arial" w:hAnsi="Arial" w:cs="Arial"/>
          <w:sz w:val="22"/>
          <w:szCs w:val="22"/>
        </w:rPr>
        <w:tab/>
        <w:t>- and -</w:t>
      </w:r>
    </w:p>
    <w:p w:rsidR="00F22F69" w:rsidRPr="00BB30CA" w:rsidRDefault="00F22F69">
      <w:pPr>
        <w:widowControl w:val="0"/>
        <w:rPr>
          <w:rFonts w:ascii="Arial" w:hAnsi="Arial" w:cs="Arial"/>
          <w:sz w:val="22"/>
          <w:szCs w:val="22"/>
        </w:rPr>
      </w:pPr>
    </w:p>
    <w:p w:rsidR="00AA1503" w:rsidRPr="00BB30CA" w:rsidRDefault="00AA1503">
      <w:pPr>
        <w:widowControl w:val="0"/>
        <w:rPr>
          <w:rFonts w:ascii="Arial" w:hAnsi="Arial" w:cs="Arial"/>
          <w:sz w:val="22"/>
          <w:szCs w:val="22"/>
        </w:rPr>
      </w:pPr>
    </w:p>
    <w:p w:rsidR="00F22F69" w:rsidRPr="00BB30CA" w:rsidRDefault="007F2615">
      <w:pPr>
        <w:widowControl w:val="0"/>
        <w:tabs>
          <w:tab w:val="center" w:pos="4860"/>
        </w:tabs>
        <w:rPr>
          <w:rFonts w:ascii="Arial" w:hAnsi="Arial" w:cs="Arial"/>
          <w:i/>
          <w:sz w:val="16"/>
          <w:szCs w:val="16"/>
        </w:rPr>
      </w:pPr>
      <w:r w:rsidRPr="00BB30CA">
        <w:rPr>
          <w:rFonts w:ascii="Arial" w:hAnsi="Arial" w:cs="Arial"/>
          <w:sz w:val="22"/>
          <w:szCs w:val="22"/>
        </w:rPr>
        <w:tab/>
      </w:r>
      <w:r w:rsidRPr="00BB30CA">
        <w:rPr>
          <w:rFonts w:ascii="Arial" w:hAnsi="Arial" w:cs="Arial"/>
          <w:i/>
          <w:sz w:val="16"/>
          <w:szCs w:val="16"/>
        </w:rPr>
        <w:t>(name)</w:t>
      </w:r>
    </w:p>
    <w:p w:rsidR="00F22F69" w:rsidRPr="00BB30CA" w:rsidRDefault="007F2615">
      <w:pPr>
        <w:widowControl w:val="0"/>
        <w:tabs>
          <w:tab w:val="right" w:pos="9719"/>
        </w:tabs>
        <w:rPr>
          <w:rFonts w:ascii="Arial" w:hAnsi="Arial" w:cs="Arial"/>
          <w:sz w:val="22"/>
          <w:szCs w:val="22"/>
        </w:rPr>
      </w:pPr>
      <w:r w:rsidRPr="00BB30CA">
        <w:rPr>
          <w:rFonts w:ascii="Arial" w:hAnsi="Arial" w:cs="Arial"/>
          <w:sz w:val="22"/>
          <w:szCs w:val="22"/>
        </w:rPr>
        <w:tab/>
        <w:t>debtor</w:t>
      </w:r>
    </w:p>
    <w:p w:rsidR="00AA1503" w:rsidRPr="00BB30CA" w:rsidRDefault="00AA1503">
      <w:pPr>
        <w:widowControl w:val="0"/>
        <w:tabs>
          <w:tab w:val="right" w:pos="9719"/>
        </w:tabs>
        <w:rPr>
          <w:rFonts w:ascii="Arial" w:hAnsi="Arial" w:cs="Arial"/>
          <w:sz w:val="22"/>
          <w:szCs w:val="22"/>
        </w:rPr>
      </w:pPr>
    </w:p>
    <w:p w:rsidR="00F22F69" w:rsidRPr="00BB30CA" w:rsidRDefault="007F2615">
      <w:pPr>
        <w:widowControl w:val="0"/>
        <w:tabs>
          <w:tab w:val="center" w:pos="4860"/>
        </w:tabs>
        <w:rPr>
          <w:rFonts w:ascii="Arial" w:hAnsi="Arial" w:cs="Arial"/>
          <w:sz w:val="22"/>
          <w:szCs w:val="22"/>
        </w:rPr>
      </w:pPr>
      <w:r w:rsidRPr="00BB30CA">
        <w:rPr>
          <w:rFonts w:ascii="Arial" w:hAnsi="Arial" w:cs="Arial"/>
          <w:sz w:val="22"/>
          <w:szCs w:val="22"/>
        </w:rPr>
        <w:tab/>
        <w:t>- and -</w:t>
      </w:r>
    </w:p>
    <w:p w:rsidR="00F22F69" w:rsidRPr="00BB30CA" w:rsidRDefault="00F22F69">
      <w:pPr>
        <w:widowControl w:val="0"/>
        <w:rPr>
          <w:rFonts w:ascii="Arial" w:hAnsi="Arial" w:cs="Arial"/>
          <w:sz w:val="22"/>
          <w:szCs w:val="22"/>
        </w:rPr>
      </w:pPr>
    </w:p>
    <w:p w:rsidR="00AA1503" w:rsidRPr="00BB30CA" w:rsidRDefault="00AA1503">
      <w:pPr>
        <w:widowControl w:val="0"/>
        <w:rPr>
          <w:rFonts w:ascii="Arial" w:hAnsi="Arial" w:cs="Arial"/>
          <w:sz w:val="22"/>
          <w:szCs w:val="22"/>
        </w:rPr>
      </w:pPr>
    </w:p>
    <w:p w:rsidR="00F22F69" w:rsidRPr="00BB30CA" w:rsidRDefault="007F2615">
      <w:pPr>
        <w:widowControl w:val="0"/>
        <w:tabs>
          <w:tab w:val="center" w:pos="4860"/>
        </w:tabs>
        <w:rPr>
          <w:rFonts w:ascii="Arial" w:hAnsi="Arial" w:cs="Arial"/>
          <w:i/>
          <w:sz w:val="16"/>
          <w:szCs w:val="16"/>
        </w:rPr>
      </w:pPr>
      <w:r w:rsidRPr="00BB30CA">
        <w:rPr>
          <w:rFonts w:ascii="Arial" w:hAnsi="Arial" w:cs="Arial"/>
          <w:sz w:val="22"/>
          <w:szCs w:val="22"/>
        </w:rPr>
        <w:tab/>
      </w:r>
      <w:r w:rsidRPr="00BB30CA">
        <w:rPr>
          <w:rFonts w:ascii="Arial" w:hAnsi="Arial" w:cs="Arial"/>
          <w:i/>
          <w:sz w:val="16"/>
          <w:szCs w:val="16"/>
        </w:rPr>
        <w:t>(name)</w:t>
      </w:r>
    </w:p>
    <w:p w:rsidR="00F22F69" w:rsidRPr="00BB30CA" w:rsidRDefault="007F2615">
      <w:pPr>
        <w:widowControl w:val="0"/>
        <w:tabs>
          <w:tab w:val="right" w:pos="9719"/>
        </w:tabs>
        <w:rPr>
          <w:rFonts w:ascii="Arial" w:hAnsi="Arial" w:cs="Arial"/>
          <w:sz w:val="22"/>
          <w:szCs w:val="22"/>
        </w:rPr>
      </w:pPr>
      <w:r w:rsidRPr="00BB30CA">
        <w:rPr>
          <w:rFonts w:ascii="Arial" w:hAnsi="Arial" w:cs="Arial"/>
          <w:sz w:val="22"/>
          <w:szCs w:val="22"/>
        </w:rPr>
        <w:tab/>
        <w:t>garnishee</w:t>
      </w:r>
    </w:p>
    <w:p w:rsidR="00F22F69" w:rsidRPr="00BB30CA" w:rsidRDefault="00F22F69">
      <w:pPr>
        <w:widowControl w:val="0"/>
        <w:rPr>
          <w:rFonts w:ascii="Arial" w:hAnsi="Arial" w:cs="Arial"/>
          <w:sz w:val="22"/>
          <w:szCs w:val="22"/>
        </w:rPr>
      </w:pPr>
    </w:p>
    <w:p w:rsidR="00AA1503" w:rsidRPr="00BB30CA" w:rsidRDefault="00AA1503">
      <w:pPr>
        <w:widowControl w:val="0"/>
        <w:rPr>
          <w:rFonts w:ascii="Arial" w:hAnsi="Arial" w:cs="Arial"/>
          <w:sz w:val="22"/>
          <w:szCs w:val="22"/>
        </w:rPr>
      </w:pPr>
    </w:p>
    <w:p w:rsidR="00F22F69" w:rsidRPr="00BB30CA" w:rsidRDefault="00F22F69">
      <w:pPr>
        <w:widowControl w:val="0"/>
        <w:rPr>
          <w:rFonts w:ascii="Arial" w:hAnsi="Arial" w:cs="Arial"/>
          <w:sz w:val="22"/>
          <w:szCs w:val="22"/>
        </w:rPr>
      </w:pPr>
    </w:p>
    <w:p w:rsidR="00F22F69" w:rsidRPr="00BB30CA" w:rsidRDefault="007F2615">
      <w:pPr>
        <w:widowControl w:val="0"/>
        <w:tabs>
          <w:tab w:val="center" w:pos="4860"/>
        </w:tabs>
        <w:rPr>
          <w:rFonts w:ascii="Arial" w:hAnsi="Arial" w:cs="Arial"/>
          <w:sz w:val="22"/>
          <w:szCs w:val="22"/>
        </w:rPr>
      </w:pPr>
      <w:r w:rsidRPr="00BB30CA">
        <w:rPr>
          <w:rFonts w:ascii="Arial" w:hAnsi="Arial" w:cs="Arial"/>
          <w:sz w:val="22"/>
          <w:szCs w:val="22"/>
        </w:rPr>
        <w:tab/>
      </w:r>
      <w:r w:rsidRPr="00BB30CA">
        <w:rPr>
          <w:rFonts w:ascii="Arial" w:hAnsi="Arial" w:cs="Arial"/>
          <w:b/>
          <w:szCs w:val="22"/>
        </w:rPr>
        <w:t>NOTICE OF GARNISHMENT OF PENSION BENEFIT CREDIT</w:t>
      </w:r>
    </w:p>
    <w:p w:rsidR="00F22F69" w:rsidRPr="00BB30CA" w:rsidRDefault="007F2615">
      <w:pPr>
        <w:widowControl w:val="0"/>
        <w:tabs>
          <w:tab w:val="center" w:pos="4860"/>
        </w:tabs>
        <w:rPr>
          <w:rFonts w:ascii="Arial" w:hAnsi="Arial" w:cs="Arial"/>
          <w:sz w:val="22"/>
          <w:szCs w:val="22"/>
        </w:rPr>
      </w:pPr>
      <w:bookmarkStart w:id="0" w:name="_GoBack"/>
      <w:bookmarkEnd w:id="0"/>
      <w:r w:rsidRPr="00BB30CA">
        <w:rPr>
          <w:rFonts w:ascii="Arial" w:hAnsi="Arial" w:cs="Arial"/>
          <w:sz w:val="22"/>
          <w:szCs w:val="22"/>
        </w:rPr>
        <w:tab/>
        <w:t xml:space="preserve">(Section 14.1 of </w:t>
      </w:r>
      <w:r w:rsidRPr="00BB30CA">
        <w:rPr>
          <w:rFonts w:ascii="Arial" w:hAnsi="Arial" w:cs="Arial"/>
          <w:i/>
          <w:sz w:val="22"/>
          <w:szCs w:val="22"/>
        </w:rPr>
        <w:t>The Garnishment Act</w:t>
      </w:r>
      <w:r w:rsidRPr="00BB30CA">
        <w:rPr>
          <w:rFonts w:ascii="Arial" w:hAnsi="Arial" w:cs="Arial"/>
          <w:sz w:val="22"/>
          <w:szCs w:val="22"/>
        </w:rPr>
        <w:t>)</w:t>
      </w:r>
    </w:p>
    <w:p w:rsidR="00F22F69" w:rsidRPr="00BB30CA" w:rsidRDefault="00F22F69">
      <w:pPr>
        <w:widowControl w:val="0"/>
        <w:rPr>
          <w:rFonts w:ascii="Arial" w:hAnsi="Arial" w:cs="Arial"/>
          <w:sz w:val="22"/>
          <w:szCs w:val="22"/>
        </w:rPr>
      </w:pPr>
    </w:p>
    <w:p w:rsidR="00F22F69" w:rsidRPr="00BB30CA" w:rsidRDefault="00F22F69">
      <w:pPr>
        <w:widowControl w:val="0"/>
        <w:rPr>
          <w:rFonts w:ascii="Arial" w:hAnsi="Arial" w:cs="Arial"/>
          <w:sz w:val="22"/>
          <w:szCs w:val="22"/>
        </w:rPr>
      </w:pPr>
    </w:p>
    <w:p w:rsidR="00F22F69" w:rsidRPr="00BB30CA" w:rsidRDefault="007F2615">
      <w:pPr>
        <w:widowControl w:val="0"/>
        <w:tabs>
          <w:tab w:val="left" w:pos="1116"/>
        </w:tabs>
        <w:rPr>
          <w:rFonts w:ascii="Arial" w:hAnsi="Arial" w:cs="Arial"/>
          <w:sz w:val="22"/>
          <w:szCs w:val="22"/>
        </w:rPr>
      </w:pPr>
      <w:r w:rsidRPr="00BB30CA">
        <w:rPr>
          <w:rFonts w:ascii="Arial" w:hAnsi="Arial" w:cs="Arial"/>
          <w:b/>
          <w:sz w:val="22"/>
          <w:szCs w:val="22"/>
        </w:rPr>
        <w:t>TO:</w:t>
      </w:r>
      <w:r w:rsidRPr="00BB30CA">
        <w:rPr>
          <w:rFonts w:ascii="Arial" w:hAnsi="Arial" w:cs="Arial"/>
          <w:sz w:val="22"/>
          <w:szCs w:val="22"/>
        </w:rPr>
        <w:tab/>
      </w:r>
      <w:r w:rsidRPr="00BB30CA">
        <w:rPr>
          <w:rFonts w:ascii="Arial" w:hAnsi="Arial" w:cs="Arial"/>
          <w:i/>
          <w:sz w:val="16"/>
          <w:szCs w:val="16"/>
        </w:rPr>
        <w:t>(name and address of garnishee)</w:t>
      </w:r>
    </w:p>
    <w:p w:rsidR="00F22F69" w:rsidRPr="00BB30CA" w:rsidRDefault="00F22F69">
      <w:pPr>
        <w:widowControl w:val="0"/>
        <w:tabs>
          <w:tab w:val="left" w:pos="1116"/>
        </w:tabs>
        <w:rPr>
          <w:rFonts w:ascii="Arial" w:hAnsi="Arial" w:cs="Arial"/>
          <w:sz w:val="22"/>
          <w:szCs w:val="22"/>
        </w:rPr>
      </w:pPr>
    </w:p>
    <w:p w:rsidR="00F22F69" w:rsidRPr="00BB30CA" w:rsidRDefault="007F2615" w:rsidP="001660F8">
      <w:pPr>
        <w:widowControl w:val="0"/>
        <w:tabs>
          <w:tab w:val="left" w:pos="1116"/>
        </w:tabs>
        <w:jc w:val="both"/>
        <w:rPr>
          <w:rFonts w:ascii="Arial" w:hAnsi="Arial" w:cs="Arial"/>
          <w:sz w:val="22"/>
          <w:szCs w:val="22"/>
        </w:rPr>
      </w:pPr>
      <w:r w:rsidRPr="00BB30CA">
        <w:rPr>
          <w:rFonts w:ascii="Arial" w:hAnsi="Arial" w:cs="Arial"/>
          <w:b/>
          <w:sz w:val="22"/>
          <w:szCs w:val="22"/>
        </w:rPr>
        <w:t xml:space="preserve">THE DEBTOR OWES </w:t>
      </w:r>
      <w:r w:rsidR="007D34C9" w:rsidRPr="00BB30CA">
        <w:rPr>
          <w:rFonts w:ascii="Arial" w:hAnsi="Arial" w:cs="Arial"/>
          <w:b/>
          <w:sz w:val="22"/>
          <w:szCs w:val="22"/>
        </w:rPr>
        <w:t>SUPPORT</w:t>
      </w:r>
      <w:r w:rsidRPr="00BB30CA">
        <w:rPr>
          <w:rFonts w:ascii="Arial" w:hAnsi="Arial" w:cs="Arial"/>
          <w:b/>
          <w:sz w:val="22"/>
          <w:szCs w:val="22"/>
        </w:rPr>
        <w:t xml:space="preserve"> PAYMENTS TO THE CREDITOR</w:t>
      </w:r>
      <w:r w:rsidRPr="00BB30CA">
        <w:rPr>
          <w:rFonts w:ascii="Arial" w:hAnsi="Arial" w:cs="Arial"/>
          <w:sz w:val="22"/>
          <w:szCs w:val="22"/>
        </w:rPr>
        <w:t xml:space="preserve"> pursuant to a court order or agreement. The </w:t>
      </w:r>
      <w:r w:rsidR="00276FCC" w:rsidRPr="00BB30CA">
        <w:rPr>
          <w:rFonts w:ascii="Arial" w:hAnsi="Arial" w:cs="Arial"/>
          <w:sz w:val="22"/>
          <w:szCs w:val="22"/>
        </w:rPr>
        <w:t>Director</w:t>
      </w:r>
      <w:r w:rsidRPr="00BB30CA">
        <w:rPr>
          <w:rFonts w:ascii="Arial" w:hAnsi="Arial" w:cs="Arial"/>
          <w:sz w:val="22"/>
          <w:szCs w:val="22"/>
        </w:rPr>
        <w:t>, Maintenance Enforcement Program, on behalf of the creditor, claims that as you are:</w:t>
      </w:r>
    </w:p>
    <w:p w:rsidR="00F22F69" w:rsidRPr="00BB30CA" w:rsidRDefault="00F22F69" w:rsidP="001660F8">
      <w:pPr>
        <w:widowControl w:val="0"/>
        <w:tabs>
          <w:tab w:val="left" w:pos="1116"/>
        </w:tabs>
        <w:jc w:val="both"/>
        <w:rPr>
          <w:rFonts w:ascii="Arial" w:hAnsi="Arial" w:cs="Arial"/>
          <w:sz w:val="22"/>
          <w:szCs w:val="22"/>
        </w:rPr>
      </w:pPr>
    </w:p>
    <w:p w:rsidR="00F22F69" w:rsidRPr="00BB30CA" w:rsidRDefault="003C20A7" w:rsidP="001660F8">
      <w:pPr>
        <w:widowControl w:val="0"/>
        <w:tabs>
          <w:tab w:val="left" w:pos="281"/>
        </w:tabs>
        <w:ind w:left="281"/>
        <w:jc w:val="both"/>
        <w:rPr>
          <w:rFonts w:ascii="Arial" w:hAnsi="Arial" w:cs="Arial"/>
          <w:sz w:val="22"/>
          <w:szCs w:val="22"/>
        </w:rPr>
      </w:pPr>
      <w:r w:rsidRPr="00BB30CA">
        <w:rPr>
          <w:rFonts w:ascii="Arial" w:hAnsi="Arial" w:cs="Arial"/>
          <w:sz w:val="22"/>
          <w:szCs w:val="22"/>
        </w:rPr>
        <w:t>(A)  </w:t>
      </w:r>
      <w:r w:rsidR="007F2615" w:rsidRPr="00BB30CA">
        <w:rPr>
          <w:rFonts w:ascii="Arial" w:hAnsi="Arial" w:cs="Arial"/>
          <w:sz w:val="22"/>
          <w:szCs w:val="22"/>
        </w:rPr>
        <w:t>an employer who established or administers a pension plan for employees including the debtor; or</w:t>
      </w:r>
    </w:p>
    <w:p w:rsidR="00F22F69" w:rsidRPr="00BB30CA" w:rsidRDefault="00F22F69" w:rsidP="001660F8">
      <w:pPr>
        <w:widowControl w:val="0"/>
        <w:tabs>
          <w:tab w:val="left" w:pos="281"/>
        </w:tabs>
        <w:jc w:val="both"/>
        <w:rPr>
          <w:rFonts w:ascii="Arial" w:hAnsi="Arial" w:cs="Arial"/>
          <w:sz w:val="22"/>
          <w:szCs w:val="22"/>
        </w:rPr>
      </w:pPr>
    </w:p>
    <w:p w:rsidR="00F22F69" w:rsidRPr="00BB30CA" w:rsidRDefault="003C20A7" w:rsidP="001660F8">
      <w:pPr>
        <w:widowControl w:val="0"/>
        <w:tabs>
          <w:tab w:val="left" w:pos="281"/>
        </w:tabs>
        <w:ind w:left="281"/>
        <w:jc w:val="both"/>
        <w:rPr>
          <w:rFonts w:ascii="Arial" w:hAnsi="Arial" w:cs="Arial"/>
          <w:sz w:val="22"/>
          <w:szCs w:val="22"/>
        </w:rPr>
      </w:pPr>
      <w:r w:rsidRPr="00BB30CA">
        <w:rPr>
          <w:rFonts w:ascii="Arial" w:hAnsi="Arial" w:cs="Arial"/>
          <w:sz w:val="22"/>
          <w:szCs w:val="22"/>
        </w:rPr>
        <w:t>(B)  </w:t>
      </w:r>
      <w:r w:rsidR="007F2615" w:rsidRPr="00BB30CA">
        <w:rPr>
          <w:rFonts w:ascii="Arial" w:hAnsi="Arial" w:cs="Arial"/>
          <w:sz w:val="22"/>
          <w:szCs w:val="22"/>
        </w:rPr>
        <w:t>an administrator or trustee of a pension plan of which the debtor is a member; or</w:t>
      </w:r>
    </w:p>
    <w:p w:rsidR="00F22F69" w:rsidRPr="00BB30CA" w:rsidRDefault="00F22F69" w:rsidP="001660F8">
      <w:pPr>
        <w:widowControl w:val="0"/>
        <w:tabs>
          <w:tab w:val="left" w:pos="281"/>
        </w:tabs>
        <w:jc w:val="both"/>
        <w:rPr>
          <w:rFonts w:ascii="Arial" w:hAnsi="Arial" w:cs="Arial"/>
          <w:sz w:val="22"/>
          <w:szCs w:val="22"/>
        </w:rPr>
      </w:pPr>
    </w:p>
    <w:p w:rsidR="00F22F69" w:rsidRPr="00BB30CA" w:rsidRDefault="003C20A7" w:rsidP="001660F8">
      <w:pPr>
        <w:widowControl w:val="0"/>
        <w:tabs>
          <w:tab w:val="left" w:pos="281"/>
        </w:tabs>
        <w:ind w:left="281"/>
        <w:jc w:val="both"/>
        <w:rPr>
          <w:rFonts w:ascii="Arial" w:hAnsi="Arial" w:cs="Arial"/>
          <w:sz w:val="22"/>
          <w:szCs w:val="22"/>
        </w:rPr>
      </w:pPr>
      <w:r w:rsidRPr="00BB30CA">
        <w:rPr>
          <w:rFonts w:ascii="Arial" w:hAnsi="Arial" w:cs="Arial"/>
          <w:sz w:val="22"/>
          <w:szCs w:val="22"/>
        </w:rPr>
        <w:t>(C)  </w:t>
      </w:r>
      <w:r w:rsidR="007F2615" w:rsidRPr="00BB30CA">
        <w:rPr>
          <w:rFonts w:ascii="Arial" w:hAnsi="Arial" w:cs="Arial"/>
          <w:sz w:val="22"/>
          <w:szCs w:val="22"/>
        </w:rPr>
        <w:t xml:space="preserve">a financial or other institution that issued, underwrites or is a depository of a retirement benefit plan, owned by the debtor, of a type prescribed by regulation under </w:t>
      </w:r>
      <w:r w:rsidR="007F2615" w:rsidRPr="00BB30CA">
        <w:rPr>
          <w:rFonts w:ascii="Arial" w:hAnsi="Arial" w:cs="Arial"/>
          <w:i/>
          <w:sz w:val="22"/>
          <w:szCs w:val="22"/>
        </w:rPr>
        <w:t>The Pension Benefits Act</w:t>
      </w:r>
      <w:r w:rsidR="007F2615" w:rsidRPr="00BB30CA">
        <w:rPr>
          <w:rFonts w:ascii="Arial" w:hAnsi="Arial" w:cs="Arial"/>
          <w:sz w:val="22"/>
          <w:szCs w:val="22"/>
        </w:rPr>
        <w:t>;</w:t>
      </w:r>
    </w:p>
    <w:p w:rsidR="00F22F69" w:rsidRPr="00BB30CA" w:rsidRDefault="00F22F69">
      <w:pPr>
        <w:widowControl w:val="0"/>
        <w:tabs>
          <w:tab w:val="left" w:pos="281"/>
        </w:tabs>
        <w:rPr>
          <w:rFonts w:ascii="Arial" w:hAnsi="Arial" w:cs="Arial"/>
          <w:sz w:val="22"/>
          <w:szCs w:val="22"/>
        </w:rPr>
      </w:pPr>
    </w:p>
    <w:p w:rsidR="00F22F69" w:rsidRPr="00BB30CA" w:rsidRDefault="007F2615">
      <w:pPr>
        <w:widowControl w:val="0"/>
        <w:rPr>
          <w:rFonts w:ascii="Arial" w:hAnsi="Arial" w:cs="Arial"/>
          <w:sz w:val="22"/>
          <w:szCs w:val="22"/>
        </w:rPr>
      </w:pPr>
      <w:r w:rsidRPr="00BB30CA">
        <w:rPr>
          <w:rFonts w:ascii="Arial" w:hAnsi="Arial" w:cs="Arial"/>
          <w:sz w:val="22"/>
          <w:szCs w:val="22"/>
        </w:rPr>
        <w:t xml:space="preserve">you are a garnishee as defined in subsection 14.1(1) of </w:t>
      </w:r>
      <w:r w:rsidRPr="00BB30CA">
        <w:rPr>
          <w:rFonts w:ascii="Arial" w:hAnsi="Arial" w:cs="Arial"/>
          <w:i/>
          <w:sz w:val="22"/>
          <w:szCs w:val="22"/>
        </w:rPr>
        <w:t>The Garnishment Act</w:t>
      </w:r>
      <w:r w:rsidRPr="00BB30CA">
        <w:rPr>
          <w:rFonts w:ascii="Arial" w:hAnsi="Arial" w:cs="Arial"/>
          <w:sz w:val="22"/>
          <w:szCs w:val="22"/>
        </w:rPr>
        <w:t>.</w:t>
      </w:r>
    </w:p>
    <w:p w:rsidR="00F22F69" w:rsidRPr="00BB30CA" w:rsidRDefault="00F22F69">
      <w:pPr>
        <w:widowControl w:val="0"/>
        <w:rPr>
          <w:rFonts w:ascii="Arial" w:hAnsi="Arial" w:cs="Arial"/>
          <w:sz w:val="22"/>
          <w:szCs w:val="22"/>
        </w:rPr>
      </w:pPr>
    </w:p>
    <w:p w:rsidR="00F22F69" w:rsidRPr="00BB30CA" w:rsidRDefault="007F2615" w:rsidP="001660F8">
      <w:pPr>
        <w:widowControl w:val="0"/>
        <w:jc w:val="both"/>
        <w:rPr>
          <w:rFonts w:ascii="Arial" w:hAnsi="Arial" w:cs="Arial"/>
          <w:sz w:val="22"/>
          <w:szCs w:val="22"/>
        </w:rPr>
      </w:pPr>
      <w:r w:rsidRPr="00BB30CA">
        <w:rPr>
          <w:rFonts w:ascii="Arial" w:hAnsi="Arial" w:cs="Arial"/>
          <w:sz w:val="22"/>
          <w:szCs w:val="22"/>
        </w:rPr>
        <w:t xml:space="preserve">The </w:t>
      </w:r>
      <w:r w:rsidR="00276FCC" w:rsidRPr="00BB30CA">
        <w:rPr>
          <w:rFonts w:ascii="Arial" w:hAnsi="Arial" w:cs="Arial"/>
          <w:sz w:val="22"/>
          <w:szCs w:val="22"/>
        </w:rPr>
        <w:t xml:space="preserve">Director </w:t>
      </w:r>
      <w:r w:rsidRPr="00BB30CA">
        <w:rPr>
          <w:rFonts w:ascii="Arial" w:hAnsi="Arial" w:cs="Arial"/>
          <w:sz w:val="22"/>
          <w:szCs w:val="22"/>
        </w:rPr>
        <w:t xml:space="preserve">on behalf of the creditor has directed this Notice of Garnishment to you as garnishee in order to seize the net pension benefit credit of the debtor, as determined in accordance with the regulation to </w:t>
      </w:r>
      <w:r w:rsidRPr="00BB30CA">
        <w:rPr>
          <w:rFonts w:ascii="Arial" w:hAnsi="Arial" w:cs="Arial"/>
          <w:i/>
          <w:sz w:val="22"/>
          <w:szCs w:val="22"/>
        </w:rPr>
        <w:t>The Pension Benefits Act</w:t>
      </w:r>
      <w:r w:rsidRPr="00BB30CA">
        <w:rPr>
          <w:rFonts w:ascii="Arial" w:hAnsi="Arial" w:cs="Arial"/>
          <w:sz w:val="22"/>
          <w:szCs w:val="22"/>
        </w:rPr>
        <w:t xml:space="preserve"> made under clause 37(s.1) of that Act, to enforce the debtor's </w:t>
      </w:r>
      <w:r w:rsidR="007D34C9" w:rsidRPr="00BB30CA">
        <w:rPr>
          <w:rFonts w:ascii="Arial" w:hAnsi="Arial" w:cs="Arial"/>
          <w:sz w:val="22"/>
          <w:szCs w:val="22"/>
        </w:rPr>
        <w:t>support</w:t>
      </w:r>
      <w:r w:rsidRPr="00BB30CA">
        <w:rPr>
          <w:rFonts w:ascii="Arial" w:hAnsi="Arial" w:cs="Arial"/>
          <w:sz w:val="22"/>
          <w:szCs w:val="22"/>
        </w:rPr>
        <w:t xml:space="preserve"> obligation.</w:t>
      </w:r>
    </w:p>
    <w:p w:rsidR="00F22F69" w:rsidRPr="00BB30CA" w:rsidRDefault="00F22F69" w:rsidP="001660F8">
      <w:pPr>
        <w:widowControl w:val="0"/>
        <w:jc w:val="both"/>
        <w:rPr>
          <w:rFonts w:ascii="Arial" w:hAnsi="Arial" w:cs="Arial"/>
          <w:sz w:val="22"/>
          <w:szCs w:val="22"/>
        </w:rPr>
      </w:pPr>
    </w:p>
    <w:p w:rsidR="00F22F69" w:rsidRPr="00BB30CA" w:rsidRDefault="007F2615" w:rsidP="001660F8">
      <w:pPr>
        <w:widowControl w:val="0"/>
        <w:jc w:val="both"/>
        <w:rPr>
          <w:rFonts w:ascii="Arial" w:hAnsi="Arial" w:cs="Arial"/>
          <w:sz w:val="22"/>
          <w:szCs w:val="22"/>
        </w:rPr>
      </w:pPr>
      <w:r w:rsidRPr="00BB30CA">
        <w:rPr>
          <w:rFonts w:ascii="Arial" w:hAnsi="Arial" w:cs="Arial"/>
          <w:b/>
          <w:sz w:val="22"/>
          <w:szCs w:val="22"/>
        </w:rPr>
        <w:t>This Notice of Garnishment binds</w:t>
      </w:r>
      <w:r w:rsidRPr="00BB30CA">
        <w:rPr>
          <w:rFonts w:ascii="Arial" w:hAnsi="Arial" w:cs="Arial"/>
          <w:sz w:val="22"/>
          <w:szCs w:val="22"/>
        </w:rPr>
        <w:t xml:space="preserve"> the net pension benefit credit of the debtor on the day it is served on you, to the extent necessary to satisfy this notice.</w:t>
      </w:r>
    </w:p>
    <w:p w:rsidR="00F22F69" w:rsidRPr="00BB30CA" w:rsidRDefault="00F22F69">
      <w:pPr>
        <w:widowControl w:val="0"/>
        <w:rPr>
          <w:rFonts w:ascii="Arial" w:hAnsi="Arial" w:cs="Arial"/>
          <w:sz w:val="22"/>
          <w:szCs w:val="22"/>
        </w:rPr>
      </w:pPr>
    </w:p>
    <w:p w:rsidR="00F22F69" w:rsidRPr="00BB30CA" w:rsidRDefault="007F2615" w:rsidP="001660F8">
      <w:pPr>
        <w:widowControl w:val="0"/>
        <w:jc w:val="both"/>
        <w:rPr>
          <w:rFonts w:ascii="Arial" w:hAnsi="Arial" w:cs="Arial"/>
          <w:sz w:val="22"/>
          <w:szCs w:val="22"/>
        </w:rPr>
      </w:pPr>
      <w:r w:rsidRPr="00BB30CA">
        <w:rPr>
          <w:rFonts w:ascii="Arial" w:hAnsi="Arial" w:cs="Arial"/>
          <w:b/>
          <w:sz w:val="22"/>
          <w:szCs w:val="22"/>
        </w:rPr>
        <w:lastRenderedPageBreak/>
        <w:t>Where you have notice as of the day of service of this Notice of Garnishment that</w:t>
      </w:r>
      <w:r w:rsidRPr="00BB30CA">
        <w:rPr>
          <w:rFonts w:ascii="Arial" w:hAnsi="Arial" w:cs="Arial"/>
          <w:sz w:val="22"/>
          <w:szCs w:val="22"/>
        </w:rPr>
        <w:t xml:space="preserve"> a person is entitled to a division of the debtor's pension benefit credit under subsection 31(2) of </w:t>
      </w:r>
      <w:r w:rsidRPr="00BB30CA">
        <w:rPr>
          <w:rFonts w:ascii="Arial" w:hAnsi="Arial" w:cs="Arial"/>
          <w:i/>
          <w:sz w:val="22"/>
          <w:szCs w:val="22"/>
        </w:rPr>
        <w:t>The Pension Benefits Act</w:t>
      </w:r>
      <w:r w:rsidRPr="00BB30CA">
        <w:rPr>
          <w:rFonts w:ascii="Arial" w:hAnsi="Arial" w:cs="Arial"/>
          <w:sz w:val="22"/>
          <w:szCs w:val="22"/>
        </w:rPr>
        <w:t xml:space="preserve">, the amount of that person's entitlement is not bound by this Notice of Garnishment and is exempt from attachment by virtue of subsection 14.2(1) of </w:t>
      </w:r>
      <w:r w:rsidRPr="00BB30CA">
        <w:rPr>
          <w:rFonts w:ascii="Arial" w:hAnsi="Arial" w:cs="Arial"/>
          <w:i/>
          <w:sz w:val="22"/>
          <w:szCs w:val="22"/>
        </w:rPr>
        <w:t>The Garnishment Act</w:t>
      </w:r>
      <w:r w:rsidRPr="00BB30CA">
        <w:rPr>
          <w:rFonts w:ascii="Arial" w:hAnsi="Arial" w:cs="Arial"/>
          <w:sz w:val="22"/>
          <w:szCs w:val="22"/>
        </w:rPr>
        <w:t>.</w:t>
      </w:r>
    </w:p>
    <w:p w:rsidR="00F22F69" w:rsidRPr="00BB30CA" w:rsidRDefault="00F22F69">
      <w:pPr>
        <w:widowControl w:val="0"/>
        <w:tabs>
          <w:tab w:val="left" w:pos="1116"/>
        </w:tabs>
        <w:rPr>
          <w:rFonts w:ascii="Arial" w:hAnsi="Arial" w:cs="Arial"/>
          <w:b/>
          <w:sz w:val="22"/>
          <w:szCs w:val="22"/>
        </w:rPr>
      </w:pPr>
    </w:p>
    <w:p w:rsidR="00AA1503" w:rsidRPr="00BB30CA" w:rsidRDefault="00AA1503">
      <w:pPr>
        <w:widowControl w:val="0"/>
        <w:tabs>
          <w:tab w:val="left" w:pos="1116"/>
        </w:tabs>
        <w:rPr>
          <w:rFonts w:ascii="Arial" w:hAnsi="Arial" w:cs="Arial"/>
          <w:b/>
          <w:sz w:val="22"/>
          <w:szCs w:val="22"/>
        </w:rPr>
      </w:pPr>
    </w:p>
    <w:p w:rsidR="00463823" w:rsidRPr="00BB30CA" w:rsidRDefault="007F2615" w:rsidP="00463823">
      <w:pPr>
        <w:widowControl w:val="0"/>
        <w:tabs>
          <w:tab w:val="left" w:pos="567"/>
        </w:tabs>
        <w:spacing w:line="360" w:lineRule="auto"/>
        <w:ind w:left="567" w:hanging="567"/>
        <w:jc w:val="distribute"/>
        <w:rPr>
          <w:rFonts w:ascii="Arial" w:hAnsi="Arial" w:cs="Arial"/>
          <w:sz w:val="22"/>
          <w:szCs w:val="22"/>
        </w:rPr>
      </w:pPr>
      <w:r w:rsidRPr="00BB30CA">
        <w:rPr>
          <w:rFonts w:ascii="Arial" w:hAnsi="Arial" w:cs="Arial"/>
          <w:b/>
          <w:sz w:val="22"/>
          <w:szCs w:val="22"/>
        </w:rPr>
        <w:t>1.</w:t>
      </w:r>
      <w:r w:rsidRPr="00BB30CA">
        <w:rPr>
          <w:rFonts w:ascii="Arial" w:hAnsi="Arial" w:cs="Arial"/>
          <w:b/>
          <w:sz w:val="22"/>
          <w:szCs w:val="22"/>
        </w:rPr>
        <w:tab/>
        <w:t xml:space="preserve">YOU ARE REQUIRED TO </w:t>
      </w:r>
      <w:r w:rsidRPr="00BB30CA">
        <w:rPr>
          <w:rFonts w:ascii="Arial" w:hAnsi="Arial" w:cs="Arial"/>
          <w:sz w:val="22"/>
          <w:szCs w:val="22"/>
        </w:rPr>
        <w:t xml:space="preserve">deduct from the net pension benefit credit of the debtor the sum </w:t>
      </w:r>
      <w:r w:rsidR="00AA1503" w:rsidRPr="00BB30CA">
        <w:rPr>
          <w:rFonts w:ascii="Arial" w:hAnsi="Arial" w:cs="Arial"/>
          <w:sz w:val="22"/>
          <w:szCs w:val="22"/>
        </w:rPr>
        <w:t>of</w:t>
      </w:r>
      <w:r w:rsidR="00463823" w:rsidRPr="00BB30CA">
        <w:rPr>
          <w:rFonts w:ascii="Arial" w:hAnsi="Arial" w:cs="Arial"/>
          <w:sz w:val="22"/>
          <w:szCs w:val="22"/>
        </w:rPr>
        <w:t> </w:t>
      </w:r>
      <w:r w:rsidR="00AA1503" w:rsidRPr="00BB30CA">
        <w:rPr>
          <w:rFonts w:ascii="Arial" w:hAnsi="Arial" w:cs="Arial"/>
          <w:sz w:val="22"/>
          <w:szCs w:val="22"/>
        </w:rPr>
        <w:t>$</w:t>
      </w:r>
      <w:r w:rsidR="00463823" w:rsidRPr="00BB30CA">
        <w:rPr>
          <w:rFonts w:ascii="Arial" w:hAnsi="Arial" w:cs="Arial"/>
          <w:sz w:val="22"/>
          <w:szCs w:val="22"/>
          <w:u w:val="single"/>
        </w:rPr>
        <w:t xml:space="preserve">                  </w:t>
      </w:r>
      <w:r w:rsidR="001660F8" w:rsidRPr="00BB30CA">
        <w:rPr>
          <w:rFonts w:ascii="Arial" w:hAnsi="Arial" w:cs="Arial"/>
          <w:sz w:val="22"/>
          <w:szCs w:val="22"/>
          <w:u w:val="single"/>
        </w:rPr>
        <w:t xml:space="preserve">    </w:t>
      </w:r>
      <w:r w:rsidRPr="00BB30CA">
        <w:rPr>
          <w:rFonts w:ascii="Arial" w:hAnsi="Arial" w:cs="Arial"/>
          <w:sz w:val="22"/>
          <w:szCs w:val="22"/>
        </w:rPr>
        <w:t xml:space="preserve"> and </w:t>
      </w:r>
      <w:r w:rsidRPr="00BB30CA">
        <w:rPr>
          <w:rFonts w:ascii="Arial" w:hAnsi="Arial" w:cs="Arial"/>
          <w:b/>
          <w:sz w:val="22"/>
          <w:szCs w:val="22"/>
        </w:rPr>
        <w:t>within 90 days after the day of service of this notice</w:t>
      </w:r>
      <w:r w:rsidR="00AA1503" w:rsidRPr="00BB30CA">
        <w:rPr>
          <w:rFonts w:ascii="Arial" w:hAnsi="Arial" w:cs="Arial"/>
          <w:b/>
          <w:sz w:val="22"/>
          <w:szCs w:val="22"/>
        </w:rPr>
        <w:t xml:space="preserve"> </w:t>
      </w:r>
      <w:r w:rsidR="00AA1503" w:rsidRPr="00BB30CA">
        <w:rPr>
          <w:rFonts w:ascii="Arial" w:hAnsi="Arial" w:cs="Arial"/>
          <w:sz w:val="22"/>
          <w:szCs w:val="22"/>
        </w:rPr>
        <w:t>on you</w:t>
      </w:r>
      <w:r w:rsidR="00463823" w:rsidRPr="00BB30CA">
        <w:rPr>
          <w:rFonts w:ascii="Arial" w:hAnsi="Arial" w:cs="Arial"/>
          <w:sz w:val="22"/>
          <w:szCs w:val="22"/>
        </w:rPr>
        <w:t xml:space="preserve"> </w:t>
      </w:r>
    </w:p>
    <w:p w:rsidR="00F22F69" w:rsidRPr="00BB30CA" w:rsidRDefault="00463823" w:rsidP="00463823">
      <w:pPr>
        <w:widowControl w:val="0"/>
        <w:tabs>
          <w:tab w:val="left" w:pos="567"/>
        </w:tabs>
        <w:ind w:left="567" w:hanging="567"/>
        <w:rPr>
          <w:rFonts w:ascii="Arial" w:hAnsi="Arial" w:cs="Arial"/>
          <w:sz w:val="22"/>
          <w:szCs w:val="22"/>
        </w:rPr>
      </w:pPr>
      <w:r w:rsidRPr="00BB30CA">
        <w:rPr>
          <w:rFonts w:ascii="Arial" w:hAnsi="Arial" w:cs="Arial"/>
          <w:sz w:val="22"/>
          <w:szCs w:val="22"/>
        </w:rPr>
        <w:tab/>
        <w:t xml:space="preserve">to </w:t>
      </w:r>
      <w:r w:rsidR="007F2615" w:rsidRPr="00BB30CA">
        <w:rPr>
          <w:rFonts w:ascii="Arial" w:hAnsi="Arial" w:cs="Arial"/>
          <w:sz w:val="22"/>
          <w:szCs w:val="22"/>
        </w:rPr>
        <w:t>forward</w:t>
      </w:r>
      <w:r w:rsidR="00AA1503" w:rsidRPr="00BB30CA">
        <w:rPr>
          <w:rFonts w:ascii="Arial" w:hAnsi="Arial" w:cs="Arial"/>
          <w:sz w:val="22"/>
          <w:szCs w:val="22"/>
        </w:rPr>
        <w:t xml:space="preserve"> </w:t>
      </w:r>
      <w:r w:rsidR="007F2615" w:rsidRPr="00BB30CA">
        <w:rPr>
          <w:rFonts w:ascii="Arial" w:hAnsi="Arial" w:cs="Arial"/>
          <w:sz w:val="22"/>
          <w:szCs w:val="22"/>
        </w:rPr>
        <w:t>the amount so deducted to:</w:t>
      </w:r>
      <w:r w:rsidR="00AA1503" w:rsidRPr="00BB30CA">
        <w:rPr>
          <w:rFonts w:ascii="Arial" w:hAnsi="Arial" w:cs="Arial"/>
          <w:sz w:val="22"/>
          <w:szCs w:val="22"/>
        </w:rPr>
        <w:t xml:space="preserve"> </w:t>
      </w:r>
      <w:r w:rsidR="007F2615" w:rsidRPr="00BB30CA">
        <w:rPr>
          <w:rFonts w:ascii="Arial" w:hAnsi="Arial" w:cs="Arial"/>
          <w:sz w:val="22"/>
          <w:szCs w:val="22"/>
          <w:u w:val="single"/>
        </w:rPr>
        <w:t xml:space="preserve"> </w:t>
      </w:r>
      <w:r w:rsidR="00AA1503" w:rsidRPr="00BB30CA">
        <w:rPr>
          <w:rFonts w:ascii="Arial" w:hAnsi="Arial" w:cs="Arial"/>
          <w:sz w:val="22"/>
          <w:szCs w:val="22"/>
          <w:u w:val="single"/>
        </w:rPr>
        <w:t xml:space="preserve">  </w:t>
      </w:r>
      <w:r w:rsidR="007F2615" w:rsidRPr="00BB30CA">
        <w:rPr>
          <w:rFonts w:ascii="Arial" w:hAnsi="Arial" w:cs="Arial"/>
          <w:sz w:val="22"/>
          <w:szCs w:val="22"/>
          <w:u w:val="single"/>
        </w:rPr>
        <w:t xml:space="preserve">      </w:t>
      </w:r>
      <w:r w:rsidR="00AA1503" w:rsidRPr="00BB30CA">
        <w:rPr>
          <w:rFonts w:ascii="Arial" w:hAnsi="Arial" w:cs="Arial"/>
          <w:sz w:val="22"/>
          <w:szCs w:val="22"/>
          <w:u w:val="single"/>
        </w:rPr>
        <w:t xml:space="preserve">                                    </w:t>
      </w:r>
      <w:r w:rsidR="007F2615" w:rsidRPr="00BB30CA">
        <w:rPr>
          <w:rFonts w:ascii="Arial" w:hAnsi="Arial" w:cs="Arial"/>
          <w:sz w:val="22"/>
          <w:szCs w:val="22"/>
          <w:u w:val="single"/>
        </w:rPr>
        <w:t xml:space="preserve"> </w:t>
      </w:r>
      <w:r w:rsidR="00AA1503" w:rsidRPr="00BB30CA">
        <w:rPr>
          <w:rFonts w:ascii="Arial" w:hAnsi="Arial" w:cs="Arial"/>
          <w:sz w:val="22"/>
          <w:szCs w:val="22"/>
          <w:u w:val="single"/>
        </w:rPr>
        <w:t xml:space="preserve">            </w:t>
      </w:r>
      <w:r w:rsidR="007F2615" w:rsidRPr="00BB30CA">
        <w:rPr>
          <w:rFonts w:ascii="Arial" w:hAnsi="Arial" w:cs="Arial"/>
          <w:sz w:val="22"/>
          <w:szCs w:val="22"/>
          <w:u w:val="single"/>
        </w:rPr>
        <w:t xml:space="preserve">    </w:t>
      </w:r>
      <w:r w:rsidR="001660F8" w:rsidRPr="00BB30CA">
        <w:rPr>
          <w:rFonts w:ascii="Arial" w:hAnsi="Arial" w:cs="Arial"/>
          <w:sz w:val="22"/>
          <w:szCs w:val="22"/>
          <w:u w:val="single"/>
        </w:rPr>
        <w:t xml:space="preserve">      </w:t>
      </w:r>
      <w:r w:rsidR="007F2615" w:rsidRPr="00BB30CA">
        <w:rPr>
          <w:rFonts w:ascii="Arial" w:hAnsi="Arial" w:cs="Arial"/>
          <w:sz w:val="22"/>
          <w:szCs w:val="22"/>
          <w:u w:val="single"/>
        </w:rPr>
        <w:t xml:space="preserve"> </w:t>
      </w:r>
      <w:r w:rsidRPr="00BB30CA">
        <w:rPr>
          <w:rFonts w:ascii="Arial" w:hAnsi="Arial" w:cs="Arial"/>
          <w:sz w:val="22"/>
          <w:szCs w:val="22"/>
          <w:u w:val="single"/>
        </w:rPr>
        <w:t xml:space="preserve">    </w:t>
      </w:r>
      <w:r w:rsidR="007F2615" w:rsidRPr="00BB30CA">
        <w:rPr>
          <w:rFonts w:ascii="Arial" w:hAnsi="Arial" w:cs="Arial"/>
          <w:sz w:val="22"/>
          <w:szCs w:val="22"/>
          <w:u w:val="single"/>
        </w:rPr>
        <w:t xml:space="preserve">     </w:t>
      </w:r>
      <w:r w:rsidR="00AA1503" w:rsidRPr="00BB30CA">
        <w:rPr>
          <w:rFonts w:ascii="Arial" w:hAnsi="Arial" w:cs="Arial"/>
          <w:sz w:val="22"/>
          <w:szCs w:val="22"/>
          <w:u w:val="single"/>
        </w:rPr>
        <w:t xml:space="preserve">    </w:t>
      </w:r>
      <w:r w:rsidR="007F2615" w:rsidRPr="00BB30CA">
        <w:rPr>
          <w:rFonts w:ascii="Arial" w:hAnsi="Arial" w:cs="Arial"/>
          <w:sz w:val="22"/>
          <w:szCs w:val="22"/>
          <w:u w:val="single"/>
        </w:rPr>
        <w:t xml:space="preserve"> </w:t>
      </w:r>
      <w:r w:rsidR="00AA1503" w:rsidRPr="00BB30CA">
        <w:rPr>
          <w:rFonts w:ascii="Arial" w:hAnsi="Arial" w:cs="Arial"/>
          <w:sz w:val="22"/>
          <w:szCs w:val="22"/>
          <w:u w:val="single"/>
        </w:rPr>
        <w:t xml:space="preserve">   </w:t>
      </w:r>
      <w:r w:rsidR="00AA1503" w:rsidRPr="00BB30CA">
        <w:rPr>
          <w:rFonts w:ascii="Arial" w:hAnsi="Arial" w:cs="Arial"/>
          <w:sz w:val="22"/>
          <w:szCs w:val="22"/>
        </w:rPr>
        <w:t>.</w:t>
      </w:r>
    </w:p>
    <w:p w:rsidR="00F22F69" w:rsidRPr="00BB30CA" w:rsidRDefault="007F2615" w:rsidP="001660F8">
      <w:pPr>
        <w:widowControl w:val="0"/>
        <w:tabs>
          <w:tab w:val="left" w:pos="6379"/>
        </w:tabs>
        <w:spacing w:line="360" w:lineRule="auto"/>
        <w:ind w:left="567" w:hanging="567"/>
        <w:jc w:val="both"/>
        <w:rPr>
          <w:rFonts w:ascii="Arial" w:hAnsi="Arial" w:cs="Arial"/>
          <w:i/>
          <w:sz w:val="16"/>
          <w:szCs w:val="16"/>
        </w:rPr>
      </w:pPr>
      <w:r w:rsidRPr="00BB30CA">
        <w:rPr>
          <w:rFonts w:ascii="Arial" w:hAnsi="Arial" w:cs="Arial"/>
          <w:sz w:val="22"/>
          <w:szCs w:val="22"/>
        </w:rPr>
        <w:tab/>
      </w:r>
      <w:r w:rsidR="00276FCC" w:rsidRPr="00BB30CA">
        <w:rPr>
          <w:rFonts w:ascii="Arial" w:hAnsi="Arial" w:cs="Arial"/>
          <w:i/>
          <w:sz w:val="16"/>
          <w:szCs w:val="16"/>
        </w:rPr>
        <w:t>(address of Director</w:t>
      </w:r>
      <w:r w:rsidRPr="00BB30CA">
        <w:rPr>
          <w:rFonts w:ascii="Arial" w:hAnsi="Arial" w:cs="Arial"/>
          <w:i/>
          <w:sz w:val="16"/>
          <w:szCs w:val="16"/>
        </w:rPr>
        <w:t>)</w:t>
      </w:r>
    </w:p>
    <w:p w:rsidR="00F22F69" w:rsidRPr="00BB30CA" w:rsidRDefault="007F2615" w:rsidP="00463823">
      <w:pPr>
        <w:widowControl w:val="0"/>
        <w:ind w:left="567"/>
        <w:jc w:val="both"/>
        <w:rPr>
          <w:rFonts w:ascii="Arial" w:hAnsi="Arial" w:cs="Arial"/>
          <w:sz w:val="22"/>
          <w:szCs w:val="22"/>
        </w:rPr>
      </w:pPr>
      <w:r w:rsidRPr="00BB30CA">
        <w:rPr>
          <w:rFonts w:ascii="Arial" w:hAnsi="Arial" w:cs="Arial"/>
          <w:sz w:val="22"/>
          <w:szCs w:val="22"/>
        </w:rPr>
        <w:t>Cheques must be made payable to</w:t>
      </w:r>
      <w:r w:rsidRPr="00BB30CA">
        <w:rPr>
          <w:rFonts w:ascii="Arial" w:hAnsi="Arial" w:cs="Arial"/>
          <w:sz w:val="22"/>
          <w:szCs w:val="22"/>
          <w:u w:val="single"/>
        </w:rPr>
        <w:t xml:space="preserve">                                      </w:t>
      </w:r>
      <w:r w:rsidR="00AA1503" w:rsidRPr="00BB30CA">
        <w:rPr>
          <w:rFonts w:ascii="Arial" w:hAnsi="Arial" w:cs="Arial"/>
          <w:sz w:val="22"/>
          <w:szCs w:val="22"/>
          <w:u w:val="single"/>
        </w:rPr>
        <w:t xml:space="preserve">    </w:t>
      </w:r>
      <w:r w:rsidRPr="00BB30CA">
        <w:rPr>
          <w:rFonts w:ascii="Arial" w:hAnsi="Arial" w:cs="Arial"/>
          <w:sz w:val="22"/>
          <w:szCs w:val="22"/>
          <w:u w:val="single"/>
        </w:rPr>
        <w:t xml:space="preserve"> </w:t>
      </w:r>
      <w:r w:rsidR="00463823" w:rsidRPr="00BB30CA">
        <w:rPr>
          <w:rFonts w:ascii="Arial" w:hAnsi="Arial" w:cs="Arial"/>
          <w:sz w:val="22"/>
          <w:szCs w:val="22"/>
          <w:u w:val="single"/>
        </w:rPr>
        <w:t xml:space="preserve">    </w:t>
      </w:r>
      <w:r w:rsidRPr="00BB30CA">
        <w:rPr>
          <w:rFonts w:ascii="Arial" w:hAnsi="Arial" w:cs="Arial"/>
          <w:sz w:val="22"/>
          <w:szCs w:val="22"/>
          <w:u w:val="single"/>
        </w:rPr>
        <w:t xml:space="preserve">              </w:t>
      </w:r>
      <w:r w:rsidR="00463823" w:rsidRPr="00BB30CA">
        <w:rPr>
          <w:rFonts w:ascii="Arial" w:hAnsi="Arial" w:cs="Arial"/>
          <w:sz w:val="22"/>
          <w:szCs w:val="22"/>
          <w:u w:val="single"/>
        </w:rPr>
        <w:t xml:space="preserve">     </w:t>
      </w:r>
      <w:r w:rsidRPr="00BB30CA">
        <w:rPr>
          <w:rFonts w:ascii="Arial" w:hAnsi="Arial" w:cs="Arial"/>
          <w:sz w:val="22"/>
          <w:szCs w:val="22"/>
          <w:u w:val="single"/>
        </w:rPr>
        <w:t xml:space="preserve"> </w:t>
      </w:r>
      <w:r w:rsidR="00463823" w:rsidRPr="00BB30CA">
        <w:rPr>
          <w:rFonts w:ascii="Arial" w:hAnsi="Arial" w:cs="Arial"/>
          <w:sz w:val="22"/>
          <w:szCs w:val="22"/>
          <w:u w:val="single"/>
        </w:rPr>
        <w:t xml:space="preserve"> </w:t>
      </w:r>
      <w:r w:rsidRPr="00BB30CA">
        <w:rPr>
          <w:rFonts w:ascii="Arial" w:hAnsi="Arial" w:cs="Arial"/>
          <w:sz w:val="22"/>
          <w:szCs w:val="22"/>
          <w:u w:val="single"/>
        </w:rPr>
        <w:t xml:space="preserve"> </w:t>
      </w:r>
      <w:r w:rsidR="00463823" w:rsidRPr="00BB30CA">
        <w:rPr>
          <w:rFonts w:ascii="Arial" w:hAnsi="Arial" w:cs="Arial"/>
          <w:sz w:val="22"/>
          <w:szCs w:val="22"/>
        </w:rPr>
        <w:t>, with reference</w:t>
      </w:r>
      <w:r w:rsidRPr="00BB30CA">
        <w:rPr>
          <w:rFonts w:ascii="Arial" w:hAnsi="Arial" w:cs="Arial"/>
          <w:sz w:val="22"/>
          <w:szCs w:val="22"/>
        </w:rPr>
        <w:t xml:space="preserve"> </w:t>
      </w:r>
    </w:p>
    <w:p w:rsidR="00F22F69" w:rsidRPr="00BB30CA" w:rsidRDefault="007F2615" w:rsidP="00463823">
      <w:pPr>
        <w:widowControl w:val="0"/>
        <w:tabs>
          <w:tab w:val="left" w:pos="4820"/>
        </w:tabs>
        <w:spacing w:line="360" w:lineRule="auto"/>
        <w:ind w:left="567" w:hanging="567"/>
        <w:jc w:val="both"/>
        <w:rPr>
          <w:rFonts w:ascii="Arial" w:hAnsi="Arial" w:cs="Arial"/>
          <w:i/>
          <w:sz w:val="16"/>
          <w:szCs w:val="16"/>
        </w:rPr>
      </w:pPr>
      <w:r w:rsidRPr="00BB30CA">
        <w:rPr>
          <w:rFonts w:ascii="Arial" w:hAnsi="Arial" w:cs="Arial"/>
          <w:sz w:val="22"/>
          <w:szCs w:val="22"/>
        </w:rPr>
        <w:tab/>
      </w:r>
      <w:r w:rsidRPr="00BB30CA">
        <w:rPr>
          <w:rFonts w:ascii="Arial" w:hAnsi="Arial" w:cs="Arial"/>
          <w:i/>
          <w:sz w:val="16"/>
          <w:szCs w:val="16"/>
        </w:rPr>
        <w:t>(the Minister of Finance or the Creditor)</w:t>
      </w:r>
    </w:p>
    <w:p w:rsidR="00F22F69" w:rsidRPr="00BB30CA" w:rsidRDefault="00463823" w:rsidP="00463823">
      <w:pPr>
        <w:widowControl w:val="0"/>
        <w:ind w:left="567"/>
        <w:jc w:val="both"/>
        <w:rPr>
          <w:rFonts w:ascii="Arial" w:hAnsi="Arial" w:cs="Arial"/>
          <w:sz w:val="22"/>
          <w:szCs w:val="22"/>
        </w:rPr>
      </w:pPr>
      <w:r w:rsidRPr="00BB30CA">
        <w:rPr>
          <w:rFonts w:ascii="Arial" w:hAnsi="Arial" w:cs="Arial"/>
          <w:sz w:val="22"/>
          <w:szCs w:val="22"/>
        </w:rPr>
        <w:t xml:space="preserve">to </w:t>
      </w:r>
      <w:r w:rsidR="007F2615" w:rsidRPr="00BB30CA">
        <w:rPr>
          <w:rFonts w:ascii="Arial" w:hAnsi="Arial" w:cs="Arial"/>
          <w:sz w:val="22"/>
          <w:szCs w:val="22"/>
        </w:rPr>
        <w:t>Maintenance Enforcement Program account number</w:t>
      </w:r>
      <w:r w:rsidRPr="00BB30CA">
        <w:rPr>
          <w:rFonts w:ascii="Arial" w:hAnsi="Arial" w:cs="Arial"/>
          <w:sz w:val="22"/>
          <w:szCs w:val="22"/>
        </w:rPr>
        <w:t xml:space="preserve"> </w:t>
      </w:r>
      <w:r w:rsidR="007F2615" w:rsidRPr="00BB30CA">
        <w:rPr>
          <w:rFonts w:ascii="Arial" w:hAnsi="Arial" w:cs="Arial"/>
          <w:sz w:val="22"/>
          <w:szCs w:val="22"/>
          <w:u w:val="single"/>
        </w:rPr>
        <w:t xml:space="preserve">             </w:t>
      </w:r>
      <w:r w:rsidR="00AA1503" w:rsidRPr="00BB30CA">
        <w:rPr>
          <w:rFonts w:ascii="Arial" w:hAnsi="Arial" w:cs="Arial"/>
          <w:sz w:val="22"/>
          <w:szCs w:val="22"/>
          <w:u w:val="single"/>
        </w:rPr>
        <w:t xml:space="preserve">            </w:t>
      </w:r>
      <w:r w:rsidR="007F2615" w:rsidRPr="00BB30CA">
        <w:rPr>
          <w:rFonts w:ascii="Arial" w:hAnsi="Arial" w:cs="Arial"/>
          <w:sz w:val="22"/>
          <w:szCs w:val="22"/>
          <w:u w:val="single"/>
        </w:rPr>
        <w:t xml:space="preserve">        </w:t>
      </w:r>
      <w:r w:rsidRPr="00BB30CA">
        <w:rPr>
          <w:rFonts w:ascii="Arial" w:hAnsi="Arial" w:cs="Arial"/>
          <w:sz w:val="22"/>
          <w:szCs w:val="22"/>
          <w:u w:val="single"/>
        </w:rPr>
        <w:t xml:space="preserve">          </w:t>
      </w:r>
      <w:r w:rsidR="007F2615" w:rsidRPr="00BB30CA">
        <w:rPr>
          <w:rFonts w:ascii="Arial" w:hAnsi="Arial" w:cs="Arial"/>
          <w:sz w:val="22"/>
          <w:szCs w:val="22"/>
          <w:u w:val="single"/>
        </w:rPr>
        <w:t xml:space="preserve">      </w:t>
      </w:r>
      <w:r w:rsidR="007F2615" w:rsidRPr="00BB30CA">
        <w:rPr>
          <w:rFonts w:ascii="Arial" w:hAnsi="Arial" w:cs="Arial"/>
          <w:sz w:val="22"/>
          <w:szCs w:val="22"/>
        </w:rPr>
        <w:t>.</w:t>
      </w:r>
    </w:p>
    <w:p w:rsidR="00F22F69" w:rsidRPr="00BB30CA" w:rsidRDefault="00F22F69" w:rsidP="00463823">
      <w:pPr>
        <w:widowControl w:val="0"/>
        <w:tabs>
          <w:tab w:val="left" w:pos="900"/>
        </w:tabs>
        <w:jc w:val="both"/>
        <w:rPr>
          <w:rFonts w:ascii="Arial" w:hAnsi="Arial" w:cs="Arial"/>
          <w:sz w:val="22"/>
          <w:szCs w:val="22"/>
        </w:rPr>
      </w:pPr>
    </w:p>
    <w:p w:rsidR="00F22F69" w:rsidRPr="00BB30CA" w:rsidRDefault="00F22F69" w:rsidP="00463823">
      <w:pPr>
        <w:widowControl w:val="0"/>
        <w:tabs>
          <w:tab w:val="left" w:pos="900"/>
        </w:tabs>
        <w:jc w:val="both"/>
        <w:rPr>
          <w:rFonts w:ascii="Arial" w:hAnsi="Arial" w:cs="Arial"/>
          <w:sz w:val="22"/>
          <w:szCs w:val="22"/>
        </w:rPr>
      </w:pPr>
    </w:p>
    <w:p w:rsidR="00F22F69" w:rsidRPr="00BB30CA" w:rsidRDefault="007F2615" w:rsidP="00463823">
      <w:pPr>
        <w:widowControl w:val="0"/>
        <w:tabs>
          <w:tab w:val="left" w:pos="567"/>
        </w:tabs>
        <w:ind w:left="567" w:hanging="567"/>
        <w:jc w:val="both"/>
        <w:rPr>
          <w:rFonts w:ascii="Arial" w:hAnsi="Arial" w:cs="Arial"/>
          <w:sz w:val="22"/>
          <w:szCs w:val="22"/>
        </w:rPr>
      </w:pPr>
      <w:r w:rsidRPr="00BB30CA">
        <w:rPr>
          <w:rFonts w:ascii="Arial" w:hAnsi="Arial" w:cs="Arial"/>
          <w:b/>
          <w:sz w:val="22"/>
          <w:szCs w:val="22"/>
        </w:rPr>
        <w:t>2.</w:t>
      </w:r>
      <w:r w:rsidRPr="00BB30CA">
        <w:rPr>
          <w:rFonts w:ascii="Arial" w:hAnsi="Arial" w:cs="Arial"/>
          <w:b/>
          <w:sz w:val="22"/>
          <w:szCs w:val="22"/>
        </w:rPr>
        <w:tab/>
        <w:t xml:space="preserve">YOU ARE REQUIRED TO </w:t>
      </w:r>
      <w:r w:rsidRPr="00BB30CA">
        <w:rPr>
          <w:rFonts w:ascii="Arial" w:hAnsi="Arial" w:cs="Arial"/>
          <w:sz w:val="22"/>
          <w:szCs w:val="22"/>
        </w:rPr>
        <w:t xml:space="preserve">complete and provide the attached statutory declaration to the </w:t>
      </w:r>
      <w:r w:rsidR="00276FCC" w:rsidRPr="00BB30CA">
        <w:rPr>
          <w:rFonts w:ascii="Arial" w:hAnsi="Arial" w:cs="Arial"/>
          <w:sz w:val="22"/>
          <w:szCs w:val="22"/>
        </w:rPr>
        <w:t>Director</w:t>
      </w:r>
      <w:r w:rsidRPr="00BB30CA">
        <w:rPr>
          <w:rFonts w:ascii="Arial" w:hAnsi="Arial" w:cs="Arial"/>
          <w:sz w:val="22"/>
          <w:szCs w:val="22"/>
        </w:rPr>
        <w:t>, Maintenance Enforcement Program:</w:t>
      </w:r>
    </w:p>
    <w:p w:rsidR="00F22F69" w:rsidRPr="00BB30CA" w:rsidRDefault="00F22F69">
      <w:pPr>
        <w:widowControl w:val="0"/>
        <w:tabs>
          <w:tab w:val="left" w:pos="1116"/>
        </w:tabs>
        <w:jc w:val="both"/>
        <w:rPr>
          <w:rFonts w:ascii="Arial" w:hAnsi="Arial" w:cs="Arial"/>
          <w:sz w:val="22"/>
          <w:szCs w:val="22"/>
        </w:rPr>
      </w:pPr>
    </w:p>
    <w:p w:rsidR="00F22F69" w:rsidRPr="00BB30CA" w:rsidRDefault="007F2615" w:rsidP="00AA1503">
      <w:pPr>
        <w:widowControl w:val="0"/>
        <w:tabs>
          <w:tab w:val="left" w:pos="281"/>
          <w:tab w:val="left" w:pos="1276"/>
        </w:tabs>
        <w:ind w:left="851"/>
        <w:jc w:val="both"/>
        <w:rPr>
          <w:rFonts w:ascii="Arial" w:hAnsi="Arial" w:cs="Arial"/>
          <w:sz w:val="22"/>
          <w:szCs w:val="22"/>
        </w:rPr>
      </w:pPr>
      <w:r w:rsidRPr="00BB30CA">
        <w:rPr>
          <w:rFonts w:ascii="Arial" w:hAnsi="Arial" w:cs="Arial"/>
          <w:sz w:val="22"/>
          <w:szCs w:val="22"/>
        </w:rPr>
        <w:t>(A)</w:t>
      </w:r>
      <w:r w:rsidRPr="00BB30CA">
        <w:rPr>
          <w:rFonts w:ascii="Arial" w:hAnsi="Arial" w:cs="Arial"/>
          <w:sz w:val="22"/>
          <w:szCs w:val="22"/>
        </w:rPr>
        <w:tab/>
        <w:t xml:space="preserve">within 30 days after the day of service of this notice, if you are not one of the group of persons defined as a garnishee in subsection 14.1(1) of </w:t>
      </w:r>
      <w:r w:rsidRPr="00BB30CA">
        <w:rPr>
          <w:rFonts w:ascii="Arial" w:hAnsi="Arial" w:cs="Arial"/>
          <w:i/>
          <w:sz w:val="22"/>
          <w:szCs w:val="22"/>
        </w:rPr>
        <w:t>The Garnishment Act;</w:t>
      </w:r>
      <w:r w:rsidRPr="00BB30CA">
        <w:rPr>
          <w:rFonts w:ascii="Arial" w:hAnsi="Arial" w:cs="Arial"/>
          <w:sz w:val="22"/>
          <w:szCs w:val="22"/>
        </w:rPr>
        <w:t xml:space="preserve"> or</w:t>
      </w:r>
      <w:r w:rsidRPr="00BB30CA">
        <w:rPr>
          <w:rFonts w:ascii="Arial" w:hAnsi="Arial" w:cs="Arial"/>
          <w:i/>
          <w:sz w:val="22"/>
          <w:szCs w:val="22"/>
        </w:rPr>
        <w:t xml:space="preserve"> </w:t>
      </w:r>
    </w:p>
    <w:p w:rsidR="00F22F69" w:rsidRPr="00BB30CA" w:rsidRDefault="00F22F69">
      <w:pPr>
        <w:widowControl w:val="0"/>
        <w:tabs>
          <w:tab w:val="left" w:pos="281"/>
          <w:tab w:val="left" w:pos="641"/>
        </w:tabs>
        <w:jc w:val="both"/>
        <w:rPr>
          <w:rFonts w:ascii="Arial" w:hAnsi="Arial" w:cs="Arial"/>
          <w:sz w:val="22"/>
          <w:szCs w:val="22"/>
        </w:rPr>
      </w:pPr>
    </w:p>
    <w:p w:rsidR="00F22F69" w:rsidRPr="00BB30CA" w:rsidRDefault="007F2615" w:rsidP="00AA1503">
      <w:pPr>
        <w:widowControl w:val="0"/>
        <w:tabs>
          <w:tab w:val="left" w:pos="281"/>
          <w:tab w:val="left" w:pos="1276"/>
        </w:tabs>
        <w:ind w:left="851"/>
        <w:jc w:val="both"/>
        <w:rPr>
          <w:rFonts w:ascii="Arial" w:hAnsi="Arial" w:cs="Arial"/>
          <w:sz w:val="22"/>
          <w:szCs w:val="22"/>
        </w:rPr>
      </w:pPr>
      <w:r w:rsidRPr="00BB30CA">
        <w:rPr>
          <w:rFonts w:ascii="Arial" w:hAnsi="Arial" w:cs="Arial"/>
          <w:sz w:val="22"/>
          <w:szCs w:val="22"/>
        </w:rPr>
        <w:t>(B)</w:t>
      </w:r>
      <w:r w:rsidRPr="00BB30CA">
        <w:rPr>
          <w:rFonts w:ascii="Arial" w:hAnsi="Arial" w:cs="Arial"/>
          <w:sz w:val="22"/>
          <w:szCs w:val="22"/>
        </w:rPr>
        <w:tab/>
        <w:t>within 90 days after the day of service of this notice, if you do not forward the required amount within that period for any other reason, including either of the following:</w:t>
      </w:r>
    </w:p>
    <w:p w:rsidR="00F22F69" w:rsidRPr="00BB30CA" w:rsidRDefault="00F22F69">
      <w:pPr>
        <w:widowControl w:val="0"/>
        <w:tabs>
          <w:tab w:val="left" w:pos="281"/>
          <w:tab w:val="left" w:pos="641"/>
        </w:tabs>
        <w:jc w:val="both"/>
        <w:rPr>
          <w:rFonts w:ascii="Arial" w:hAnsi="Arial" w:cs="Arial"/>
          <w:sz w:val="22"/>
          <w:szCs w:val="22"/>
        </w:rPr>
      </w:pPr>
    </w:p>
    <w:p w:rsidR="00F22F69" w:rsidRPr="00BB30CA" w:rsidRDefault="00463823" w:rsidP="00463823">
      <w:pPr>
        <w:widowControl w:val="0"/>
        <w:tabs>
          <w:tab w:val="left" w:pos="641"/>
          <w:tab w:val="left" w:pos="1418"/>
        </w:tabs>
        <w:ind w:left="1134"/>
        <w:jc w:val="both"/>
        <w:rPr>
          <w:rFonts w:ascii="Arial" w:hAnsi="Arial" w:cs="Arial"/>
          <w:sz w:val="22"/>
          <w:szCs w:val="22"/>
        </w:rPr>
      </w:pPr>
      <w:r w:rsidRPr="00BB30CA">
        <w:rPr>
          <w:rFonts w:ascii="Arial" w:hAnsi="Arial" w:cs="Arial"/>
          <w:sz w:val="22"/>
          <w:szCs w:val="22"/>
        </w:rPr>
        <w:t>(i)</w:t>
      </w:r>
      <w:r w:rsidRPr="00BB30CA">
        <w:rPr>
          <w:rFonts w:ascii="Arial" w:hAnsi="Arial" w:cs="Arial"/>
          <w:sz w:val="22"/>
          <w:szCs w:val="22"/>
        </w:rPr>
        <w:tab/>
      </w:r>
      <w:r w:rsidR="007F2615" w:rsidRPr="00BB30CA">
        <w:rPr>
          <w:rFonts w:ascii="Arial" w:hAnsi="Arial" w:cs="Arial"/>
          <w:sz w:val="22"/>
          <w:szCs w:val="22"/>
        </w:rPr>
        <w:t xml:space="preserve">the debtor's net pension benefit credit, determined in accordance with the regulations to </w:t>
      </w:r>
      <w:r w:rsidR="007F2615" w:rsidRPr="00BB30CA">
        <w:rPr>
          <w:rFonts w:ascii="Arial" w:hAnsi="Arial" w:cs="Arial"/>
          <w:i/>
          <w:sz w:val="22"/>
          <w:szCs w:val="22"/>
        </w:rPr>
        <w:t>The Pension Benefits Act</w:t>
      </w:r>
      <w:r w:rsidR="007F2615" w:rsidRPr="00BB30CA">
        <w:rPr>
          <w:rFonts w:ascii="Arial" w:hAnsi="Arial" w:cs="Arial"/>
          <w:sz w:val="22"/>
          <w:szCs w:val="22"/>
        </w:rPr>
        <w:t>, is insufficient to satisfy this Notice of Garnishment; or</w:t>
      </w:r>
    </w:p>
    <w:p w:rsidR="00F22F69" w:rsidRPr="00BB30CA" w:rsidRDefault="00F22F69">
      <w:pPr>
        <w:widowControl w:val="0"/>
        <w:tabs>
          <w:tab w:val="left" w:pos="641"/>
        </w:tabs>
        <w:jc w:val="both"/>
        <w:rPr>
          <w:rFonts w:ascii="Arial" w:hAnsi="Arial" w:cs="Arial"/>
          <w:sz w:val="22"/>
          <w:szCs w:val="22"/>
        </w:rPr>
      </w:pPr>
    </w:p>
    <w:p w:rsidR="00F22F69" w:rsidRPr="00BB30CA" w:rsidRDefault="007F2615" w:rsidP="00463823">
      <w:pPr>
        <w:widowControl w:val="0"/>
        <w:tabs>
          <w:tab w:val="left" w:pos="641"/>
          <w:tab w:val="left" w:pos="1418"/>
        </w:tabs>
        <w:ind w:left="1134"/>
        <w:jc w:val="both"/>
        <w:rPr>
          <w:rFonts w:ascii="Arial" w:hAnsi="Arial" w:cs="Arial"/>
          <w:sz w:val="22"/>
          <w:szCs w:val="22"/>
        </w:rPr>
      </w:pPr>
      <w:r w:rsidRPr="00BB30CA">
        <w:rPr>
          <w:rFonts w:ascii="Arial" w:hAnsi="Arial" w:cs="Arial"/>
          <w:sz w:val="22"/>
          <w:szCs w:val="22"/>
        </w:rPr>
        <w:t>(ii)</w:t>
      </w:r>
      <w:r w:rsidR="00463823" w:rsidRPr="00BB30CA">
        <w:rPr>
          <w:rFonts w:ascii="Arial" w:hAnsi="Arial" w:cs="Arial"/>
          <w:sz w:val="22"/>
          <w:szCs w:val="22"/>
        </w:rPr>
        <w:tab/>
      </w:r>
      <w:r w:rsidRPr="00BB30CA">
        <w:rPr>
          <w:rFonts w:ascii="Arial" w:hAnsi="Arial" w:cs="Arial"/>
          <w:sz w:val="22"/>
          <w:szCs w:val="22"/>
        </w:rPr>
        <w:t xml:space="preserve">you have notice that there might be a person entitled to a division of the debtor's pension benefit credit under subsection 31(2) of </w:t>
      </w:r>
      <w:r w:rsidRPr="00BB30CA">
        <w:rPr>
          <w:rFonts w:ascii="Arial" w:hAnsi="Arial" w:cs="Arial"/>
          <w:i/>
          <w:sz w:val="22"/>
          <w:szCs w:val="22"/>
        </w:rPr>
        <w:t>The Pension Benefits Act</w:t>
      </w:r>
      <w:r w:rsidRPr="00BB30CA">
        <w:rPr>
          <w:rFonts w:ascii="Arial" w:hAnsi="Arial" w:cs="Arial"/>
          <w:sz w:val="22"/>
          <w:szCs w:val="22"/>
        </w:rPr>
        <w:t xml:space="preserve"> as of the day of service of this Notice of Garnishment. </w:t>
      </w:r>
      <w:r w:rsidRPr="00BB30CA">
        <w:rPr>
          <w:rFonts w:ascii="Arial" w:hAnsi="Arial" w:cs="Arial"/>
          <w:b/>
          <w:sz w:val="22"/>
          <w:szCs w:val="22"/>
        </w:rPr>
        <w:t xml:space="preserve">Subsection 14.2(3) of </w:t>
      </w:r>
      <w:r w:rsidRPr="00BB30CA">
        <w:rPr>
          <w:rFonts w:ascii="Arial" w:hAnsi="Arial" w:cs="Arial"/>
          <w:b/>
          <w:i/>
          <w:sz w:val="22"/>
          <w:szCs w:val="22"/>
        </w:rPr>
        <w:t>The Garnishment Act</w:t>
      </w:r>
      <w:r w:rsidRPr="00BB30CA">
        <w:rPr>
          <w:rFonts w:ascii="Arial" w:hAnsi="Arial" w:cs="Arial"/>
          <w:b/>
          <w:sz w:val="22"/>
          <w:szCs w:val="22"/>
        </w:rPr>
        <w:t xml:space="preserve"> applies in this situation. YOU MUST NOT PAY any money sought in this Notice of Garnishment until the court determines the payment required.  YOU MUST ALSO FILE the completed statutory declaration in the court that issued the Notice of Garnishment.</w:t>
      </w:r>
    </w:p>
    <w:p w:rsidR="00F22F69" w:rsidRPr="00BB30CA" w:rsidRDefault="00F22F69">
      <w:pPr>
        <w:widowControl w:val="0"/>
        <w:tabs>
          <w:tab w:val="left" w:pos="641"/>
        </w:tabs>
        <w:jc w:val="both"/>
        <w:rPr>
          <w:rFonts w:ascii="Arial" w:hAnsi="Arial" w:cs="Arial"/>
          <w:sz w:val="22"/>
          <w:szCs w:val="22"/>
        </w:rPr>
      </w:pPr>
    </w:p>
    <w:p w:rsidR="001660F8" w:rsidRPr="00BB30CA" w:rsidRDefault="001660F8" w:rsidP="00AA1503">
      <w:pPr>
        <w:widowControl w:val="0"/>
        <w:tabs>
          <w:tab w:val="left" w:pos="1116"/>
        </w:tabs>
        <w:rPr>
          <w:rFonts w:ascii="Arial" w:hAnsi="Arial" w:cs="Arial"/>
          <w:sz w:val="22"/>
          <w:szCs w:val="22"/>
        </w:rPr>
      </w:pPr>
    </w:p>
    <w:p w:rsidR="001660F8" w:rsidRPr="00BB30CA" w:rsidRDefault="001660F8" w:rsidP="00AA1503">
      <w:pPr>
        <w:widowControl w:val="0"/>
        <w:tabs>
          <w:tab w:val="left" w:pos="1116"/>
        </w:tabs>
        <w:rPr>
          <w:rFonts w:ascii="Arial" w:hAnsi="Arial" w:cs="Arial"/>
          <w:sz w:val="22"/>
          <w:szCs w:val="22"/>
        </w:rPr>
      </w:pPr>
    </w:p>
    <w:p w:rsidR="00AA1503" w:rsidRPr="00BB30CA" w:rsidRDefault="003C20A7" w:rsidP="00AA1503">
      <w:pPr>
        <w:widowControl w:val="0"/>
        <w:tabs>
          <w:tab w:val="left" w:pos="5940"/>
        </w:tabs>
        <w:rPr>
          <w:rFonts w:ascii="Arial" w:hAnsi="Arial" w:cs="Arial"/>
          <w:sz w:val="22"/>
          <w:szCs w:val="22"/>
        </w:rPr>
      </w:pPr>
      <w:r w:rsidRPr="00BB30CA">
        <w:rPr>
          <w:rFonts w:ascii="Arial" w:hAnsi="Arial" w:cs="Arial"/>
          <w:sz w:val="22"/>
          <w:szCs w:val="22"/>
          <w:u w:val="single"/>
        </w:rPr>
        <w:t xml:space="preserve">                                                             </w:t>
      </w:r>
      <w:r w:rsidR="00AA1503" w:rsidRPr="00BB30CA">
        <w:rPr>
          <w:rFonts w:ascii="Arial" w:hAnsi="Arial" w:cs="Arial"/>
          <w:sz w:val="22"/>
          <w:szCs w:val="22"/>
        </w:rPr>
        <w:tab/>
      </w:r>
      <w:r w:rsidRPr="00BB30CA">
        <w:rPr>
          <w:rFonts w:ascii="Arial" w:hAnsi="Arial" w:cs="Arial"/>
          <w:sz w:val="22"/>
          <w:szCs w:val="22"/>
          <w:u w:val="single"/>
        </w:rPr>
        <w:t xml:space="preserve">                                                             </w:t>
      </w:r>
    </w:p>
    <w:p w:rsidR="00AA1503" w:rsidRPr="00BB30CA" w:rsidRDefault="00AA1503" w:rsidP="00AA1503">
      <w:pPr>
        <w:widowControl w:val="0"/>
        <w:tabs>
          <w:tab w:val="left" w:pos="5940"/>
        </w:tabs>
        <w:spacing w:line="347" w:lineRule="auto"/>
        <w:rPr>
          <w:rFonts w:ascii="Arial" w:hAnsi="Arial" w:cs="Arial"/>
          <w:sz w:val="22"/>
          <w:szCs w:val="22"/>
        </w:rPr>
      </w:pPr>
      <w:r w:rsidRPr="00BB30CA">
        <w:rPr>
          <w:rFonts w:ascii="Arial" w:hAnsi="Arial" w:cs="Arial"/>
          <w:sz w:val="22"/>
          <w:szCs w:val="22"/>
        </w:rPr>
        <w:t>Date</w:t>
      </w:r>
      <w:r w:rsidRPr="00BB30CA">
        <w:rPr>
          <w:rFonts w:ascii="Arial" w:hAnsi="Arial" w:cs="Arial"/>
          <w:sz w:val="22"/>
          <w:szCs w:val="22"/>
        </w:rPr>
        <w:tab/>
        <w:t>Registrar</w:t>
      </w:r>
    </w:p>
    <w:p w:rsidR="00AA1503" w:rsidRPr="00BB30CA" w:rsidRDefault="00AA1503" w:rsidP="001660F8">
      <w:pPr>
        <w:widowControl w:val="0"/>
        <w:tabs>
          <w:tab w:val="left" w:pos="5940"/>
        </w:tabs>
        <w:spacing w:line="360" w:lineRule="auto"/>
        <w:rPr>
          <w:rFonts w:ascii="Arial" w:hAnsi="Arial" w:cs="Arial"/>
          <w:sz w:val="22"/>
          <w:szCs w:val="22"/>
        </w:rPr>
      </w:pPr>
      <w:r w:rsidRPr="00BB30CA">
        <w:rPr>
          <w:rFonts w:ascii="Arial" w:hAnsi="Arial" w:cs="Arial"/>
          <w:sz w:val="22"/>
          <w:szCs w:val="22"/>
        </w:rPr>
        <w:tab/>
      </w:r>
      <w:r w:rsidR="003C20A7" w:rsidRPr="00BB30CA">
        <w:rPr>
          <w:rFonts w:ascii="Arial" w:hAnsi="Arial" w:cs="Arial"/>
          <w:sz w:val="22"/>
          <w:szCs w:val="22"/>
          <w:u w:val="single"/>
        </w:rPr>
        <w:t xml:space="preserve">                                                             </w:t>
      </w:r>
    </w:p>
    <w:p w:rsidR="00AA1503" w:rsidRPr="00BB30CA" w:rsidRDefault="00AA1503" w:rsidP="00AA1503">
      <w:pPr>
        <w:widowControl w:val="0"/>
        <w:tabs>
          <w:tab w:val="left" w:pos="5940"/>
        </w:tabs>
        <w:spacing w:line="230" w:lineRule="auto"/>
        <w:rPr>
          <w:rFonts w:ascii="Arial" w:hAnsi="Arial" w:cs="Arial"/>
          <w:sz w:val="22"/>
          <w:szCs w:val="22"/>
        </w:rPr>
      </w:pPr>
      <w:r w:rsidRPr="00BB30CA">
        <w:rPr>
          <w:rFonts w:ascii="Arial" w:hAnsi="Arial" w:cs="Arial"/>
          <w:sz w:val="22"/>
          <w:szCs w:val="22"/>
        </w:rPr>
        <w:tab/>
      </w:r>
      <w:r w:rsidR="003C20A7" w:rsidRPr="00BB30CA">
        <w:rPr>
          <w:rFonts w:ascii="Arial" w:hAnsi="Arial" w:cs="Arial"/>
          <w:sz w:val="22"/>
          <w:szCs w:val="22"/>
          <w:u w:val="single"/>
        </w:rPr>
        <w:t xml:space="preserve">                                                             </w:t>
      </w:r>
    </w:p>
    <w:p w:rsidR="00AA1503" w:rsidRPr="00BB30CA" w:rsidRDefault="00AA1503" w:rsidP="00AA1503">
      <w:pPr>
        <w:widowControl w:val="0"/>
        <w:tabs>
          <w:tab w:val="left" w:pos="5940"/>
        </w:tabs>
        <w:spacing w:line="230" w:lineRule="auto"/>
        <w:rPr>
          <w:rFonts w:ascii="Arial" w:hAnsi="Arial" w:cs="Arial"/>
          <w:sz w:val="22"/>
          <w:szCs w:val="22"/>
        </w:rPr>
      </w:pPr>
      <w:r w:rsidRPr="00BB30CA">
        <w:rPr>
          <w:rFonts w:ascii="Arial" w:hAnsi="Arial" w:cs="Arial"/>
          <w:sz w:val="22"/>
          <w:szCs w:val="22"/>
        </w:rPr>
        <w:tab/>
        <w:t>Address of Court Office</w:t>
      </w:r>
    </w:p>
    <w:p w:rsidR="00F22F69" w:rsidRPr="00BB30CA" w:rsidRDefault="00F22F69">
      <w:pPr>
        <w:widowControl w:val="0"/>
        <w:tabs>
          <w:tab w:val="left" w:pos="5940"/>
        </w:tabs>
        <w:jc w:val="both"/>
        <w:rPr>
          <w:rFonts w:ascii="Arial" w:hAnsi="Arial" w:cs="Arial"/>
          <w:sz w:val="22"/>
          <w:szCs w:val="22"/>
        </w:rPr>
      </w:pPr>
    </w:p>
    <w:p w:rsidR="001660F8" w:rsidRPr="00BB30CA" w:rsidRDefault="001660F8">
      <w:pPr>
        <w:widowControl w:val="0"/>
        <w:tabs>
          <w:tab w:val="left" w:pos="5940"/>
        </w:tabs>
        <w:jc w:val="both"/>
        <w:rPr>
          <w:rFonts w:ascii="Arial" w:hAnsi="Arial" w:cs="Arial"/>
          <w:sz w:val="22"/>
          <w:szCs w:val="22"/>
        </w:rPr>
      </w:pPr>
    </w:p>
    <w:p w:rsidR="00F22F69" w:rsidRPr="00BB30CA" w:rsidRDefault="00276FCC">
      <w:pPr>
        <w:widowControl w:val="0"/>
        <w:tabs>
          <w:tab w:val="left" w:pos="281"/>
          <w:tab w:val="left" w:pos="5940"/>
        </w:tabs>
        <w:spacing w:line="347" w:lineRule="auto"/>
        <w:jc w:val="both"/>
        <w:rPr>
          <w:rFonts w:ascii="Arial" w:hAnsi="Arial" w:cs="Arial"/>
          <w:sz w:val="22"/>
          <w:szCs w:val="22"/>
        </w:rPr>
      </w:pPr>
      <w:r w:rsidRPr="00BB30CA">
        <w:rPr>
          <w:rFonts w:ascii="Arial" w:hAnsi="Arial" w:cs="Arial"/>
          <w:sz w:val="22"/>
          <w:szCs w:val="22"/>
        </w:rPr>
        <w:t>Director</w:t>
      </w:r>
      <w:r w:rsidR="007F2615" w:rsidRPr="00BB30CA">
        <w:rPr>
          <w:rFonts w:ascii="Arial" w:hAnsi="Arial" w:cs="Arial"/>
          <w:sz w:val="22"/>
          <w:szCs w:val="22"/>
        </w:rPr>
        <w:t>'s Address</w:t>
      </w:r>
      <w:r w:rsidR="007F2615" w:rsidRPr="00BB30CA">
        <w:rPr>
          <w:rFonts w:ascii="Arial" w:hAnsi="Arial" w:cs="Arial"/>
          <w:sz w:val="22"/>
          <w:szCs w:val="22"/>
        </w:rPr>
        <w:tab/>
        <w:t>Debtor's Full Name</w:t>
      </w:r>
      <w:r w:rsidR="00AA1503" w:rsidRPr="00BB30CA">
        <w:rPr>
          <w:rFonts w:ascii="Arial" w:hAnsi="Arial" w:cs="Arial"/>
          <w:sz w:val="22"/>
          <w:szCs w:val="22"/>
        </w:rPr>
        <w:t xml:space="preserve"> and Address</w:t>
      </w:r>
    </w:p>
    <w:p w:rsidR="00F22F69" w:rsidRPr="00BB30CA" w:rsidRDefault="00524B9A">
      <w:pPr>
        <w:widowControl w:val="0"/>
        <w:tabs>
          <w:tab w:val="left" w:pos="281"/>
          <w:tab w:val="left" w:pos="5940"/>
        </w:tabs>
        <w:spacing w:line="347" w:lineRule="auto"/>
        <w:jc w:val="both"/>
        <w:rPr>
          <w:rFonts w:ascii="Arial" w:hAnsi="Arial" w:cs="Arial"/>
          <w:sz w:val="22"/>
          <w:szCs w:val="22"/>
        </w:rPr>
      </w:pPr>
      <w:r w:rsidRPr="00BB30CA">
        <w:rPr>
          <w:rFonts w:ascii="Arial" w:hAnsi="Arial" w:cs="Arial"/>
          <w:sz w:val="22"/>
          <w:szCs w:val="22"/>
          <w:u w:val="single"/>
        </w:rPr>
        <w:t xml:space="preserve">                                                             </w:t>
      </w:r>
      <w:r w:rsidR="007F2615" w:rsidRPr="00BB30CA">
        <w:rPr>
          <w:rFonts w:ascii="Arial" w:hAnsi="Arial" w:cs="Arial"/>
          <w:sz w:val="22"/>
          <w:szCs w:val="22"/>
        </w:rPr>
        <w:tab/>
      </w:r>
      <w:r w:rsidRPr="00BB30CA">
        <w:rPr>
          <w:rFonts w:ascii="Arial" w:hAnsi="Arial" w:cs="Arial"/>
          <w:sz w:val="22"/>
          <w:szCs w:val="22"/>
          <w:u w:val="single"/>
        </w:rPr>
        <w:t xml:space="preserve">                                                             </w:t>
      </w:r>
    </w:p>
    <w:p w:rsidR="00F22F69" w:rsidRPr="00BB30CA" w:rsidRDefault="00524B9A">
      <w:pPr>
        <w:widowControl w:val="0"/>
        <w:tabs>
          <w:tab w:val="left" w:pos="281"/>
          <w:tab w:val="left" w:pos="5940"/>
        </w:tabs>
        <w:spacing w:line="347" w:lineRule="auto"/>
        <w:jc w:val="both"/>
        <w:rPr>
          <w:rFonts w:ascii="Arial" w:hAnsi="Arial" w:cs="Arial"/>
          <w:sz w:val="22"/>
          <w:szCs w:val="22"/>
        </w:rPr>
      </w:pPr>
      <w:r w:rsidRPr="00BB30CA">
        <w:rPr>
          <w:rFonts w:ascii="Arial" w:hAnsi="Arial" w:cs="Arial"/>
          <w:sz w:val="22"/>
          <w:szCs w:val="22"/>
          <w:u w:val="single"/>
        </w:rPr>
        <w:t xml:space="preserve">                                                             </w:t>
      </w:r>
      <w:r w:rsidR="007F2615" w:rsidRPr="00BB30CA">
        <w:rPr>
          <w:rFonts w:ascii="Arial" w:hAnsi="Arial" w:cs="Arial"/>
          <w:sz w:val="22"/>
          <w:szCs w:val="22"/>
        </w:rPr>
        <w:tab/>
      </w:r>
      <w:r w:rsidRPr="00BB30CA">
        <w:rPr>
          <w:rFonts w:ascii="Arial" w:hAnsi="Arial" w:cs="Arial"/>
          <w:sz w:val="22"/>
          <w:szCs w:val="22"/>
          <w:u w:val="single"/>
        </w:rPr>
        <w:t xml:space="preserve">                                                             </w:t>
      </w:r>
    </w:p>
    <w:p w:rsidR="00F22F69" w:rsidRPr="007F2615" w:rsidRDefault="00524B9A">
      <w:pPr>
        <w:widowControl w:val="0"/>
        <w:tabs>
          <w:tab w:val="left" w:pos="281"/>
          <w:tab w:val="left" w:pos="5940"/>
        </w:tabs>
        <w:spacing w:line="230" w:lineRule="auto"/>
        <w:jc w:val="both"/>
        <w:rPr>
          <w:rFonts w:ascii="Arial" w:hAnsi="Arial" w:cs="Arial"/>
          <w:sz w:val="22"/>
          <w:szCs w:val="22"/>
        </w:rPr>
      </w:pPr>
      <w:r w:rsidRPr="00BB30CA">
        <w:rPr>
          <w:rFonts w:ascii="Arial" w:hAnsi="Arial" w:cs="Arial"/>
          <w:sz w:val="22"/>
          <w:szCs w:val="22"/>
        </w:rPr>
        <w:t>Telephone</w:t>
      </w:r>
      <w:r>
        <w:rPr>
          <w:rFonts w:ascii="Arial" w:hAnsi="Arial" w:cs="Arial"/>
          <w:sz w:val="22"/>
          <w:szCs w:val="22"/>
        </w:rPr>
        <w:t xml:space="preserve"> </w:t>
      </w:r>
      <w:r w:rsidRPr="00617A15">
        <w:rPr>
          <w:rFonts w:ascii="Arial" w:hAnsi="Arial" w:cs="Arial"/>
          <w:sz w:val="22"/>
          <w:szCs w:val="22"/>
          <w:u w:val="single"/>
        </w:rPr>
        <w:t xml:space="preserve">                          </w:t>
      </w:r>
      <w:r>
        <w:rPr>
          <w:rFonts w:ascii="Arial" w:hAnsi="Arial" w:cs="Arial"/>
          <w:sz w:val="22"/>
          <w:szCs w:val="22"/>
          <w:u w:val="single"/>
        </w:rPr>
        <w:t xml:space="preserve">                </w:t>
      </w:r>
      <w:r w:rsidRPr="00617A15">
        <w:rPr>
          <w:rFonts w:ascii="Arial" w:hAnsi="Arial" w:cs="Arial"/>
          <w:sz w:val="22"/>
          <w:szCs w:val="22"/>
          <w:u w:val="single"/>
        </w:rPr>
        <w:t xml:space="preserve"> </w:t>
      </w:r>
      <w:r w:rsidR="007F2615" w:rsidRPr="007F2615">
        <w:rPr>
          <w:rFonts w:ascii="Arial" w:hAnsi="Arial" w:cs="Arial"/>
          <w:sz w:val="22"/>
          <w:szCs w:val="22"/>
        </w:rPr>
        <w:tab/>
      </w:r>
      <w:r w:rsidRPr="00617A15">
        <w:rPr>
          <w:rFonts w:ascii="Arial" w:hAnsi="Arial" w:cs="Arial"/>
          <w:sz w:val="22"/>
          <w:szCs w:val="22"/>
          <w:u w:val="single"/>
        </w:rPr>
        <w:t xml:space="preserve">                                                        </w:t>
      </w:r>
      <w:r>
        <w:rPr>
          <w:rFonts w:ascii="Arial" w:hAnsi="Arial" w:cs="Arial"/>
          <w:sz w:val="22"/>
          <w:szCs w:val="22"/>
          <w:u w:val="single"/>
        </w:rPr>
        <w:t xml:space="preserve">     </w:t>
      </w:r>
    </w:p>
    <w:p w:rsidR="00F22F69" w:rsidRPr="007F2615" w:rsidRDefault="007F2615">
      <w:pPr>
        <w:widowControl w:val="0"/>
        <w:tabs>
          <w:tab w:val="left" w:pos="5940"/>
        </w:tabs>
        <w:spacing w:line="0" w:lineRule="atLeast"/>
        <w:jc w:val="both"/>
        <w:rPr>
          <w:rFonts w:ascii="Arial" w:hAnsi="Arial" w:cs="Arial"/>
          <w:sz w:val="22"/>
          <w:szCs w:val="22"/>
        </w:rPr>
      </w:pPr>
      <w:r w:rsidRPr="007F2615">
        <w:rPr>
          <w:rFonts w:ascii="Arial" w:hAnsi="Arial" w:cs="Arial"/>
          <w:sz w:val="22"/>
          <w:szCs w:val="22"/>
        </w:rPr>
        <w:tab/>
      </w:r>
    </w:p>
    <w:sectPr w:rsidR="00F22F69" w:rsidRPr="007F2615" w:rsidSect="00463823">
      <w:headerReference w:type="even" r:id="rId6"/>
      <w:headerReference w:type="default" r:id="rId7"/>
      <w:footerReference w:type="even" r:id="rId8"/>
      <w:footerReference w:type="default" r:id="rId9"/>
      <w:pgSz w:w="12240" w:h="15840"/>
      <w:pgMar w:top="1077" w:right="1264" w:bottom="862" w:left="1264" w:header="476" w:footer="862"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279C" w:rsidRDefault="007F2615">
      <w:r>
        <w:separator/>
      </w:r>
    </w:p>
  </w:endnote>
  <w:endnote w:type="continuationSeparator" w:id="0">
    <w:p w:rsidR="0077279C" w:rsidRDefault="007F2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manITC Lt BT">
    <w:altName w:val="Bookman Old Style"/>
    <w:panose1 w:val="02050604050505020204"/>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F69" w:rsidRDefault="00F22F69">
    <w:pPr>
      <w:widowControl w:val="0"/>
      <w:tabs>
        <w:tab w:val="left" w:pos="5940"/>
      </w:tabs>
      <w:jc w:val="both"/>
      <w:rPr>
        <w:rFonts w:ascii="BookmanITC Lt BT" w:hAnsi="BookmanITC Lt BT"/>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F69" w:rsidRDefault="00F22F69">
    <w:pPr>
      <w:widowControl w:val="0"/>
      <w:tabs>
        <w:tab w:val="left" w:pos="5940"/>
      </w:tabs>
      <w:spacing w:line="0" w:lineRule="atLeast"/>
      <w:jc w:val="both"/>
      <w:rPr>
        <w:rFonts w:ascii="BookmanITC Lt BT" w:hAnsi="BookmanITC Lt BT"/>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279C" w:rsidRDefault="007F2615">
      <w:r>
        <w:separator/>
      </w:r>
    </w:p>
  </w:footnote>
  <w:footnote w:type="continuationSeparator" w:id="0">
    <w:p w:rsidR="0077279C" w:rsidRDefault="007F26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F69" w:rsidRDefault="00F22F69">
    <w:pPr>
      <w:widowControl w:val="0"/>
      <w:tabs>
        <w:tab w:val="left" w:pos="594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F69" w:rsidRPr="00463823" w:rsidRDefault="00463823">
    <w:pPr>
      <w:widowControl w:val="0"/>
      <w:tabs>
        <w:tab w:val="left" w:pos="5940"/>
      </w:tabs>
      <w:rPr>
        <w:rFonts w:ascii="Arial" w:hAnsi="Arial" w:cs="Arial"/>
      </w:rPr>
    </w:pPr>
    <w:r w:rsidRPr="00463823">
      <w:rPr>
        <w:rFonts w:ascii="Arial" w:hAnsi="Arial" w:cs="Arial"/>
        <w:sz w:val="16"/>
      </w:rPr>
      <w:t>Form 60F.2</w:t>
    </w:r>
    <w:r w:rsidR="00257F8B">
      <w:rPr>
        <w:rFonts w:ascii="Arial" w:hAnsi="Arial" w:cs="Arial"/>
        <w:sz w:val="16"/>
      </w:rPr>
      <w:t> </w:t>
    </w:r>
    <w:r w:rsidRPr="00702A0E">
      <w:rPr>
        <w:rFonts w:ascii="Arial" w:hAnsi="Arial" w:cs="Arial"/>
        <w:sz w:val="16"/>
        <w:szCs w:val="16"/>
      </w:rPr>
      <w:t xml:space="preserve">– page </w:t>
    </w:r>
    <w:r w:rsidRPr="00702A0E">
      <w:rPr>
        <w:rFonts w:ascii="Arial" w:hAnsi="Arial" w:cs="Arial"/>
        <w:sz w:val="16"/>
        <w:szCs w:val="16"/>
      </w:rPr>
      <w:fldChar w:fldCharType="begin"/>
    </w:r>
    <w:r w:rsidRPr="00702A0E">
      <w:rPr>
        <w:rFonts w:ascii="Arial" w:hAnsi="Arial" w:cs="Arial"/>
        <w:sz w:val="16"/>
        <w:szCs w:val="16"/>
      </w:rPr>
      <w:instrText xml:space="preserve"> PAGE   \* MERGEFORMAT </w:instrText>
    </w:r>
    <w:r w:rsidRPr="00702A0E">
      <w:rPr>
        <w:rFonts w:ascii="Arial" w:hAnsi="Arial" w:cs="Arial"/>
        <w:sz w:val="16"/>
        <w:szCs w:val="16"/>
      </w:rPr>
      <w:fldChar w:fldCharType="separate"/>
    </w:r>
    <w:r w:rsidR="00BB30CA">
      <w:rPr>
        <w:rFonts w:ascii="Arial" w:hAnsi="Arial" w:cs="Arial"/>
        <w:noProof/>
        <w:sz w:val="16"/>
        <w:szCs w:val="16"/>
      </w:rPr>
      <w:t>1</w:t>
    </w:r>
    <w:r w:rsidRPr="00702A0E">
      <w:rPr>
        <w:rFonts w:ascii="Arial" w:hAnsi="Arial" w:cs="Arial"/>
        <w:sz w:val="16"/>
        <w:szCs w:val="16"/>
      </w:rPr>
      <w:fldChar w:fldCharType="end"/>
    </w:r>
    <w:r w:rsidRPr="00702A0E">
      <w:rPr>
        <w:rFonts w:ascii="Arial" w:hAnsi="Arial" w:cs="Arial"/>
        <w:sz w:val="16"/>
        <w:szCs w:val="16"/>
      </w:rPr>
      <w:t>/</w:t>
    </w:r>
    <w:r w:rsidRPr="00702A0E">
      <w:rPr>
        <w:rFonts w:ascii="Arial" w:hAnsi="Arial" w:cs="Arial"/>
        <w:sz w:val="16"/>
        <w:szCs w:val="16"/>
      </w:rPr>
      <w:fldChar w:fldCharType="begin"/>
    </w:r>
    <w:r w:rsidRPr="00702A0E">
      <w:rPr>
        <w:rFonts w:ascii="Arial" w:hAnsi="Arial" w:cs="Arial"/>
        <w:sz w:val="16"/>
        <w:szCs w:val="16"/>
      </w:rPr>
      <w:instrText xml:space="preserve"> NUMPAGES  </w:instrText>
    </w:r>
    <w:r w:rsidRPr="00702A0E">
      <w:rPr>
        <w:rFonts w:ascii="Arial" w:hAnsi="Arial" w:cs="Arial"/>
        <w:sz w:val="16"/>
        <w:szCs w:val="16"/>
      </w:rPr>
      <w:fldChar w:fldCharType="separate"/>
    </w:r>
    <w:r w:rsidR="00BB30CA">
      <w:rPr>
        <w:rFonts w:ascii="Arial" w:hAnsi="Arial" w:cs="Arial"/>
        <w:noProof/>
        <w:sz w:val="16"/>
        <w:szCs w:val="16"/>
      </w:rPr>
      <w:t>2</w:t>
    </w:r>
    <w:r w:rsidRPr="00702A0E">
      <w:rPr>
        <w:rFonts w:ascii="Arial" w:hAnsi="Arial" w:cs="Arial"/>
        <w:sz w:val="16"/>
        <w:szCs w:val="16"/>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noTabHangInd/>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22F69"/>
    <w:rsid w:val="001623E8"/>
    <w:rsid w:val="001660F8"/>
    <w:rsid w:val="00253474"/>
    <w:rsid w:val="00257F8B"/>
    <w:rsid w:val="00276FCC"/>
    <w:rsid w:val="003C20A7"/>
    <w:rsid w:val="00463823"/>
    <w:rsid w:val="00524B9A"/>
    <w:rsid w:val="005B2B1E"/>
    <w:rsid w:val="0077279C"/>
    <w:rsid w:val="007D34C9"/>
    <w:rsid w:val="007F2615"/>
    <w:rsid w:val="00AA1503"/>
    <w:rsid w:val="00B72429"/>
    <w:rsid w:val="00BB30CA"/>
    <w:rsid w:val="00F22F6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2D83095-6C75-43AF-A8B7-D3E80F8B7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s">
    <w:name w:val="Notes"/>
    <w:basedOn w:val="Normal"/>
    <w:pPr>
      <w:widowControl w:val="0"/>
    </w:pPr>
    <w:rPr>
      <w:rFonts w:ascii="BookmanITC Lt BT" w:hAnsi="BookmanITC Lt BT"/>
      <w:sz w:val="16"/>
    </w:rPr>
  </w:style>
  <w:style w:type="paragraph" w:styleId="Header">
    <w:name w:val="header"/>
    <w:basedOn w:val="Normal"/>
    <w:link w:val="HeaderChar"/>
    <w:uiPriority w:val="99"/>
    <w:unhideWhenUsed/>
    <w:rsid w:val="007F2615"/>
    <w:pPr>
      <w:tabs>
        <w:tab w:val="center" w:pos="4680"/>
        <w:tab w:val="right" w:pos="9360"/>
      </w:tabs>
    </w:pPr>
  </w:style>
  <w:style w:type="character" w:customStyle="1" w:styleId="HeaderChar">
    <w:name w:val="Header Char"/>
    <w:basedOn w:val="DefaultParagraphFont"/>
    <w:link w:val="Header"/>
    <w:uiPriority w:val="99"/>
    <w:rsid w:val="007F2615"/>
    <w:rPr>
      <w:sz w:val="24"/>
    </w:rPr>
  </w:style>
  <w:style w:type="paragraph" w:styleId="Footer">
    <w:name w:val="footer"/>
    <w:basedOn w:val="Normal"/>
    <w:link w:val="FooterChar"/>
    <w:uiPriority w:val="99"/>
    <w:unhideWhenUsed/>
    <w:rsid w:val="007F2615"/>
    <w:pPr>
      <w:tabs>
        <w:tab w:val="center" w:pos="4680"/>
        <w:tab w:val="right" w:pos="9360"/>
      </w:tabs>
    </w:pPr>
  </w:style>
  <w:style w:type="character" w:customStyle="1" w:styleId="FooterChar">
    <w:name w:val="Footer Char"/>
    <w:basedOn w:val="DefaultParagraphFont"/>
    <w:link w:val="Footer"/>
    <w:uiPriority w:val="99"/>
    <w:rsid w:val="007F261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249</TotalTime>
  <Pages>2</Pages>
  <Words>645</Words>
  <Characters>3679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Bordeleau-Laroche, Nathalie</cp:lastModifiedBy>
  <cp:revision>12</cp:revision>
  <dcterms:created xsi:type="dcterms:W3CDTF">2022-09-14T14:03:00Z</dcterms:created>
  <dcterms:modified xsi:type="dcterms:W3CDTF">2023-04-27T16:58:00Z</dcterms:modified>
</cp:coreProperties>
</file>